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460F58" w:rsidRDefault="006E6FE3" w:rsidP="00460F58">
      <w:pPr>
        <w:spacing w:line="360" w:lineRule="auto"/>
        <w:jc w:val="both"/>
        <w:rPr>
          <w:rFonts w:ascii="Times New Roman" w:hAnsi="Times New Roman" w:cs="Times New Roman"/>
          <w:sz w:val="28"/>
        </w:rPr>
      </w:pPr>
      <w:r w:rsidRPr="006E6FE3">
        <w:rPr>
          <w:rFonts w:ascii="Times New Roman" w:hAnsi="Times New Roman" w:cs="Times New Roman"/>
          <w:sz w:val="28"/>
        </w:rPr>
        <w:t>The future scope of this paper can include the application of more advanced, modern and innovative preprocessing techniques, automated hybrid learning and sampling algorithms, and deep learning models adjusted to achieve better performance. To evolve a predictive model, additional variables can be introduced. e.g., a model where meteorological statistics are utilized in developing error-free models for flight delays. In this paper we used data from the US only, therefore in future, the model can be trained with data from other countries as well. With the use of models that are complex and hybrid of many other models provided with appropriate processing power and with the use of larger detailed datasets, more accurate predictive models can be developed. Additionally, the model can be configured for other airports to predict their flight delays as well and for that data from these airports would be required to incorporate into this research.</w:t>
      </w:r>
      <w:bookmarkStart w:id="0" w:name="_GoBack"/>
      <w:bookmarkEnd w:id="0"/>
      <w:r w:rsidR="002F450C">
        <w:rPr>
          <w:rFonts w:ascii="Times New Roman" w:hAnsi="Times New Roman" w:cs="Times New Roman"/>
          <w:sz w:val="28"/>
        </w:rPr>
        <w:t xml:space="preserve"> </w:t>
      </w:r>
    </w:p>
    <w:p w:rsidR="00F27D8D" w:rsidRPr="00F27D8D" w:rsidRDefault="00F27D8D" w:rsidP="00F27D8D">
      <w:pPr>
        <w:jc w:val="both"/>
        <w:rPr>
          <w:rFonts w:ascii="Times New Roman" w:hAnsi="Times New Roman" w:cs="Times New Roman"/>
          <w:sz w:val="24"/>
        </w:rPr>
      </w:pPr>
      <w:r>
        <w:rPr>
          <w:rFonts w:ascii="Times New Roman" w:hAnsi="Times New Roman" w:cs="Times New Roman"/>
          <w:sz w:val="24"/>
        </w:rPr>
        <w:t xml:space="preserve">. </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246E68"/>
    <w:rsid w:val="002F450C"/>
    <w:rsid w:val="00460F58"/>
    <w:rsid w:val="006E6FE3"/>
    <w:rsid w:val="00890A1B"/>
    <w:rsid w:val="009B7D8B"/>
    <w:rsid w:val="00A656C8"/>
    <w:rsid w:val="00AF3D4F"/>
    <w:rsid w:val="00E47B70"/>
    <w:rsid w:val="00F27D8D"/>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9</cp:revision>
  <dcterms:created xsi:type="dcterms:W3CDTF">2020-05-19T11:32:00Z</dcterms:created>
  <dcterms:modified xsi:type="dcterms:W3CDTF">2020-07-14T06:27:00Z</dcterms:modified>
</cp:coreProperties>
</file>