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9B1E7" w14:textId="77777777" w:rsidR="00175384" w:rsidRDefault="00000000">
      <w:pPr>
        <w:spacing w:after="80"/>
      </w:pPr>
      <w:r>
        <w:rPr>
          <w:b/>
          <w:color w:val="000000"/>
          <w:sz w:val="46"/>
        </w:rPr>
        <w:t>Teachures Developer Improvement Plan</w:t>
      </w:r>
    </w:p>
    <w:p w14:paraId="456ABFBD" w14:textId="21298506" w:rsidR="00175384" w:rsidRDefault="00175384">
      <w:pPr>
        <w:spacing w:after="280"/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7860"/>
      </w:tblGrid>
      <w:tr w:rsidR="00175384" w14:paraId="01E7A5CF" w14:textId="77777777">
        <w:tc>
          <w:tcPr>
            <w:tcW w:w="1500" w:type="dxa"/>
            <w:shd w:val="clear" w:color="auto" w:fill="F2F4F7"/>
            <w:vAlign w:val="center"/>
          </w:tcPr>
          <w:p w14:paraId="2B4A80D1" w14:textId="77777777" w:rsidR="00175384" w:rsidRDefault="00000000"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Prepared for</w:t>
            </w:r>
          </w:p>
        </w:tc>
        <w:tc>
          <w:tcPr>
            <w:tcW w:w="7860" w:type="dxa"/>
            <w:vAlign w:val="center"/>
          </w:tcPr>
          <w:p w14:paraId="643C8C85" w14:textId="77777777" w:rsidR="00175384" w:rsidRDefault="00000000">
            <w:pPr>
              <w:spacing w:after="0" w:line="252" w:lineRule="auto"/>
            </w:pPr>
            <w:r>
              <w:rPr>
                <w:sz w:val="19"/>
              </w:rPr>
              <w:t>Teachures development team</w:t>
            </w:r>
          </w:p>
        </w:tc>
      </w:tr>
      <w:tr w:rsidR="00175384" w14:paraId="4D79ABD8" w14:textId="77777777">
        <w:tc>
          <w:tcPr>
            <w:tcW w:w="1500" w:type="dxa"/>
            <w:shd w:val="clear" w:color="auto" w:fill="F2F4F7"/>
            <w:vAlign w:val="center"/>
          </w:tcPr>
          <w:p w14:paraId="2ED0A15C" w14:textId="77777777" w:rsidR="00175384" w:rsidRDefault="00000000"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Prepared on</w:t>
            </w:r>
          </w:p>
        </w:tc>
        <w:tc>
          <w:tcPr>
            <w:tcW w:w="7860" w:type="dxa"/>
            <w:vAlign w:val="center"/>
          </w:tcPr>
          <w:p w14:paraId="14CB11E1" w14:textId="64CCC4B2" w:rsidR="00175384" w:rsidRDefault="00000000">
            <w:pPr>
              <w:spacing w:after="0" w:line="252" w:lineRule="auto"/>
            </w:pPr>
            <w:r>
              <w:rPr>
                <w:sz w:val="19"/>
              </w:rPr>
              <w:t>June 2</w:t>
            </w:r>
            <w:r w:rsidR="00C801A6">
              <w:rPr>
                <w:sz w:val="19"/>
              </w:rPr>
              <w:t>4</w:t>
            </w:r>
            <w:r>
              <w:rPr>
                <w:sz w:val="19"/>
              </w:rPr>
              <w:t>, 2026</w:t>
            </w:r>
          </w:p>
        </w:tc>
      </w:tr>
      <w:tr w:rsidR="00175384" w14:paraId="41E741CD" w14:textId="77777777">
        <w:tc>
          <w:tcPr>
            <w:tcW w:w="1500" w:type="dxa"/>
            <w:shd w:val="clear" w:color="auto" w:fill="F2F4F7"/>
            <w:vAlign w:val="center"/>
          </w:tcPr>
          <w:p w14:paraId="4FC265C5" w14:textId="77777777" w:rsidR="00175384" w:rsidRDefault="00000000"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Website tested</w:t>
            </w:r>
          </w:p>
        </w:tc>
        <w:tc>
          <w:tcPr>
            <w:tcW w:w="7860" w:type="dxa"/>
            <w:vAlign w:val="center"/>
          </w:tcPr>
          <w:p w14:paraId="6FC70A69" w14:textId="77777777" w:rsidR="00175384" w:rsidRDefault="00000000">
            <w:pPr>
              <w:spacing w:after="0" w:line="252" w:lineRule="auto"/>
            </w:pPr>
            <w:r>
              <w:rPr>
                <w:sz w:val="19"/>
              </w:rPr>
              <w:t>https://teachures.com</w:t>
            </w:r>
          </w:p>
        </w:tc>
      </w:tr>
      <w:tr w:rsidR="00175384" w14:paraId="44BC11DE" w14:textId="77777777">
        <w:tc>
          <w:tcPr>
            <w:tcW w:w="1500" w:type="dxa"/>
            <w:shd w:val="clear" w:color="auto" w:fill="F2F4F7"/>
            <w:vAlign w:val="center"/>
          </w:tcPr>
          <w:p w14:paraId="5FD41F6D" w14:textId="77777777" w:rsidR="00175384" w:rsidRDefault="00000000"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Source inputs</w:t>
            </w:r>
          </w:p>
        </w:tc>
        <w:tc>
          <w:tcPr>
            <w:tcW w:w="7860" w:type="dxa"/>
            <w:vAlign w:val="center"/>
          </w:tcPr>
          <w:p w14:paraId="67C67D26" w14:textId="77777777" w:rsidR="00175384" w:rsidRDefault="00000000">
            <w:pPr>
              <w:spacing w:after="0" w:line="252" w:lineRule="auto"/>
            </w:pPr>
            <w:r>
              <w:rPr>
                <w:sz w:val="19"/>
              </w:rPr>
              <w:t>BRD plus QA sessions for student, tutor, admin, course creation, and video upload flows</w:t>
            </w:r>
          </w:p>
        </w:tc>
      </w:tr>
      <w:tr w:rsidR="00175384" w14:paraId="6B3B19F9" w14:textId="77777777">
        <w:tc>
          <w:tcPr>
            <w:tcW w:w="1500" w:type="dxa"/>
            <w:shd w:val="clear" w:color="auto" w:fill="F2F4F7"/>
            <w:vAlign w:val="center"/>
          </w:tcPr>
          <w:p w14:paraId="7E063D2C" w14:textId="77777777" w:rsidR="00175384" w:rsidRDefault="00000000"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Security note</w:t>
            </w:r>
          </w:p>
        </w:tc>
        <w:tc>
          <w:tcPr>
            <w:tcW w:w="7860" w:type="dxa"/>
            <w:vAlign w:val="center"/>
          </w:tcPr>
          <w:p w14:paraId="5065C4C8" w14:textId="77777777" w:rsidR="00175384" w:rsidRDefault="00000000">
            <w:pPr>
              <w:spacing w:after="0" w:line="252" w:lineRule="auto"/>
            </w:pPr>
            <w:r>
              <w:rPr>
                <w:sz w:val="19"/>
              </w:rPr>
              <w:t>Passwords, admin secrets, and sensitive credentials are intentionally excluded.</w:t>
            </w:r>
          </w:p>
        </w:tc>
      </w:tr>
    </w:tbl>
    <w:p w14:paraId="5560662F" w14:textId="77777777" w:rsidR="00175384" w:rsidRDefault="00175384"/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75384" w14:paraId="7A694540" w14:textId="77777777">
        <w:tc>
          <w:tcPr>
            <w:tcW w:w="9360" w:type="dxa"/>
            <w:shd w:val="clear" w:color="auto" w:fill="FFF4CE"/>
          </w:tcPr>
          <w:p w14:paraId="6E3CF54F" w14:textId="77777777" w:rsidR="00175384" w:rsidRDefault="00000000">
            <w:pPr>
              <w:spacing w:after="60"/>
            </w:pPr>
            <w:r>
              <w:rPr>
                <w:b/>
                <w:color w:val="1F4D78"/>
                <w:sz w:val="21"/>
              </w:rPr>
              <w:t>Plain-English summary</w:t>
            </w:r>
          </w:p>
          <w:p w14:paraId="339BC88B" w14:textId="77777777" w:rsidR="00175384" w:rsidRDefault="00000000">
            <w:pPr>
              <w:spacing w:after="0"/>
            </w:pPr>
            <w:r>
              <w:rPr>
                <w:sz w:val="20"/>
              </w:rPr>
              <w:t>The platform has a usable foundation, but it is not ready for production training delivery yet. The most urgent blockers are: payment success does not enroll students, required OTP/MFA registration controls are missing, password recovery and key routes are broken, mobile navigation fails, and video upload/playback/security cannot be completed because tutor video upload did not persist.</w:t>
            </w:r>
          </w:p>
        </w:tc>
      </w:tr>
    </w:tbl>
    <w:p w14:paraId="33929067" w14:textId="77777777" w:rsidR="00175384" w:rsidRDefault="00175384"/>
    <w:p w14:paraId="18BA857B" w14:textId="77777777" w:rsidR="00175384" w:rsidRDefault="00000000">
      <w:pPr>
        <w:pStyle w:val="Heading1"/>
      </w:pPr>
      <w:r>
        <w:t>Recommended Delivery Order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50"/>
        <w:gridCol w:w="1900"/>
        <w:gridCol w:w="3150"/>
        <w:gridCol w:w="3460"/>
      </w:tblGrid>
      <w:tr w:rsidR="00175384" w14:paraId="0E0F4FCF" w14:textId="77777777">
        <w:tc>
          <w:tcPr>
            <w:tcW w:w="850" w:type="dxa"/>
            <w:shd w:val="clear" w:color="auto" w:fill="F2F4F7"/>
            <w:vAlign w:val="center"/>
          </w:tcPr>
          <w:p w14:paraId="469F6CCA" w14:textId="77777777" w:rsidR="00175384" w:rsidRDefault="00000000"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Priority</w:t>
            </w:r>
          </w:p>
        </w:tc>
        <w:tc>
          <w:tcPr>
            <w:tcW w:w="1900" w:type="dxa"/>
            <w:shd w:val="clear" w:color="auto" w:fill="F2F4F7"/>
            <w:vAlign w:val="center"/>
          </w:tcPr>
          <w:p w14:paraId="6D1D688F" w14:textId="77777777" w:rsidR="00175384" w:rsidRDefault="00000000"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Fix group</w:t>
            </w:r>
          </w:p>
        </w:tc>
        <w:tc>
          <w:tcPr>
            <w:tcW w:w="3150" w:type="dxa"/>
            <w:shd w:val="clear" w:color="auto" w:fill="F2F4F7"/>
            <w:vAlign w:val="center"/>
          </w:tcPr>
          <w:p w14:paraId="1C41145D" w14:textId="77777777" w:rsidR="00175384" w:rsidRDefault="00000000"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Why this comes first</w:t>
            </w:r>
          </w:p>
        </w:tc>
        <w:tc>
          <w:tcPr>
            <w:tcW w:w="3460" w:type="dxa"/>
            <w:shd w:val="clear" w:color="auto" w:fill="F2F4F7"/>
            <w:vAlign w:val="center"/>
          </w:tcPr>
          <w:p w14:paraId="07B6E22B" w14:textId="77777777" w:rsidR="00175384" w:rsidRDefault="00000000"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Developer acceptance target</w:t>
            </w:r>
          </w:p>
        </w:tc>
      </w:tr>
      <w:tr w:rsidR="00175384" w14:paraId="60E20349" w14:textId="77777777">
        <w:tc>
          <w:tcPr>
            <w:tcW w:w="850" w:type="dxa"/>
            <w:vAlign w:val="center"/>
          </w:tcPr>
          <w:p w14:paraId="7C7576E9" w14:textId="77777777" w:rsidR="00175384" w:rsidRDefault="00000000">
            <w:pPr>
              <w:spacing w:after="0" w:line="252" w:lineRule="auto"/>
            </w:pPr>
            <w:r>
              <w:rPr>
                <w:sz w:val="15"/>
              </w:rPr>
              <w:t>P0</w:t>
            </w:r>
          </w:p>
        </w:tc>
        <w:tc>
          <w:tcPr>
            <w:tcW w:w="1900" w:type="dxa"/>
            <w:vAlign w:val="center"/>
          </w:tcPr>
          <w:p w14:paraId="415FCA1F" w14:textId="77777777" w:rsidR="00175384" w:rsidRDefault="00000000">
            <w:pPr>
              <w:spacing w:after="0" w:line="252" w:lineRule="auto"/>
            </w:pPr>
            <w:r>
              <w:rPr>
                <w:sz w:val="15"/>
              </w:rPr>
              <w:t>Student enrollment and checkout</w:t>
            </w:r>
          </w:p>
        </w:tc>
        <w:tc>
          <w:tcPr>
            <w:tcW w:w="3150" w:type="dxa"/>
            <w:vAlign w:val="center"/>
          </w:tcPr>
          <w:p w14:paraId="12D9DC4F" w14:textId="77777777" w:rsidR="00175384" w:rsidRDefault="00000000">
            <w:pPr>
              <w:spacing w:after="0" w:line="252" w:lineRule="auto"/>
            </w:pPr>
            <w:r>
              <w:rPr>
                <w:sz w:val="15"/>
              </w:rPr>
              <w:t>All learning, progress, video, quiz, and certificate flows depend on a valid enrollment record.</w:t>
            </w:r>
          </w:p>
        </w:tc>
        <w:tc>
          <w:tcPr>
            <w:tcW w:w="3460" w:type="dxa"/>
            <w:vAlign w:val="center"/>
          </w:tcPr>
          <w:p w14:paraId="4AE57C65" w14:textId="77777777" w:rsidR="00175384" w:rsidRDefault="00000000">
            <w:pPr>
              <w:spacing w:after="0" w:line="252" w:lineRule="auto"/>
            </w:pPr>
            <w:r>
              <w:rPr>
                <w:sz w:val="15"/>
              </w:rPr>
              <w:t>After a successful free or paid checkout, the student appears in My Learning and can open the course lesson page.</w:t>
            </w:r>
          </w:p>
        </w:tc>
      </w:tr>
      <w:tr w:rsidR="00175384" w14:paraId="155B6F77" w14:textId="77777777">
        <w:tc>
          <w:tcPr>
            <w:tcW w:w="850" w:type="dxa"/>
            <w:vAlign w:val="center"/>
          </w:tcPr>
          <w:p w14:paraId="59A4E421" w14:textId="77777777" w:rsidR="00175384" w:rsidRDefault="00000000">
            <w:pPr>
              <w:spacing w:after="0" w:line="252" w:lineRule="auto"/>
            </w:pPr>
            <w:r>
              <w:rPr>
                <w:sz w:val="15"/>
              </w:rPr>
              <w:t>P0</w:t>
            </w:r>
          </w:p>
        </w:tc>
        <w:tc>
          <w:tcPr>
            <w:tcW w:w="1900" w:type="dxa"/>
            <w:vAlign w:val="center"/>
          </w:tcPr>
          <w:p w14:paraId="25D0B350" w14:textId="77777777" w:rsidR="00175384" w:rsidRDefault="00000000">
            <w:pPr>
              <w:spacing w:after="0" w:line="252" w:lineRule="auto"/>
            </w:pPr>
            <w:r>
              <w:rPr>
                <w:sz w:val="15"/>
              </w:rPr>
              <w:t>Auth and registration compliance</w:t>
            </w:r>
          </w:p>
        </w:tc>
        <w:tc>
          <w:tcPr>
            <w:tcW w:w="3150" w:type="dxa"/>
            <w:vAlign w:val="center"/>
          </w:tcPr>
          <w:p w14:paraId="527BB810" w14:textId="77777777" w:rsidR="00175384" w:rsidRDefault="00000000">
            <w:pPr>
              <w:spacing w:after="0" w:line="252" w:lineRule="auto"/>
            </w:pPr>
            <w:r>
              <w:rPr>
                <w:sz w:val="15"/>
              </w:rPr>
              <w:t>The BRD requires phone/address, OTP verification, and optional MFA. Current signup grants access too early.</w:t>
            </w:r>
          </w:p>
        </w:tc>
        <w:tc>
          <w:tcPr>
            <w:tcW w:w="3460" w:type="dxa"/>
            <w:vAlign w:val="center"/>
          </w:tcPr>
          <w:p w14:paraId="6F5119E6" w14:textId="77777777" w:rsidR="00175384" w:rsidRDefault="00000000">
            <w:pPr>
              <w:spacing w:after="0" w:line="252" w:lineRule="auto"/>
            </w:pPr>
            <w:r>
              <w:rPr>
                <w:sz w:val="15"/>
              </w:rPr>
              <w:t>Student signup verifies phone OTP before dashboard access and supports MFA setup/login challenge.</w:t>
            </w:r>
          </w:p>
        </w:tc>
      </w:tr>
      <w:tr w:rsidR="00175384" w14:paraId="14B45FF9" w14:textId="77777777">
        <w:tc>
          <w:tcPr>
            <w:tcW w:w="850" w:type="dxa"/>
            <w:vAlign w:val="center"/>
          </w:tcPr>
          <w:p w14:paraId="6FCFD2B6" w14:textId="77777777" w:rsidR="00175384" w:rsidRDefault="00000000">
            <w:pPr>
              <w:spacing w:after="0" w:line="252" w:lineRule="auto"/>
            </w:pPr>
            <w:r>
              <w:rPr>
                <w:sz w:val="15"/>
              </w:rPr>
              <w:t>P0</w:t>
            </w:r>
          </w:p>
        </w:tc>
        <w:tc>
          <w:tcPr>
            <w:tcW w:w="1900" w:type="dxa"/>
            <w:vAlign w:val="center"/>
          </w:tcPr>
          <w:p w14:paraId="12D38FF3" w14:textId="77777777" w:rsidR="00175384" w:rsidRDefault="00000000">
            <w:pPr>
              <w:spacing w:after="0" w:line="252" w:lineRule="auto"/>
            </w:pPr>
            <w:r>
              <w:rPr>
                <w:sz w:val="15"/>
              </w:rPr>
              <w:t>Video upload persistence</w:t>
            </w:r>
          </w:p>
        </w:tc>
        <w:tc>
          <w:tcPr>
            <w:tcW w:w="3150" w:type="dxa"/>
            <w:vAlign w:val="center"/>
          </w:tcPr>
          <w:p w14:paraId="59460C42" w14:textId="77777777" w:rsidR="00175384" w:rsidRDefault="00000000">
            <w:pPr>
              <w:spacing w:after="0" w:line="252" w:lineRule="auto"/>
            </w:pPr>
            <w:r>
              <w:rPr>
                <w:sz w:val="15"/>
              </w:rPr>
              <w:t>The main project purpose is secure training video delivery. Tutor upload currently fails to persist.</w:t>
            </w:r>
          </w:p>
        </w:tc>
        <w:tc>
          <w:tcPr>
            <w:tcW w:w="3460" w:type="dxa"/>
            <w:vAlign w:val="center"/>
          </w:tcPr>
          <w:p w14:paraId="6F51158B" w14:textId="77777777" w:rsidR="00175384" w:rsidRDefault="00000000">
            <w:pPr>
              <w:spacing w:after="0" w:line="252" w:lineRule="auto"/>
            </w:pPr>
            <w:r>
              <w:rPr>
                <w:sz w:val="15"/>
              </w:rPr>
              <w:t>Tutor can upload MP4/video lesson, reload editor, and still see the lesson as VIDEO with playable media.</w:t>
            </w:r>
          </w:p>
        </w:tc>
      </w:tr>
      <w:tr w:rsidR="00175384" w14:paraId="044F6C3A" w14:textId="77777777">
        <w:tc>
          <w:tcPr>
            <w:tcW w:w="850" w:type="dxa"/>
            <w:vAlign w:val="center"/>
          </w:tcPr>
          <w:p w14:paraId="66D28B47" w14:textId="77777777" w:rsidR="00175384" w:rsidRDefault="00000000">
            <w:pPr>
              <w:spacing w:after="0" w:line="252" w:lineRule="auto"/>
            </w:pPr>
            <w:r>
              <w:rPr>
                <w:sz w:val="15"/>
              </w:rPr>
              <w:t>P1</w:t>
            </w:r>
          </w:p>
        </w:tc>
        <w:tc>
          <w:tcPr>
            <w:tcW w:w="1900" w:type="dxa"/>
            <w:vAlign w:val="center"/>
          </w:tcPr>
          <w:p w14:paraId="363608FF" w14:textId="77777777" w:rsidR="00175384" w:rsidRDefault="00000000">
            <w:pPr>
              <w:spacing w:after="0" w:line="252" w:lineRule="auto"/>
            </w:pPr>
            <w:r>
              <w:rPr>
                <w:sz w:val="15"/>
              </w:rPr>
              <w:t>Broken routes and navigation</w:t>
            </w:r>
          </w:p>
        </w:tc>
        <w:tc>
          <w:tcPr>
            <w:tcW w:w="3150" w:type="dxa"/>
            <w:vAlign w:val="center"/>
          </w:tcPr>
          <w:p w14:paraId="5203EF2F" w14:textId="77777777" w:rsidR="00175384" w:rsidRDefault="00000000">
            <w:pPr>
              <w:spacing w:after="0" w:line="252" w:lineRule="auto"/>
            </w:pPr>
            <w:r>
              <w:rPr>
                <w:sz w:val="15"/>
              </w:rPr>
              <w:t>Broken routes damage trust and block routine student tasks.</w:t>
            </w:r>
          </w:p>
        </w:tc>
        <w:tc>
          <w:tcPr>
            <w:tcW w:w="3460" w:type="dxa"/>
            <w:vAlign w:val="center"/>
          </w:tcPr>
          <w:p w14:paraId="7BFBC206" w14:textId="77777777" w:rsidR="00175384" w:rsidRDefault="00000000">
            <w:pPr>
              <w:spacing w:after="0" w:line="252" w:lineRule="auto"/>
            </w:pPr>
            <w:r>
              <w:rPr>
                <w:sz w:val="15"/>
              </w:rPr>
              <w:t>/forgot-password, /dashboard, /student/leaderboard, and mobile menu all work.</w:t>
            </w:r>
          </w:p>
        </w:tc>
      </w:tr>
      <w:tr w:rsidR="00175384" w14:paraId="3FFA4A78" w14:textId="77777777">
        <w:tc>
          <w:tcPr>
            <w:tcW w:w="850" w:type="dxa"/>
            <w:vAlign w:val="center"/>
          </w:tcPr>
          <w:p w14:paraId="75F78CE9" w14:textId="77777777" w:rsidR="00175384" w:rsidRDefault="00000000">
            <w:pPr>
              <w:spacing w:after="0" w:line="252" w:lineRule="auto"/>
            </w:pPr>
            <w:r>
              <w:rPr>
                <w:sz w:val="15"/>
              </w:rPr>
              <w:t>P1</w:t>
            </w:r>
          </w:p>
        </w:tc>
        <w:tc>
          <w:tcPr>
            <w:tcW w:w="1900" w:type="dxa"/>
            <w:vAlign w:val="center"/>
          </w:tcPr>
          <w:p w14:paraId="34E5CE6A" w14:textId="77777777" w:rsidR="00175384" w:rsidRDefault="00000000">
            <w:pPr>
              <w:spacing w:after="0" w:line="252" w:lineRule="auto"/>
            </w:pPr>
            <w:r>
              <w:rPr>
                <w:sz w:val="15"/>
              </w:rPr>
              <w:t>Catalog and dashboard data accuracy</w:t>
            </w:r>
          </w:p>
        </w:tc>
        <w:tc>
          <w:tcPr>
            <w:tcW w:w="3150" w:type="dxa"/>
            <w:vAlign w:val="center"/>
          </w:tcPr>
          <w:p w14:paraId="6F2C9770" w14:textId="77777777" w:rsidR="00175384" w:rsidRDefault="00000000">
            <w:pPr>
              <w:spacing w:after="0" w:line="252" w:lineRule="auto"/>
            </w:pPr>
            <w:r>
              <w:rPr>
                <w:sz w:val="15"/>
              </w:rPr>
              <w:t>Students should not see fake or contradictory learning states.</w:t>
            </w:r>
          </w:p>
        </w:tc>
        <w:tc>
          <w:tcPr>
            <w:tcW w:w="3460" w:type="dxa"/>
            <w:vAlign w:val="center"/>
          </w:tcPr>
          <w:p w14:paraId="1CBAA936" w14:textId="77777777" w:rsidR="00175384" w:rsidRDefault="00000000">
            <w:pPr>
              <w:spacing w:after="0" w:line="252" w:lineRule="auto"/>
            </w:pPr>
            <w:r>
              <w:rPr>
                <w:sz w:val="15"/>
              </w:rPr>
              <w:t>Search/filter results are accurate; dashboard cards match real enrollments only.</w:t>
            </w:r>
          </w:p>
        </w:tc>
      </w:tr>
      <w:tr w:rsidR="00175384" w14:paraId="2A4342C1" w14:textId="77777777">
        <w:tc>
          <w:tcPr>
            <w:tcW w:w="850" w:type="dxa"/>
            <w:vAlign w:val="center"/>
          </w:tcPr>
          <w:p w14:paraId="0007ACDF" w14:textId="77777777" w:rsidR="00175384" w:rsidRDefault="00000000">
            <w:pPr>
              <w:spacing w:after="0" w:line="252" w:lineRule="auto"/>
            </w:pPr>
            <w:r>
              <w:rPr>
                <w:sz w:val="15"/>
              </w:rPr>
              <w:t>P1</w:t>
            </w:r>
          </w:p>
        </w:tc>
        <w:tc>
          <w:tcPr>
            <w:tcW w:w="1900" w:type="dxa"/>
            <w:vAlign w:val="center"/>
          </w:tcPr>
          <w:p w14:paraId="417FA13B" w14:textId="77777777" w:rsidR="00175384" w:rsidRDefault="00000000">
            <w:pPr>
              <w:spacing w:after="0" w:line="252" w:lineRule="auto"/>
            </w:pPr>
            <w:r>
              <w:rPr>
                <w:sz w:val="15"/>
              </w:rPr>
              <w:t>Video security controls</w:t>
            </w:r>
          </w:p>
        </w:tc>
        <w:tc>
          <w:tcPr>
            <w:tcW w:w="3150" w:type="dxa"/>
            <w:vAlign w:val="center"/>
          </w:tcPr>
          <w:p w14:paraId="58593371" w14:textId="77777777" w:rsidR="00175384" w:rsidRDefault="00000000">
            <w:pPr>
              <w:spacing w:after="0" w:line="252" w:lineRule="auto"/>
            </w:pPr>
            <w:r>
              <w:rPr>
                <w:sz w:val="15"/>
              </w:rPr>
              <w:t>Once upload and playback work, content protection must match the BRD.</w:t>
            </w:r>
          </w:p>
        </w:tc>
        <w:tc>
          <w:tcPr>
            <w:tcW w:w="3460" w:type="dxa"/>
            <w:vAlign w:val="center"/>
          </w:tcPr>
          <w:p w14:paraId="711769D0" w14:textId="77777777" w:rsidR="00175384" w:rsidRDefault="00000000">
            <w:pPr>
              <w:spacing w:after="0" w:line="252" w:lineRule="auto"/>
            </w:pPr>
            <w:r>
              <w:rPr>
                <w:sz w:val="15"/>
              </w:rPr>
              <w:t>Student playback uses signed/encrypted streaming, visible dynamic watermark, no direct public file URL, and session controls.</w:t>
            </w:r>
          </w:p>
        </w:tc>
      </w:tr>
      <w:tr w:rsidR="00175384" w14:paraId="100F9EBD" w14:textId="77777777">
        <w:tc>
          <w:tcPr>
            <w:tcW w:w="850" w:type="dxa"/>
            <w:vAlign w:val="center"/>
          </w:tcPr>
          <w:p w14:paraId="7164B90E" w14:textId="77777777" w:rsidR="00175384" w:rsidRDefault="00000000">
            <w:pPr>
              <w:spacing w:after="0" w:line="252" w:lineRule="auto"/>
            </w:pPr>
            <w:r>
              <w:rPr>
                <w:sz w:val="15"/>
              </w:rPr>
              <w:t>P2</w:t>
            </w:r>
          </w:p>
        </w:tc>
        <w:tc>
          <w:tcPr>
            <w:tcW w:w="1900" w:type="dxa"/>
            <w:vAlign w:val="center"/>
          </w:tcPr>
          <w:p w14:paraId="401C5136" w14:textId="77777777" w:rsidR="00175384" w:rsidRDefault="00000000">
            <w:pPr>
              <w:spacing w:after="0" w:line="252" w:lineRule="auto"/>
            </w:pPr>
            <w:r>
              <w:rPr>
                <w:sz w:val="15"/>
              </w:rPr>
              <w:t>Instructor/admin polish and analytics</w:t>
            </w:r>
          </w:p>
        </w:tc>
        <w:tc>
          <w:tcPr>
            <w:tcW w:w="3150" w:type="dxa"/>
            <w:vAlign w:val="center"/>
          </w:tcPr>
          <w:p w14:paraId="196459AA" w14:textId="77777777" w:rsidR="00175384" w:rsidRDefault="00000000">
            <w:pPr>
              <w:spacing w:after="0" w:line="252" w:lineRule="auto"/>
            </w:pPr>
            <w:r>
              <w:rPr>
                <w:sz w:val="15"/>
              </w:rPr>
              <w:t>These are important but less blocking than learning access and video delivery.</w:t>
            </w:r>
          </w:p>
        </w:tc>
        <w:tc>
          <w:tcPr>
            <w:tcW w:w="3460" w:type="dxa"/>
            <w:vAlign w:val="center"/>
          </w:tcPr>
          <w:p w14:paraId="39D08874" w14:textId="77777777" w:rsidR="00175384" w:rsidRDefault="00000000">
            <w:pPr>
              <w:spacing w:after="0" w:line="252" w:lineRule="auto"/>
            </w:pPr>
            <w:r>
              <w:rPr>
                <w:sz w:val="15"/>
              </w:rPr>
              <w:t>Instructor pages use one dashboard shell; analytics values match real account data.</w:t>
            </w:r>
          </w:p>
        </w:tc>
      </w:tr>
    </w:tbl>
    <w:p w14:paraId="42496EE9" w14:textId="77777777" w:rsidR="00175384" w:rsidRDefault="00175384"/>
    <w:p w14:paraId="1630A79B" w14:textId="77777777" w:rsidR="00175384" w:rsidRDefault="00000000">
      <w:pPr>
        <w:pStyle w:val="Heading1"/>
      </w:pPr>
      <w:r>
        <w:t>P0 Fix 1 - Checkout Must Create Enrollment</w:t>
      </w:r>
    </w:p>
    <w:p w14:paraId="639A994F" w14:textId="77777777" w:rsidR="00175384" w:rsidRDefault="00000000">
      <w:r>
        <w:rPr>
          <w:b/>
          <w:color w:val="1F4D78"/>
        </w:rPr>
        <w:t>Observed failure:</w:t>
      </w:r>
    </w:p>
    <w:p w14:paraId="3CF847C9" w14:textId="77777777" w:rsidR="00175384" w:rsidRDefault="00000000">
      <w:pPr>
        <w:pStyle w:val="ListBullet"/>
        <w:spacing w:after="80"/>
        <w:ind w:left="720"/>
      </w:pPr>
      <w:r>
        <w:t>$0 mock checkout shows Payment Successful, but the student still sees 0 enrolled courses.</w:t>
      </w:r>
    </w:p>
    <w:p w14:paraId="1BE6CCED" w14:textId="77777777" w:rsidR="00175384" w:rsidRDefault="00000000">
      <w:pPr>
        <w:pStyle w:val="ListBullet"/>
        <w:spacing w:after="80"/>
        <w:ind w:left="720"/>
      </w:pPr>
      <w:r>
        <w:t>Learning URL still returns Not enrolled after payment success.</w:t>
      </w:r>
    </w:p>
    <w:p w14:paraId="005070F3" w14:textId="77777777" w:rsidR="00175384" w:rsidRDefault="00000000">
      <w:pPr>
        <w:pStyle w:val="ListBullet"/>
        <w:spacing w:after="80"/>
        <w:ind w:left="720"/>
      </w:pPr>
      <w:r>
        <w:t>Checkout is visible while unauthenticated, which creates confusing access-control behavior.</w:t>
      </w:r>
    </w:p>
    <w:p w14:paraId="2909CD61" w14:textId="77777777" w:rsidR="00175384" w:rsidRDefault="00000000">
      <w:r>
        <w:rPr>
          <w:b/>
          <w:color w:val="1F4D78"/>
        </w:rPr>
        <w:t>Recommended implementation:</w:t>
      </w:r>
    </w:p>
    <w:p w14:paraId="7818D76E" w14:textId="77777777" w:rsidR="00175384" w:rsidRDefault="00000000">
      <w:pPr>
        <w:pStyle w:val="ListBullet"/>
        <w:spacing w:after="80"/>
        <w:ind w:left="720"/>
      </w:pPr>
      <w:r>
        <w:t>Require authenticated student session before final checkout action.</w:t>
      </w:r>
    </w:p>
    <w:p w14:paraId="6C0D9357" w14:textId="77777777" w:rsidR="00175384" w:rsidRDefault="00000000">
      <w:pPr>
        <w:pStyle w:val="ListBullet"/>
        <w:spacing w:after="80"/>
        <w:ind w:left="720"/>
      </w:pPr>
      <w:r>
        <w:lastRenderedPageBreak/>
        <w:t>On payment success, perform an atomic backend operation: verify payment/free checkout, create enrollment, mark course access active, generate receipt/invoice, and return a JSON success payload.</w:t>
      </w:r>
    </w:p>
    <w:p w14:paraId="5FDA5E86" w14:textId="77777777" w:rsidR="00175384" w:rsidRDefault="00000000">
      <w:pPr>
        <w:pStyle w:val="ListBullet"/>
        <w:spacing w:after="80"/>
        <w:ind w:left="720"/>
      </w:pPr>
      <w:r>
        <w:t>Make the operation idempotent so repeated callback/button clicks do not create duplicate enrollments.</w:t>
      </w:r>
    </w:p>
    <w:p w14:paraId="57692680" w14:textId="77777777" w:rsidR="00175384" w:rsidRDefault="00000000">
      <w:pPr>
        <w:pStyle w:val="ListBullet"/>
        <w:spacing w:after="80"/>
        <w:ind w:left="720"/>
      </w:pPr>
      <w:r>
        <w:t>Redirect the student to /student/my-courses or the course learn URL only after enrollment exists.</w:t>
      </w:r>
    </w:p>
    <w:p w14:paraId="77F6E4F2" w14:textId="77777777" w:rsidR="00175384" w:rsidRDefault="00000000">
      <w:pPr>
        <w:pStyle w:val="ListBullet"/>
        <w:spacing w:after="80"/>
        <w:ind w:left="720"/>
      </w:pPr>
      <w:r>
        <w:t>Log payment/enrollment failures with a correlation ID visible to support/admin.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00"/>
        <w:gridCol w:w="6260"/>
      </w:tblGrid>
      <w:tr w:rsidR="00175384" w14:paraId="464C5AB6" w14:textId="77777777">
        <w:tc>
          <w:tcPr>
            <w:tcW w:w="3100" w:type="dxa"/>
            <w:shd w:val="clear" w:color="auto" w:fill="F2F4F7"/>
            <w:vAlign w:val="center"/>
          </w:tcPr>
          <w:p w14:paraId="55BA200F" w14:textId="77777777" w:rsidR="00175384" w:rsidRDefault="00000000"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Acceptance test</w:t>
            </w:r>
          </w:p>
        </w:tc>
        <w:tc>
          <w:tcPr>
            <w:tcW w:w="6260" w:type="dxa"/>
            <w:shd w:val="clear" w:color="auto" w:fill="F2F4F7"/>
            <w:vAlign w:val="center"/>
          </w:tcPr>
          <w:p w14:paraId="606CBAEF" w14:textId="77777777" w:rsidR="00175384" w:rsidRDefault="00000000"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Expected result</w:t>
            </w:r>
          </w:p>
        </w:tc>
      </w:tr>
      <w:tr w:rsidR="00175384" w14:paraId="67B6DC61" w14:textId="77777777">
        <w:tc>
          <w:tcPr>
            <w:tcW w:w="3100" w:type="dxa"/>
            <w:vAlign w:val="center"/>
          </w:tcPr>
          <w:p w14:paraId="7A40C391" w14:textId="77777777" w:rsidR="00175384" w:rsidRDefault="00000000">
            <w:pPr>
              <w:spacing w:after="0" w:line="252" w:lineRule="auto"/>
            </w:pPr>
            <w:r>
              <w:rPr>
                <w:sz w:val="17"/>
              </w:rPr>
              <w:t>Student completes $0 checkout for Mock Test Course.</w:t>
            </w:r>
          </w:p>
        </w:tc>
        <w:tc>
          <w:tcPr>
            <w:tcW w:w="6260" w:type="dxa"/>
            <w:vAlign w:val="center"/>
          </w:tcPr>
          <w:p w14:paraId="219B8E82" w14:textId="77777777" w:rsidR="00175384" w:rsidRDefault="00000000">
            <w:pPr>
              <w:spacing w:after="0" w:line="252" w:lineRule="auto"/>
            </w:pPr>
            <w:r>
              <w:rPr>
                <w:sz w:val="17"/>
              </w:rPr>
              <w:t>Payment success creates enrollment; course appears in My Learning.</w:t>
            </w:r>
          </w:p>
        </w:tc>
      </w:tr>
      <w:tr w:rsidR="00175384" w14:paraId="48FAB344" w14:textId="77777777">
        <w:tc>
          <w:tcPr>
            <w:tcW w:w="3100" w:type="dxa"/>
            <w:vAlign w:val="center"/>
          </w:tcPr>
          <w:p w14:paraId="6D315631" w14:textId="77777777" w:rsidR="00175384" w:rsidRDefault="00000000">
            <w:pPr>
              <w:spacing w:after="0" w:line="252" w:lineRule="auto"/>
            </w:pPr>
            <w:r>
              <w:rPr>
                <w:sz w:val="17"/>
              </w:rPr>
              <w:t>Student clicks Start Learning after checkout.</w:t>
            </w:r>
          </w:p>
        </w:tc>
        <w:tc>
          <w:tcPr>
            <w:tcW w:w="6260" w:type="dxa"/>
            <w:vAlign w:val="center"/>
          </w:tcPr>
          <w:p w14:paraId="18C497A7" w14:textId="77777777" w:rsidR="00175384" w:rsidRDefault="00000000">
            <w:pPr>
              <w:spacing w:after="0" w:line="252" w:lineRule="auto"/>
            </w:pPr>
            <w:r>
              <w:rPr>
                <w:sz w:val="17"/>
              </w:rPr>
              <w:t>Course lesson page opens instead of Not enrolled.</w:t>
            </w:r>
          </w:p>
        </w:tc>
      </w:tr>
      <w:tr w:rsidR="00175384" w14:paraId="5EEBFED5" w14:textId="77777777">
        <w:tc>
          <w:tcPr>
            <w:tcW w:w="3100" w:type="dxa"/>
            <w:vAlign w:val="center"/>
          </w:tcPr>
          <w:p w14:paraId="54BC0A20" w14:textId="77777777" w:rsidR="00175384" w:rsidRDefault="00000000">
            <w:pPr>
              <w:spacing w:after="0" w:line="252" w:lineRule="auto"/>
            </w:pPr>
            <w:r>
              <w:rPr>
                <w:sz w:val="17"/>
              </w:rPr>
              <w:t>Student refreshes My Learning.</w:t>
            </w:r>
          </w:p>
        </w:tc>
        <w:tc>
          <w:tcPr>
            <w:tcW w:w="6260" w:type="dxa"/>
            <w:vAlign w:val="center"/>
          </w:tcPr>
          <w:p w14:paraId="4CDD3FF9" w14:textId="77777777" w:rsidR="00175384" w:rsidRDefault="00000000">
            <w:pPr>
              <w:spacing w:after="0" w:line="252" w:lineRule="auto"/>
            </w:pPr>
            <w:r>
              <w:rPr>
                <w:sz w:val="17"/>
              </w:rPr>
              <w:t>Enrollment remains visible after refresh/logout/login.</w:t>
            </w:r>
          </w:p>
        </w:tc>
      </w:tr>
      <w:tr w:rsidR="00175384" w14:paraId="244866F4" w14:textId="77777777">
        <w:tc>
          <w:tcPr>
            <w:tcW w:w="3100" w:type="dxa"/>
            <w:vAlign w:val="center"/>
          </w:tcPr>
          <w:p w14:paraId="1E9C273E" w14:textId="77777777" w:rsidR="00175384" w:rsidRDefault="00000000">
            <w:pPr>
              <w:spacing w:after="0" w:line="252" w:lineRule="auto"/>
            </w:pPr>
            <w:r>
              <w:rPr>
                <w:sz w:val="17"/>
              </w:rPr>
              <w:t>Unauthenticated user opens checkout.</w:t>
            </w:r>
          </w:p>
        </w:tc>
        <w:tc>
          <w:tcPr>
            <w:tcW w:w="6260" w:type="dxa"/>
            <w:vAlign w:val="center"/>
          </w:tcPr>
          <w:p w14:paraId="679A44A5" w14:textId="77777777" w:rsidR="00175384" w:rsidRDefault="00000000">
            <w:pPr>
              <w:spacing w:after="0" w:line="252" w:lineRule="auto"/>
            </w:pPr>
            <w:r>
              <w:rPr>
                <w:sz w:val="17"/>
              </w:rPr>
              <w:t>User is redirected to login before pay/enroll controls are actionable.</w:t>
            </w:r>
          </w:p>
        </w:tc>
      </w:tr>
    </w:tbl>
    <w:p w14:paraId="08A25F88" w14:textId="77777777" w:rsidR="00175384" w:rsidRDefault="00175384"/>
    <w:p w14:paraId="5837A36B" w14:textId="77777777" w:rsidR="00175384" w:rsidRDefault="00000000">
      <w:pPr>
        <w:pStyle w:val="Heading1"/>
      </w:pPr>
      <w:r>
        <w:t>P0 Fix 2 - Registration, OTP, and MFA</w:t>
      </w:r>
    </w:p>
    <w:p w14:paraId="698536DB" w14:textId="77777777" w:rsidR="00175384" w:rsidRDefault="00000000">
      <w:r>
        <w:rPr>
          <w:b/>
          <w:color w:val="1F4D78"/>
        </w:rPr>
        <w:t>Observed failure:</w:t>
      </w:r>
    </w:p>
    <w:p w14:paraId="36965A7B" w14:textId="77777777" w:rsidR="00175384" w:rsidRDefault="00000000">
      <w:pPr>
        <w:pStyle w:val="ListBullet"/>
        <w:spacing w:after="80"/>
        <w:ind w:left="720"/>
      </w:pPr>
      <w:r>
        <w:t>Student registration only asked for name, email, and password.</w:t>
      </w:r>
    </w:p>
    <w:p w14:paraId="411A023E" w14:textId="77777777" w:rsidR="00175384" w:rsidRDefault="00000000">
      <w:pPr>
        <w:pStyle w:val="ListBullet"/>
        <w:spacing w:after="80"/>
        <w:ind w:left="720"/>
      </w:pPr>
      <w:r>
        <w:t>No phone number, address, OTP, or MFA step appeared.</w:t>
      </w:r>
    </w:p>
    <w:p w14:paraId="1DD4CB09" w14:textId="77777777" w:rsidR="00175384" w:rsidRDefault="00000000">
      <w:pPr>
        <w:pStyle w:val="ListBullet"/>
        <w:spacing w:after="80"/>
        <w:ind w:left="720"/>
      </w:pPr>
      <w:r>
        <w:t>Dashboard access was granted immediately after signup.</w:t>
      </w:r>
    </w:p>
    <w:p w14:paraId="077DC8D4" w14:textId="77777777" w:rsidR="00175384" w:rsidRDefault="00000000">
      <w:r>
        <w:rPr>
          <w:b/>
          <w:color w:val="1F4D78"/>
        </w:rPr>
        <w:t>Recommended implementation:</w:t>
      </w:r>
    </w:p>
    <w:p w14:paraId="7F8E1519" w14:textId="77777777" w:rsidR="00175384" w:rsidRDefault="00000000">
      <w:pPr>
        <w:pStyle w:val="ListBullet"/>
        <w:spacing w:after="80"/>
        <w:ind w:left="720"/>
      </w:pPr>
      <w:r>
        <w:t>Update student registration to collect required BRD fields: name, email, phone number, address, password, and terms/privacy consent.</w:t>
      </w:r>
    </w:p>
    <w:p w14:paraId="08CC671B" w14:textId="77777777" w:rsidR="00175384" w:rsidRDefault="00000000">
      <w:pPr>
        <w:pStyle w:val="ListBullet"/>
        <w:spacing w:after="80"/>
        <w:ind w:left="720"/>
      </w:pPr>
      <w:r>
        <w:t>Send OTP to phone and block dashboard access until OTP is verified.</w:t>
      </w:r>
    </w:p>
    <w:p w14:paraId="249C3693" w14:textId="77777777" w:rsidR="00175384" w:rsidRDefault="00000000">
      <w:pPr>
        <w:pStyle w:val="ListBullet"/>
        <w:spacing w:after="80"/>
        <w:ind w:left="720"/>
      </w:pPr>
      <w:r>
        <w:t>Add optional MFA enrollment after first login and support OTP challenge on login when MFA is enabled.</w:t>
      </w:r>
    </w:p>
    <w:p w14:paraId="17E66EFC" w14:textId="77777777" w:rsidR="00175384" w:rsidRDefault="00000000">
      <w:pPr>
        <w:pStyle w:val="ListBullet"/>
        <w:spacing w:after="80"/>
        <w:ind w:left="720"/>
      </w:pPr>
      <w:r>
        <w:t>Add rate limits, resend cooldown, OTP expiry, and safe error messages.</w:t>
      </w:r>
    </w:p>
    <w:p w14:paraId="7E3C7B41" w14:textId="77777777" w:rsidR="00175384" w:rsidRDefault="00000000">
      <w:pPr>
        <w:pStyle w:val="ListBullet"/>
        <w:spacing w:after="80"/>
        <w:ind w:left="720"/>
      </w:pPr>
      <w:r>
        <w:t>Store verified phone state separately from user profile data.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00"/>
        <w:gridCol w:w="6260"/>
      </w:tblGrid>
      <w:tr w:rsidR="00175384" w14:paraId="191D9352" w14:textId="77777777">
        <w:tc>
          <w:tcPr>
            <w:tcW w:w="3100" w:type="dxa"/>
            <w:shd w:val="clear" w:color="auto" w:fill="F2F4F7"/>
            <w:vAlign w:val="center"/>
          </w:tcPr>
          <w:p w14:paraId="71517847" w14:textId="77777777" w:rsidR="00175384" w:rsidRDefault="00000000"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Acceptance test</w:t>
            </w:r>
          </w:p>
        </w:tc>
        <w:tc>
          <w:tcPr>
            <w:tcW w:w="6260" w:type="dxa"/>
            <w:shd w:val="clear" w:color="auto" w:fill="F2F4F7"/>
            <w:vAlign w:val="center"/>
          </w:tcPr>
          <w:p w14:paraId="5D802BCF" w14:textId="77777777" w:rsidR="00175384" w:rsidRDefault="00000000"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Expected result</w:t>
            </w:r>
          </w:p>
        </w:tc>
      </w:tr>
      <w:tr w:rsidR="00175384" w14:paraId="611F7B61" w14:textId="77777777">
        <w:tc>
          <w:tcPr>
            <w:tcW w:w="3100" w:type="dxa"/>
            <w:vAlign w:val="center"/>
          </w:tcPr>
          <w:p w14:paraId="1EA97294" w14:textId="77777777" w:rsidR="00175384" w:rsidRDefault="00000000">
            <w:pPr>
              <w:spacing w:after="0" w:line="252" w:lineRule="auto"/>
            </w:pPr>
            <w:r>
              <w:rPr>
                <w:sz w:val="17"/>
              </w:rPr>
              <w:t>Register without phone/address.</w:t>
            </w:r>
          </w:p>
        </w:tc>
        <w:tc>
          <w:tcPr>
            <w:tcW w:w="6260" w:type="dxa"/>
            <w:vAlign w:val="center"/>
          </w:tcPr>
          <w:p w14:paraId="659D5DAC" w14:textId="77777777" w:rsidR="00175384" w:rsidRDefault="00000000">
            <w:pPr>
              <w:spacing w:after="0" w:line="252" w:lineRule="auto"/>
            </w:pPr>
            <w:r>
              <w:rPr>
                <w:sz w:val="17"/>
              </w:rPr>
              <w:t>Form blocks submission with field-level validation.</w:t>
            </w:r>
          </w:p>
        </w:tc>
      </w:tr>
      <w:tr w:rsidR="00175384" w14:paraId="1453A317" w14:textId="77777777">
        <w:tc>
          <w:tcPr>
            <w:tcW w:w="3100" w:type="dxa"/>
            <w:vAlign w:val="center"/>
          </w:tcPr>
          <w:p w14:paraId="0FCD27A9" w14:textId="77777777" w:rsidR="00175384" w:rsidRDefault="00000000">
            <w:pPr>
              <w:spacing w:after="0" w:line="252" w:lineRule="auto"/>
            </w:pPr>
            <w:r>
              <w:rPr>
                <w:sz w:val="17"/>
              </w:rPr>
              <w:t>Register with valid details.</w:t>
            </w:r>
          </w:p>
        </w:tc>
        <w:tc>
          <w:tcPr>
            <w:tcW w:w="6260" w:type="dxa"/>
            <w:vAlign w:val="center"/>
          </w:tcPr>
          <w:p w14:paraId="4C7735B1" w14:textId="77777777" w:rsidR="00175384" w:rsidRDefault="00000000">
            <w:pPr>
              <w:spacing w:after="0" w:line="252" w:lineRule="auto"/>
            </w:pPr>
            <w:r>
              <w:rPr>
                <w:sz w:val="17"/>
              </w:rPr>
              <w:t>OTP step appears before dashboard access.</w:t>
            </w:r>
          </w:p>
        </w:tc>
      </w:tr>
      <w:tr w:rsidR="00175384" w14:paraId="681FA693" w14:textId="77777777">
        <w:tc>
          <w:tcPr>
            <w:tcW w:w="3100" w:type="dxa"/>
            <w:vAlign w:val="center"/>
          </w:tcPr>
          <w:p w14:paraId="67A47063" w14:textId="77777777" w:rsidR="00175384" w:rsidRDefault="00000000">
            <w:pPr>
              <w:spacing w:after="0" w:line="252" w:lineRule="auto"/>
            </w:pPr>
            <w:r>
              <w:rPr>
                <w:sz w:val="17"/>
              </w:rPr>
              <w:t>Enter invalid OTP.</w:t>
            </w:r>
          </w:p>
        </w:tc>
        <w:tc>
          <w:tcPr>
            <w:tcW w:w="6260" w:type="dxa"/>
            <w:vAlign w:val="center"/>
          </w:tcPr>
          <w:p w14:paraId="2A78674C" w14:textId="77777777" w:rsidR="00175384" w:rsidRDefault="00000000">
            <w:pPr>
              <w:spacing w:after="0" w:line="252" w:lineRule="auto"/>
            </w:pPr>
            <w:r>
              <w:rPr>
                <w:sz w:val="17"/>
              </w:rPr>
              <w:t>Access remains blocked and error is shown.</w:t>
            </w:r>
          </w:p>
        </w:tc>
      </w:tr>
      <w:tr w:rsidR="00175384" w14:paraId="02BA88C8" w14:textId="77777777">
        <w:tc>
          <w:tcPr>
            <w:tcW w:w="3100" w:type="dxa"/>
            <w:vAlign w:val="center"/>
          </w:tcPr>
          <w:p w14:paraId="214638AF" w14:textId="77777777" w:rsidR="00175384" w:rsidRDefault="00000000">
            <w:pPr>
              <w:spacing w:after="0" w:line="252" w:lineRule="auto"/>
            </w:pPr>
            <w:r>
              <w:rPr>
                <w:sz w:val="17"/>
              </w:rPr>
              <w:t>Enter valid OTP.</w:t>
            </w:r>
          </w:p>
        </w:tc>
        <w:tc>
          <w:tcPr>
            <w:tcW w:w="6260" w:type="dxa"/>
            <w:vAlign w:val="center"/>
          </w:tcPr>
          <w:p w14:paraId="1DF95EE7" w14:textId="77777777" w:rsidR="00175384" w:rsidRDefault="00000000">
            <w:pPr>
              <w:spacing w:after="0" w:line="252" w:lineRule="auto"/>
            </w:pPr>
            <w:r>
              <w:rPr>
                <w:sz w:val="17"/>
              </w:rPr>
              <w:t>Account becomes verified and student dashboard opens.</w:t>
            </w:r>
          </w:p>
        </w:tc>
      </w:tr>
      <w:tr w:rsidR="00175384" w14:paraId="32803E9E" w14:textId="77777777">
        <w:tc>
          <w:tcPr>
            <w:tcW w:w="3100" w:type="dxa"/>
            <w:vAlign w:val="center"/>
          </w:tcPr>
          <w:p w14:paraId="491E115C" w14:textId="77777777" w:rsidR="00175384" w:rsidRDefault="00000000">
            <w:pPr>
              <w:spacing w:after="0" w:line="252" w:lineRule="auto"/>
            </w:pPr>
            <w:r>
              <w:rPr>
                <w:sz w:val="17"/>
              </w:rPr>
              <w:t>Enable MFA.</w:t>
            </w:r>
          </w:p>
        </w:tc>
        <w:tc>
          <w:tcPr>
            <w:tcW w:w="6260" w:type="dxa"/>
            <w:vAlign w:val="center"/>
          </w:tcPr>
          <w:p w14:paraId="218CD2D0" w14:textId="77777777" w:rsidR="00175384" w:rsidRDefault="00000000">
            <w:pPr>
              <w:spacing w:after="0" w:line="252" w:lineRule="auto"/>
            </w:pPr>
            <w:r>
              <w:rPr>
                <w:sz w:val="17"/>
              </w:rPr>
              <w:t>Next login requires second factor.</w:t>
            </w:r>
          </w:p>
        </w:tc>
      </w:tr>
    </w:tbl>
    <w:p w14:paraId="7CEF110E" w14:textId="77777777" w:rsidR="00175384" w:rsidRDefault="00175384"/>
    <w:p w14:paraId="7A6E483C" w14:textId="77777777" w:rsidR="00175384" w:rsidRDefault="00000000">
      <w:pPr>
        <w:pStyle w:val="Heading1"/>
      </w:pPr>
      <w:r>
        <w:t>P0 Fix 3 - Tutor Video Upload and Curriculum API</w:t>
      </w:r>
    </w:p>
    <w:p w14:paraId="73D61344" w14:textId="77777777" w:rsidR="00175384" w:rsidRDefault="00000000">
      <w:r>
        <w:rPr>
          <w:b/>
          <w:color w:val="1F4D78"/>
        </w:rPr>
        <w:t>Observed failure:</w:t>
      </w:r>
    </w:p>
    <w:p w14:paraId="76AE0013" w14:textId="77777777" w:rsidR="00175384" w:rsidRDefault="00000000">
      <w:pPr>
        <w:pStyle w:val="ListBullet"/>
        <w:spacing w:after="80"/>
        <w:ind w:left="720"/>
      </w:pPr>
      <w:r>
        <w:t>Tutor could create a course and open the lesson editor.</w:t>
      </w:r>
    </w:p>
    <w:p w14:paraId="0C45DA28" w14:textId="77777777" w:rsidR="00175384" w:rsidRDefault="00000000">
      <w:pPr>
        <w:pStyle w:val="ListBullet"/>
        <w:spacing w:after="80"/>
        <w:ind w:left="720"/>
      </w:pPr>
      <w:r>
        <w:lastRenderedPageBreak/>
        <w:t>Generated lesson Demo Video Security Playback remained ARTICLE after attempted upload/save.</w:t>
      </w:r>
    </w:p>
    <w:p w14:paraId="6ECEF0BE" w14:textId="77777777" w:rsidR="00175384" w:rsidRDefault="00000000">
      <w:pPr>
        <w:pStyle w:val="ListBullet"/>
        <w:spacing w:after="80"/>
        <w:ind w:left="720"/>
      </w:pPr>
      <w:r>
        <w:t>After Save Lesson, curriculum area showed Error loading curriculum.</w:t>
      </w:r>
    </w:p>
    <w:p w14:paraId="13F69C6B" w14:textId="77777777" w:rsidR="00175384" w:rsidRDefault="00000000">
      <w:pPr>
        <w:pStyle w:val="ListBullet"/>
        <w:spacing w:after="80"/>
        <w:ind w:left="720"/>
      </w:pPr>
      <w:r>
        <w:t>Console indicated the sections endpoint returned HTML instead of JSON, likely the login page after session expiry.</w:t>
      </w:r>
    </w:p>
    <w:p w14:paraId="76DB5DDB" w14:textId="77777777" w:rsidR="00175384" w:rsidRDefault="00000000">
      <w:pPr>
        <w:pStyle w:val="ListBullet"/>
        <w:spacing w:after="80"/>
        <w:ind w:left="720"/>
      </w:pPr>
      <w:r>
        <w:t>Reload redirected tutor to /login, and the video update did not persist after relogin.</w:t>
      </w:r>
    </w:p>
    <w:p w14:paraId="58AC821C" w14:textId="77777777" w:rsidR="00175384" w:rsidRDefault="00000000">
      <w:pPr>
        <w:pStyle w:val="ListBullet"/>
        <w:spacing w:after="80"/>
        <w:ind w:left="720"/>
      </w:pPr>
      <w:r>
        <w:t>curriculum.js also logs ReferenceError: courseId is not defined for bank questions and cohorts.</w:t>
      </w:r>
    </w:p>
    <w:p w14:paraId="6D084735" w14:textId="77777777" w:rsidR="00175384" w:rsidRDefault="00000000">
      <w:r>
        <w:rPr>
          <w:b/>
          <w:color w:val="1F4D78"/>
        </w:rPr>
        <w:t>Recommended implementation:</w:t>
      </w:r>
    </w:p>
    <w:p w14:paraId="71A0B0B1" w14:textId="77777777" w:rsidR="00175384" w:rsidRDefault="00000000">
      <w:pPr>
        <w:pStyle w:val="ListBullet"/>
        <w:spacing w:after="80"/>
        <w:ind w:left="720"/>
      </w:pPr>
      <w:r>
        <w:t>Keep tutor session valid during multipart upload; if session expires, return 401 JSON and display a clear re-login message without corrupting the editor state.</w:t>
      </w:r>
    </w:p>
    <w:p w14:paraId="3CA75AA1" w14:textId="77777777" w:rsidR="00175384" w:rsidRDefault="00000000">
      <w:pPr>
        <w:pStyle w:val="ListBullet"/>
        <w:spacing w:after="80"/>
        <w:ind w:left="720"/>
      </w:pPr>
      <w:r>
        <w:t>Make the lesson update endpoint persist type=VIDEO, video metadata, storage URL/key, file MIME type, file size, duration if available, and processing status.</w:t>
      </w:r>
    </w:p>
    <w:p w14:paraId="7B4CB4B7" w14:textId="77777777" w:rsidR="00175384" w:rsidRDefault="00000000">
      <w:pPr>
        <w:pStyle w:val="ListBullet"/>
        <w:spacing w:after="80"/>
        <w:ind w:left="720"/>
      </w:pPr>
      <w:r>
        <w:t>Return JSON for all API paths used by curriculum.js, including errors. Never return full login HTML to fetch() calls.</w:t>
      </w:r>
    </w:p>
    <w:p w14:paraId="48BDD5B4" w14:textId="77777777" w:rsidR="00175384" w:rsidRDefault="00000000">
      <w:pPr>
        <w:pStyle w:val="ListBullet"/>
        <w:spacing w:after="80"/>
        <w:ind w:left="720"/>
      </w:pPr>
      <w:r>
        <w:t>Fix JavaScript globals by using one course identifier consistently, such as window.COURSE_ID, instead of undefined courseId.</w:t>
      </w:r>
    </w:p>
    <w:p w14:paraId="35BC32BB" w14:textId="77777777" w:rsidR="00175384" w:rsidRDefault="00000000">
      <w:pPr>
        <w:pStyle w:val="ListBullet"/>
        <w:spacing w:after="80"/>
        <w:ind w:left="720"/>
      </w:pPr>
      <w:r>
        <w:t>Add upload progress, max file size/type validation, and server-side validation for video/* files.</w:t>
      </w:r>
    </w:p>
    <w:p w14:paraId="0FF30FB2" w14:textId="77777777" w:rsidR="00175384" w:rsidRDefault="00000000">
      <w:pPr>
        <w:pStyle w:val="ListBullet"/>
        <w:spacing w:after="80"/>
        <w:ind w:left="720"/>
      </w:pPr>
      <w:r>
        <w:t>Add a post-save verification refresh that fetches the lesson and displays a success toast only after the lesson is stored as VIDEO.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00"/>
        <w:gridCol w:w="6260"/>
      </w:tblGrid>
      <w:tr w:rsidR="00175384" w14:paraId="604DDC7C" w14:textId="77777777">
        <w:tc>
          <w:tcPr>
            <w:tcW w:w="3100" w:type="dxa"/>
            <w:shd w:val="clear" w:color="auto" w:fill="F2F4F7"/>
            <w:vAlign w:val="center"/>
          </w:tcPr>
          <w:p w14:paraId="7AADD862" w14:textId="77777777" w:rsidR="00175384" w:rsidRDefault="00000000"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Acceptance test</w:t>
            </w:r>
          </w:p>
        </w:tc>
        <w:tc>
          <w:tcPr>
            <w:tcW w:w="6260" w:type="dxa"/>
            <w:shd w:val="clear" w:color="auto" w:fill="F2F4F7"/>
            <w:vAlign w:val="center"/>
          </w:tcPr>
          <w:p w14:paraId="7A5314B2" w14:textId="77777777" w:rsidR="00175384" w:rsidRDefault="00000000"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Expected result</w:t>
            </w:r>
          </w:p>
        </w:tc>
      </w:tr>
      <w:tr w:rsidR="00175384" w14:paraId="780B92AC" w14:textId="77777777">
        <w:tc>
          <w:tcPr>
            <w:tcW w:w="3100" w:type="dxa"/>
            <w:vAlign w:val="center"/>
          </w:tcPr>
          <w:p w14:paraId="26106993" w14:textId="77777777" w:rsidR="00175384" w:rsidRDefault="00000000">
            <w:pPr>
              <w:spacing w:after="0" w:line="252" w:lineRule="auto"/>
            </w:pPr>
            <w:r>
              <w:rPr>
                <w:sz w:val="16"/>
              </w:rPr>
              <w:t>Tutor uploads a small MP4 and clicks Save Lesson.</w:t>
            </w:r>
          </w:p>
        </w:tc>
        <w:tc>
          <w:tcPr>
            <w:tcW w:w="6260" w:type="dxa"/>
            <w:vAlign w:val="center"/>
          </w:tcPr>
          <w:p w14:paraId="5EAEEECA" w14:textId="77777777" w:rsidR="00175384" w:rsidRDefault="00000000">
            <w:pPr>
              <w:spacing w:after="0" w:line="252" w:lineRule="auto"/>
            </w:pPr>
            <w:r>
              <w:rPr>
                <w:sz w:val="16"/>
              </w:rPr>
              <w:t>Modal closes with success; lesson row icon/type becomes VIDEO.</w:t>
            </w:r>
          </w:p>
        </w:tc>
      </w:tr>
      <w:tr w:rsidR="00175384" w14:paraId="74D406E4" w14:textId="77777777">
        <w:tc>
          <w:tcPr>
            <w:tcW w:w="3100" w:type="dxa"/>
            <w:vAlign w:val="center"/>
          </w:tcPr>
          <w:p w14:paraId="6F06C1C6" w14:textId="77777777" w:rsidR="00175384" w:rsidRDefault="00000000">
            <w:pPr>
              <w:spacing w:after="0" w:line="252" w:lineRule="auto"/>
            </w:pPr>
            <w:r>
              <w:rPr>
                <w:sz w:val="16"/>
              </w:rPr>
              <w:t>Tutor refreshes editor.</w:t>
            </w:r>
          </w:p>
        </w:tc>
        <w:tc>
          <w:tcPr>
            <w:tcW w:w="6260" w:type="dxa"/>
            <w:vAlign w:val="center"/>
          </w:tcPr>
          <w:p w14:paraId="7144BB58" w14:textId="77777777" w:rsidR="00175384" w:rsidRDefault="00000000">
            <w:pPr>
              <w:spacing w:after="0" w:line="252" w:lineRule="auto"/>
            </w:pPr>
            <w:r>
              <w:rPr>
                <w:sz w:val="16"/>
              </w:rPr>
              <w:t>Lesson remains VIDEO and attached video metadata is still present.</w:t>
            </w:r>
          </w:p>
        </w:tc>
      </w:tr>
      <w:tr w:rsidR="00175384" w14:paraId="59A3FF86" w14:textId="77777777">
        <w:tc>
          <w:tcPr>
            <w:tcW w:w="3100" w:type="dxa"/>
            <w:vAlign w:val="center"/>
          </w:tcPr>
          <w:p w14:paraId="051956A3" w14:textId="77777777" w:rsidR="00175384" w:rsidRDefault="00000000">
            <w:pPr>
              <w:spacing w:after="0" w:line="252" w:lineRule="auto"/>
            </w:pPr>
            <w:r>
              <w:rPr>
                <w:sz w:val="16"/>
              </w:rPr>
              <w:t>Tutor session expires during upload.</w:t>
            </w:r>
          </w:p>
        </w:tc>
        <w:tc>
          <w:tcPr>
            <w:tcW w:w="6260" w:type="dxa"/>
            <w:vAlign w:val="center"/>
          </w:tcPr>
          <w:p w14:paraId="381D5DCB" w14:textId="77777777" w:rsidR="00175384" w:rsidRDefault="00000000">
            <w:pPr>
              <w:spacing w:after="0" w:line="252" w:lineRule="auto"/>
            </w:pPr>
            <w:r>
              <w:rPr>
                <w:sz w:val="16"/>
              </w:rPr>
              <w:t>Frontend receives 401 JSON and asks for login; no misleading success state appears.</w:t>
            </w:r>
          </w:p>
        </w:tc>
      </w:tr>
      <w:tr w:rsidR="00175384" w14:paraId="387DBBC6" w14:textId="77777777">
        <w:tc>
          <w:tcPr>
            <w:tcW w:w="3100" w:type="dxa"/>
            <w:vAlign w:val="center"/>
          </w:tcPr>
          <w:p w14:paraId="038E9C2A" w14:textId="77777777" w:rsidR="00175384" w:rsidRDefault="00000000">
            <w:pPr>
              <w:spacing w:after="0" w:line="252" w:lineRule="auto"/>
            </w:pPr>
            <w:r>
              <w:rPr>
                <w:sz w:val="16"/>
              </w:rPr>
              <w:t>curriculum.js loads editor.</w:t>
            </w:r>
          </w:p>
        </w:tc>
        <w:tc>
          <w:tcPr>
            <w:tcW w:w="6260" w:type="dxa"/>
            <w:vAlign w:val="center"/>
          </w:tcPr>
          <w:p w14:paraId="11099AA1" w14:textId="77777777" w:rsidR="00175384" w:rsidRDefault="00000000">
            <w:pPr>
              <w:spacing w:after="0" w:line="252" w:lineRule="auto"/>
            </w:pPr>
            <w:r>
              <w:rPr>
                <w:sz w:val="16"/>
              </w:rPr>
              <w:t>No ReferenceError appears for courseId; sections, question bank, and cohorts load or show empty states.</w:t>
            </w:r>
          </w:p>
        </w:tc>
      </w:tr>
    </w:tbl>
    <w:p w14:paraId="4A9977FE" w14:textId="77777777" w:rsidR="00175384" w:rsidRDefault="00175384"/>
    <w:p w14:paraId="7C9D15AD" w14:textId="77777777" w:rsidR="00175384" w:rsidRDefault="00000000">
      <w:pPr>
        <w:pStyle w:val="Heading1"/>
      </w:pPr>
      <w:r>
        <w:t>P1 Fixes - Routes, Mobile Navigation, Catalog, and Dashboard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50"/>
        <w:gridCol w:w="2450"/>
        <w:gridCol w:w="2850"/>
        <w:gridCol w:w="2810"/>
      </w:tblGrid>
      <w:tr w:rsidR="00175384" w14:paraId="7684C61F" w14:textId="77777777">
        <w:tc>
          <w:tcPr>
            <w:tcW w:w="1250" w:type="dxa"/>
            <w:shd w:val="clear" w:color="auto" w:fill="F2F4F7"/>
            <w:vAlign w:val="center"/>
          </w:tcPr>
          <w:p w14:paraId="315575D9" w14:textId="77777777" w:rsidR="00175384" w:rsidRDefault="00000000"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Area</w:t>
            </w:r>
          </w:p>
        </w:tc>
        <w:tc>
          <w:tcPr>
            <w:tcW w:w="2450" w:type="dxa"/>
            <w:shd w:val="clear" w:color="auto" w:fill="F2F4F7"/>
            <w:vAlign w:val="center"/>
          </w:tcPr>
          <w:p w14:paraId="3696E42B" w14:textId="77777777" w:rsidR="00175384" w:rsidRDefault="00000000"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Observed failure</w:t>
            </w:r>
          </w:p>
        </w:tc>
        <w:tc>
          <w:tcPr>
            <w:tcW w:w="2850" w:type="dxa"/>
            <w:shd w:val="clear" w:color="auto" w:fill="F2F4F7"/>
            <w:vAlign w:val="center"/>
          </w:tcPr>
          <w:p w14:paraId="55BC1365" w14:textId="77777777" w:rsidR="00175384" w:rsidRDefault="00000000"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Recommended fix</w:t>
            </w:r>
          </w:p>
        </w:tc>
        <w:tc>
          <w:tcPr>
            <w:tcW w:w="2810" w:type="dxa"/>
            <w:shd w:val="clear" w:color="auto" w:fill="F2F4F7"/>
            <w:vAlign w:val="center"/>
          </w:tcPr>
          <w:p w14:paraId="2B40F85D" w14:textId="77777777" w:rsidR="00175384" w:rsidRDefault="00000000"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Acceptance criteria</w:t>
            </w:r>
          </w:p>
        </w:tc>
      </w:tr>
      <w:tr w:rsidR="00175384" w14:paraId="5F84BBAB" w14:textId="77777777">
        <w:tc>
          <w:tcPr>
            <w:tcW w:w="1250" w:type="dxa"/>
            <w:vAlign w:val="center"/>
          </w:tcPr>
          <w:p w14:paraId="5EB19842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Forgot password</w:t>
            </w:r>
          </w:p>
        </w:tc>
        <w:tc>
          <w:tcPr>
            <w:tcW w:w="2450" w:type="dxa"/>
            <w:vAlign w:val="center"/>
          </w:tcPr>
          <w:p w14:paraId="5E2B05B3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/forgot-password returns Cannot GET.</w:t>
            </w:r>
          </w:p>
        </w:tc>
        <w:tc>
          <w:tcPr>
            <w:tcW w:w="2850" w:type="dxa"/>
            <w:vAlign w:val="center"/>
          </w:tcPr>
          <w:p w14:paraId="3386892E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Build password reset request and token reset pages.</w:t>
            </w:r>
          </w:p>
        </w:tc>
        <w:tc>
          <w:tcPr>
            <w:tcW w:w="2810" w:type="dxa"/>
            <w:vAlign w:val="center"/>
          </w:tcPr>
          <w:p w14:paraId="4B498BCB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Forgot Password opens, sends reset email/OTP, and handles expired tokens safely.</w:t>
            </w:r>
          </w:p>
        </w:tc>
      </w:tr>
      <w:tr w:rsidR="00175384" w14:paraId="5B817A60" w14:textId="77777777">
        <w:tc>
          <w:tcPr>
            <w:tcW w:w="1250" w:type="dxa"/>
            <w:vAlign w:val="center"/>
          </w:tcPr>
          <w:p w14:paraId="02206F8F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Checkout cancel</w:t>
            </w:r>
          </w:p>
        </w:tc>
        <w:tc>
          <w:tcPr>
            <w:tcW w:w="2450" w:type="dxa"/>
            <w:vAlign w:val="center"/>
          </w:tcPr>
          <w:p w14:paraId="31646BA9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Cancel points to /dashboard, which is broken.</w:t>
            </w:r>
          </w:p>
        </w:tc>
        <w:tc>
          <w:tcPr>
            <w:tcW w:w="2850" w:type="dxa"/>
            <w:vAlign w:val="center"/>
          </w:tcPr>
          <w:p w14:paraId="7482FA66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Route to /student/dashboard or prior course detail depending on auth state.</w:t>
            </w:r>
          </w:p>
        </w:tc>
        <w:tc>
          <w:tcPr>
            <w:tcW w:w="2810" w:type="dxa"/>
            <w:vAlign w:val="center"/>
          </w:tcPr>
          <w:p w14:paraId="5FCD2140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Cancel always lands on a valid page.</w:t>
            </w:r>
          </w:p>
        </w:tc>
      </w:tr>
      <w:tr w:rsidR="00175384" w14:paraId="2D2CA0F5" w14:textId="77777777">
        <w:tc>
          <w:tcPr>
            <w:tcW w:w="1250" w:type="dxa"/>
            <w:vAlign w:val="center"/>
          </w:tcPr>
          <w:p w14:paraId="1140A4D2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Leaderboard</w:t>
            </w:r>
          </w:p>
        </w:tc>
        <w:tc>
          <w:tcPr>
            <w:tcW w:w="2450" w:type="dxa"/>
            <w:vAlign w:val="center"/>
          </w:tcPr>
          <w:p w14:paraId="77FFCE00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/student/leaderboard returns Cannot GET.</w:t>
            </w:r>
          </w:p>
        </w:tc>
        <w:tc>
          <w:tcPr>
            <w:tcW w:w="2850" w:type="dxa"/>
            <w:vAlign w:val="center"/>
          </w:tcPr>
          <w:p w14:paraId="2B8EBB4E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Implement route or update link to existing gamification page.</w:t>
            </w:r>
          </w:p>
        </w:tc>
        <w:tc>
          <w:tcPr>
            <w:tcW w:w="2810" w:type="dxa"/>
            <w:vAlign w:val="center"/>
          </w:tcPr>
          <w:p w14:paraId="1DB468FE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Full Board link loads a leaderboard page.</w:t>
            </w:r>
          </w:p>
        </w:tc>
      </w:tr>
      <w:tr w:rsidR="00175384" w14:paraId="2BC64C47" w14:textId="77777777">
        <w:tc>
          <w:tcPr>
            <w:tcW w:w="1250" w:type="dxa"/>
            <w:vAlign w:val="center"/>
          </w:tcPr>
          <w:p w14:paraId="242791D3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Mobile navigation</w:t>
            </w:r>
          </w:p>
        </w:tc>
        <w:tc>
          <w:tcPr>
            <w:tcW w:w="2450" w:type="dxa"/>
            <w:vAlign w:val="center"/>
          </w:tcPr>
          <w:p w14:paraId="1D1215AF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Menu button renders 0 x 0; nav links are hidden.</w:t>
            </w:r>
          </w:p>
        </w:tc>
        <w:tc>
          <w:tcPr>
            <w:tcW w:w="2850" w:type="dxa"/>
            <w:vAlign w:val="center"/>
          </w:tcPr>
          <w:p w14:paraId="59D69FBB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Fix responsive header/menu button size, aria labels, and open/close state.</w:t>
            </w:r>
          </w:p>
        </w:tc>
        <w:tc>
          <w:tcPr>
            <w:tcW w:w="2810" w:type="dxa"/>
            <w:vAlign w:val="center"/>
          </w:tcPr>
          <w:p w14:paraId="19BABBE0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Courses, About, Login, and Register are reachable on mobile.</w:t>
            </w:r>
          </w:p>
        </w:tc>
      </w:tr>
      <w:tr w:rsidR="00175384" w14:paraId="2A99AB38" w14:textId="77777777">
        <w:tc>
          <w:tcPr>
            <w:tcW w:w="1250" w:type="dxa"/>
            <w:vAlign w:val="center"/>
          </w:tcPr>
          <w:p w14:paraId="716919B4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Catalog search</w:t>
            </w:r>
          </w:p>
        </w:tc>
        <w:tc>
          <w:tcPr>
            <w:tcW w:w="2450" w:type="dxa"/>
            <w:vAlign w:val="center"/>
          </w:tcPr>
          <w:p w14:paraId="680C0D64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No-result search still shows Mock Test Course.</w:t>
            </w:r>
          </w:p>
        </w:tc>
        <w:tc>
          <w:tcPr>
            <w:tcW w:w="2850" w:type="dxa"/>
            <w:vAlign w:val="center"/>
          </w:tcPr>
          <w:p w14:paraId="316AB109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Filter courses on query and show empty state.</w:t>
            </w:r>
          </w:p>
        </w:tc>
        <w:tc>
          <w:tcPr>
            <w:tcW w:w="2810" w:type="dxa"/>
            <w:vAlign w:val="center"/>
          </w:tcPr>
          <w:p w14:paraId="65167BD6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Nonsense search shows no results.</w:t>
            </w:r>
          </w:p>
        </w:tc>
      </w:tr>
      <w:tr w:rsidR="00175384" w14:paraId="4A098240" w14:textId="77777777">
        <w:tc>
          <w:tcPr>
            <w:tcW w:w="1250" w:type="dxa"/>
            <w:vAlign w:val="center"/>
          </w:tcPr>
          <w:p w14:paraId="644A3B17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Catalog filters</w:t>
            </w:r>
          </w:p>
        </w:tc>
        <w:tc>
          <w:tcPr>
            <w:tcW w:w="2450" w:type="dxa"/>
            <w:vAlign w:val="center"/>
          </w:tcPr>
          <w:p w14:paraId="0EC9C098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Category chips activate but do not filter.</w:t>
            </w:r>
          </w:p>
        </w:tc>
        <w:tc>
          <w:tcPr>
            <w:tcW w:w="2850" w:type="dxa"/>
            <w:vAlign w:val="center"/>
          </w:tcPr>
          <w:p w14:paraId="6CEE3586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Wire filters to backend/frontend category data.</w:t>
            </w:r>
          </w:p>
        </w:tc>
        <w:tc>
          <w:tcPr>
            <w:tcW w:w="2810" w:type="dxa"/>
            <w:vAlign w:val="center"/>
          </w:tcPr>
          <w:p w14:paraId="09883943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Design filter hides non-design courses or shows empty state.</w:t>
            </w:r>
          </w:p>
        </w:tc>
      </w:tr>
      <w:tr w:rsidR="00175384" w14:paraId="35CA52F6" w14:textId="77777777">
        <w:tc>
          <w:tcPr>
            <w:tcW w:w="1250" w:type="dxa"/>
            <w:vAlign w:val="center"/>
          </w:tcPr>
          <w:p w14:paraId="69D6B2F4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Student dashboard</w:t>
            </w:r>
          </w:p>
        </w:tc>
        <w:tc>
          <w:tcPr>
            <w:tcW w:w="2450" w:type="dxa"/>
            <w:vAlign w:val="center"/>
          </w:tcPr>
          <w:p w14:paraId="6C9C3572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Dashboard cards conflict with My Learning state.</w:t>
            </w:r>
          </w:p>
        </w:tc>
        <w:tc>
          <w:tcPr>
            <w:tcW w:w="2850" w:type="dxa"/>
            <w:vAlign w:val="center"/>
          </w:tcPr>
          <w:p w14:paraId="3FBB4B74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Drive dashboard course cards from enrollment records only.</w:t>
            </w:r>
          </w:p>
        </w:tc>
        <w:tc>
          <w:tcPr>
            <w:tcW w:w="2810" w:type="dxa"/>
            <w:vAlign w:val="center"/>
          </w:tcPr>
          <w:p w14:paraId="0F4A707E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Dashboard and My Learning show the same enrollment count.</w:t>
            </w:r>
          </w:p>
        </w:tc>
      </w:tr>
    </w:tbl>
    <w:p w14:paraId="2DDD8242" w14:textId="77777777" w:rsidR="00175384" w:rsidRDefault="00175384"/>
    <w:p w14:paraId="25DADE1E" w14:textId="77777777" w:rsidR="00175384" w:rsidRDefault="00000000">
      <w:pPr>
        <w:pStyle w:val="Heading1"/>
      </w:pPr>
      <w:r>
        <w:lastRenderedPageBreak/>
        <w:t>P1 Fix - Video Security and Non-Recordability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75384" w14:paraId="4712E522" w14:textId="77777777">
        <w:tc>
          <w:tcPr>
            <w:tcW w:w="9360" w:type="dxa"/>
            <w:shd w:val="clear" w:color="auto" w:fill="E8F0FE"/>
          </w:tcPr>
          <w:p w14:paraId="5887EAF5" w14:textId="77777777" w:rsidR="00175384" w:rsidRDefault="00000000">
            <w:pPr>
              <w:spacing w:after="60"/>
            </w:pPr>
            <w:r>
              <w:rPr>
                <w:b/>
                <w:color w:val="1F4D78"/>
                <w:sz w:val="21"/>
              </w:rPr>
              <w:t>Important technical reality</w:t>
            </w:r>
          </w:p>
          <w:p w14:paraId="714D8C79" w14:textId="77777777" w:rsidR="00175384" w:rsidRDefault="00000000">
            <w:pPr>
              <w:spacing w:after="0"/>
            </w:pPr>
            <w:r>
              <w:rPr>
                <w:sz w:val="20"/>
              </w:rPr>
              <w:t>A normal browser application cannot fully prevent OS-level screen recording by itself. The realistic production approach is DRM or encrypted streaming, signed short-lived media URLs, session controls, and dynamic visible watermarking with trainee identity. These controls do not make piracy impossible, but they reduce casual downloading and make leaks traceable.</w:t>
            </w:r>
          </w:p>
        </w:tc>
      </w:tr>
    </w:tbl>
    <w:p w14:paraId="3AED27D6" w14:textId="77777777" w:rsidR="00175384" w:rsidRDefault="00175384"/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4000"/>
        <w:gridCol w:w="3560"/>
      </w:tblGrid>
      <w:tr w:rsidR="00175384" w14:paraId="56AAE994" w14:textId="77777777">
        <w:tc>
          <w:tcPr>
            <w:tcW w:w="1800" w:type="dxa"/>
            <w:shd w:val="clear" w:color="auto" w:fill="F2F4F7"/>
            <w:vAlign w:val="center"/>
          </w:tcPr>
          <w:p w14:paraId="371E1875" w14:textId="77777777" w:rsidR="00175384" w:rsidRDefault="00000000"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Requirement</w:t>
            </w:r>
          </w:p>
        </w:tc>
        <w:tc>
          <w:tcPr>
            <w:tcW w:w="4000" w:type="dxa"/>
            <w:shd w:val="clear" w:color="auto" w:fill="F2F4F7"/>
            <w:vAlign w:val="center"/>
          </w:tcPr>
          <w:p w14:paraId="189D0092" w14:textId="77777777" w:rsidR="00175384" w:rsidRDefault="00000000"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Recommended implementation</w:t>
            </w:r>
          </w:p>
        </w:tc>
        <w:tc>
          <w:tcPr>
            <w:tcW w:w="3560" w:type="dxa"/>
            <w:shd w:val="clear" w:color="auto" w:fill="F2F4F7"/>
            <w:vAlign w:val="center"/>
          </w:tcPr>
          <w:p w14:paraId="5A2BA021" w14:textId="77777777" w:rsidR="00175384" w:rsidRDefault="00000000"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Acceptance test</w:t>
            </w:r>
          </w:p>
        </w:tc>
      </w:tr>
      <w:tr w:rsidR="00175384" w14:paraId="246AC594" w14:textId="77777777">
        <w:tc>
          <w:tcPr>
            <w:tcW w:w="1800" w:type="dxa"/>
            <w:vAlign w:val="center"/>
          </w:tcPr>
          <w:p w14:paraId="75CFB990" w14:textId="77777777" w:rsidR="00175384" w:rsidRDefault="00000000">
            <w:pPr>
              <w:spacing w:after="0" w:line="252" w:lineRule="auto"/>
            </w:pPr>
            <w:r>
              <w:rPr>
                <w:sz w:val="15"/>
              </w:rPr>
              <w:t>No direct download</w:t>
            </w:r>
          </w:p>
        </w:tc>
        <w:tc>
          <w:tcPr>
            <w:tcW w:w="4000" w:type="dxa"/>
            <w:vAlign w:val="center"/>
          </w:tcPr>
          <w:p w14:paraId="3D0ED19C" w14:textId="77777777" w:rsidR="00175384" w:rsidRDefault="00000000">
            <w:pPr>
              <w:spacing w:after="0" w:line="252" w:lineRule="auto"/>
            </w:pPr>
            <w:r>
              <w:rPr>
                <w:sz w:val="15"/>
              </w:rPr>
              <w:t>Do not expose public MP4 URLs. Use signed short-lived URLs or HLS/DASH with protected segments.</w:t>
            </w:r>
          </w:p>
        </w:tc>
        <w:tc>
          <w:tcPr>
            <w:tcW w:w="3560" w:type="dxa"/>
            <w:vAlign w:val="center"/>
          </w:tcPr>
          <w:p w14:paraId="7C8C10BB" w14:textId="77777777" w:rsidR="00175384" w:rsidRDefault="00000000">
            <w:pPr>
              <w:spacing w:after="0" w:line="252" w:lineRule="auto"/>
            </w:pPr>
            <w:r>
              <w:rPr>
                <w:sz w:val="15"/>
              </w:rPr>
              <w:t>Developer tools/network should not reveal a reusable public video URL.</w:t>
            </w:r>
          </w:p>
        </w:tc>
      </w:tr>
      <w:tr w:rsidR="00175384" w14:paraId="4353EA21" w14:textId="77777777">
        <w:tc>
          <w:tcPr>
            <w:tcW w:w="1800" w:type="dxa"/>
            <w:vAlign w:val="center"/>
          </w:tcPr>
          <w:p w14:paraId="2F2A8B1E" w14:textId="77777777" w:rsidR="00175384" w:rsidRDefault="00000000">
            <w:pPr>
              <w:spacing w:after="0" w:line="252" w:lineRule="auto"/>
            </w:pPr>
            <w:r>
              <w:rPr>
                <w:sz w:val="15"/>
              </w:rPr>
              <w:t>Encrypted streaming</w:t>
            </w:r>
          </w:p>
        </w:tc>
        <w:tc>
          <w:tcPr>
            <w:tcW w:w="4000" w:type="dxa"/>
            <w:vAlign w:val="center"/>
          </w:tcPr>
          <w:p w14:paraId="0E27DB43" w14:textId="77777777" w:rsidR="00175384" w:rsidRDefault="00000000">
            <w:pPr>
              <w:spacing w:after="0" w:line="252" w:lineRule="auto"/>
            </w:pPr>
            <w:r>
              <w:rPr>
                <w:sz w:val="15"/>
              </w:rPr>
              <w:t>Use HLS with AES-128 or a DRM provider where feasible.</w:t>
            </w:r>
          </w:p>
        </w:tc>
        <w:tc>
          <w:tcPr>
            <w:tcW w:w="3560" w:type="dxa"/>
            <w:vAlign w:val="center"/>
          </w:tcPr>
          <w:p w14:paraId="2A135941" w14:textId="77777777" w:rsidR="00175384" w:rsidRDefault="00000000">
            <w:pPr>
              <w:spacing w:after="0" w:line="252" w:lineRule="auto"/>
            </w:pPr>
            <w:r>
              <w:rPr>
                <w:sz w:val="15"/>
              </w:rPr>
              <w:t>Media requests use segmented/encrypted stream; direct file download fails without auth.</w:t>
            </w:r>
          </w:p>
        </w:tc>
      </w:tr>
      <w:tr w:rsidR="00175384" w14:paraId="3700F10A" w14:textId="77777777">
        <w:tc>
          <w:tcPr>
            <w:tcW w:w="1800" w:type="dxa"/>
            <w:vAlign w:val="center"/>
          </w:tcPr>
          <w:p w14:paraId="0549D3D3" w14:textId="77777777" w:rsidR="00175384" w:rsidRDefault="00000000">
            <w:pPr>
              <w:spacing w:after="0" w:line="252" w:lineRule="auto"/>
            </w:pPr>
            <w:r>
              <w:rPr>
                <w:sz w:val="15"/>
              </w:rPr>
              <w:t>Dynamic watermark</w:t>
            </w:r>
          </w:p>
        </w:tc>
        <w:tc>
          <w:tcPr>
            <w:tcW w:w="4000" w:type="dxa"/>
            <w:vAlign w:val="center"/>
          </w:tcPr>
          <w:p w14:paraId="7C500557" w14:textId="77777777" w:rsidR="00175384" w:rsidRDefault="00000000">
            <w:pPr>
              <w:spacing w:after="0" w:line="252" w:lineRule="auto"/>
            </w:pPr>
            <w:r>
              <w:rPr>
                <w:sz w:val="15"/>
              </w:rPr>
              <w:t>Overlay moving watermark with student name, email, and optionally phone/user ID.</w:t>
            </w:r>
          </w:p>
        </w:tc>
        <w:tc>
          <w:tcPr>
            <w:tcW w:w="3560" w:type="dxa"/>
            <w:vAlign w:val="center"/>
          </w:tcPr>
          <w:p w14:paraId="24E9C395" w14:textId="77777777" w:rsidR="00175384" w:rsidRDefault="00000000">
            <w:pPr>
              <w:spacing w:after="0" w:line="252" w:lineRule="auto"/>
            </w:pPr>
            <w:r>
              <w:rPr>
                <w:sz w:val="15"/>
              </w:rPr>
              <w:t>During playback, watermark is visible and changes position periodically.</w:t>
            </w:r>
          </w:p>
        </w:tc>
      </w:tr>
      <w:tr w:rsidR="00175384" w14:paraId="69095D03" w14:textId="77777777">
        <w:tc>
          <w:tcPr>
            <w:tcW w:w="1800" w:type="dxa"/>
            <w:vAlign w:val="center"/>
          </w:tcPr>
          <w:p w14:paraId="3A2BD22B" w14:textId="77777777" w:rsidR="00175384" w:rsidRDefault="00000000">
            <w:pPr>
              <w:spacing w:after="0" w:line="252" w:lineRule="auto"/>
            </w:pPr>
            <w:r>
              <w:rPr>
                <w:sz w:val="15"/>
              </w:rPr>
              <w:t>Browser controls</w:t>
            </w:r>
          </w:p>
        </w:tc>
        <w:tc>
          <w:tcPr>
            <w:tcW w:w="4000" w:type="dxa"/>
            <w:vAlign w:val="center"/>
          </w:tcPr>
          <w:p w14:paraId="3E2A84AD" w14:textId="77777777" w:rsidR="00175384" w:rsidRDefault="00000000">
            <w:pPr>
              <w:spacing w:after="0" w:line="252" w:lineRule="auto"/>
            </w:pPr>
            <w:r>
              <w:rPr>
                <w:sz w:val="15"/>
              </w:rPr>
              <w:t>Use controlsList=nodownload, disablePictureInPicture where appropriate, and block obvious context-menu download actions.</w:t>
            </w:r>
          </w:p>
        </w:tc>
        <w:tc>
          <w:tcPr>
            <w:tcW w:w="3560" w:type="dxa"/>
            <w:vAlign w:val="center"/>
          </w:tcPr>
          <w:p w14:paraId="0030BE83" w14:textId="77777777" w:rsidR="00175384" w:rsidRDefault="00000000">
            <w:pPr>
              <w:spacing w:after="0" w:line="252" w:lineRule="auto"/>
            </w:pPr>
            <w:r>
              <w:rPr>
                <w:sz w:val="15"/>
              </w:rPr>
              <w:t>No visible download button; right-click does not expose a saveable direct file.</w:t>
            </w:r>
          </w:p>
        </w:tc>
      </w:tr>
      <w:tr w:rsidR="00175384" w14:paraId="0860C92F" w14:textId="77777777">
        <w:tc>
          <w:tcPr>
            <w:tcW w:w="1800" w:type="dxa"/>
            <w:vAlign w:val="center"/>
          </w:tcPr>
          <w:p w14:paraId="2742297D" w14:textId="77777777" w:rsidR="00175384" w:rsidRDefault="00000000">
            <w:pPr>
              <w:spacing w:after="0" w:line="252" w:lineRule="auto"/>
            </w:pPr>
            <w:r>
              <w:rPr>
                <w:sz w:val="15"/>
              </w:rPr>
              <w:t>Session tracking</w:t>
            </w:r>
          </w:p>
        </w:tc>
        <w:tc>
          <w:tcPr>
            <w:tcW w:w="4000" w:type="dxa"/>
            <w:vAlign w:val="center"/>
          </w:tcPr>
          <w:p w14:paraId="303E69C4" w14:textId="77777777" w:rsidR="00175384" w:rsidRDefault="00000000">
            <w:pPr>
              <w:spacing w:after="0" w:line="252" w:lineRule="auto"/>
            </w:pPr>
            <w:r>
              <w:rPr>
                <w:sz w:val="15"/>
              </w:rPr>
              <w:t>Limit active sessions per user or detect concurrent playback.</w:t>
            </w:r>
          </w:p>
        </w:tc>
        <w:tc>
          <w:tcPr>
            <w:tcW w:w="3560" w:type="dxa"/>
            <w:vAlign w:val="center"/>
          </w:tcPr>
          <w:p w14:paraId="656C575F" w14:textId="77777777" w:rsidR="00175384" w:rsidRDefault="00000000">
            <w:pPr>
              <w:spacing w:after="0" w:line="252" w:lineRule="auto"/>
            </w:pPr>
            <w:r>
              <w:rPr>
                <w:sz w:val="15"/>
              </w:rPr>
              <w:t>Second session invalidates first or prompts user/admin depending on policy.</w:t>
            </w:r>
          </w:p>
        </w:tc>
      </w:tr>
      <w:tr w:rsidR="00175384" w14:paraId="62ABD683" w14:textId="77777777">
        <w:tc>
          <w:tcPr>
            <w:tcW w:w="1800" w:type="dxa"/>
            <w:vAlign w:val="center"/>
          </w:tcPr>
          <w:p w14:paraId="0412B23F" w14:textId="77777777" w:rsidR="00175384" w:rsidRDefault="00000000">
            <w:pPr>
              <w:spacing w:after="0" w:line="252" w:lineRule="auto"/>
            </w:pPr>
            <w:r>
              <w:rPr>
                <w:sz w:val="15"/>
              </w:rPr>
              <w:t>Progress tracking</w:t>
            </w:r>
          </w:p>
        </w:tc>
        <w:tc>
          <w:tcPr>
            <w:tcW w:w="4000" w:type="dxa"/>
            <w:vAlign w:val="center"/>
          </w:tcPr>
          <w:p w14:paraId="5C4CC7C4" w14:textId="77777777" w:rsidR="00175384" w:rsidRDefault="00000000">
            <w:pPr>
              <w:spacing w:after="0" w:line="252" w:lineRule="auto"/>
            </w:pPr>
            <w:r>
              <w:rPr>
                <w:sz w:val="15"/>
              </w:rPr>
              <w:t>Record watch progress server-side and resume playback.</w:t>
            </w:r>
          </w:p>
        </w:tc>
        <w:tc>
          <w:tcPr>
            <w:tcW w:w="3560" w:type="dxa"/>
            <w:vAlign w:val="center"/>
          </w:tcPr>
          <w:p w14:paraId="0898A2D7" w14:textId="77777777" w:rsidR="00175384" w:rsidRDefault="00000000">
            <w:pPr>
              <w:spacing w:after="0" w:line="252" w:lineRule="auto"/>
            </w:pPr>
            <w:r>
              <w:rPr>
                <w:sz w:val="15"/>
              </w:rPr>
              <w:t>Student leaves mid-lesson and returns to the saved timestamp.</w:t>
            </w:r>
          </w:p>
        </w:tc>
      </w:tr>
    </w:tbl>
    <w:p w14:paraId="75515992" w14:textId="77777777" w:rsidR="00175384" w:rsidRDefault="00175384"/>
    <w:p w14:paraId="4CE62B27" w14:textId="77777777" w:rsidR="00175384" w:rsidRDefault="00000000">
      <w:pPr>
        <w:pStyle w:val="Heading1"/>
      </w:pPr>
      <w:r>
        <w:t>P2 Fixes - Instructor/Admin Consistency</w:t>
      </w:r>
    </w:p>
    <w:p w14:paraId="35124D69" w14:textId="77777777" w:rsidR="00175384" w:rsidRDefault="00000000">
      <w:pPr>
        <w:pStyle w:val="ListBullet"/>
        <w:spacing w:after="80"/>
        <w:ind w:left="720"/>
      </w:pPr>
      <w:r>
        <w:t>Instructor Earnings and Privacy pages should use the same instructor dashboard shell/sidebar as the rest of the instructor portal.</w:t>
      </w:r>
    </w:p>
    <w:p w14:paraId="1A30919C" w14:textId="77777777" w:rsidR="00175384" w:rsidRDefault="00000000">
      <w:pPr>
        <w:pStyle w:val="ListBullet"/>
        <w:spacing w:after="80"/>
        <w:ind w:left="720"/>
      </w:pPr>
      <w:r>
        <w:t>Instructor analytics should not show demo revenue values that conflict with $0 earnings.</w:t>
      </w:r>
    </w:p>
    <w:p w14:paraId="544EC6B1" w14:textId="77777777" w:rsidR="00175384" w:rsidRDefault="00000000">
      <w:pPr>
        <w:pStyle w:val="ListBullet"/>
        <w:spacing w:after="80"/>
        <w:ind w:left="720"/>
      </w:pPr>
      <w:r>
        <w:t>Admin should have clear user approval, account deactivation, password reset, activity reports, payment reports, and content moderation workflows.</w:t>
      </w:r>
    </w:p>
    <w:p w14:paraId="6D2956E7" w14:textId="77777777" w:rsidR="00175384" w:rsidRDefault="00000000">
      <w:pPr>
        <w:pStyle w:val="ListBullet"/>
        <w:spacing w:after="80"/>
        <w:ind w:left="720"/>
      </w:pPr>
      <w:r>
        <w:t>AI curriculum generation should show a preview before saving and respect scope instructions such as one section / one lesson.</w:t>
      </w:r>
    </w:p>
    <w:p w14:paraId="65F7DD9E" w14:textId="77777777" w:rsidR="00175384" w:rsidRDefault="00000000">
      <w:pPr>
        <w:pStyle w:val="ListBullet"/>
        <w:spacing w:after="80"/>
        <w:ind w:left="720"/>
      </w:pPr>
      <w:r>
        <w:t>Add audit logs for admin approval, course publish, lesson upload, payment success, and account deletion actions.</w:t>
      </w:r>
    </w:p>
    <w:p w14:paraId="70FDE06B" w14:textId="77777777" w:rsidR="00175384" w:rsidRDefault="00000000">
      <w:pPr>
        <w:pStyle w:val="Heading1"/>
      </w:pPr>
      <w:r>
        <w:t>Suggested Developer Backlog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0"/>
        <w:gridCol w:w="1500"/>
        <w:gridCol w:w="3150"/>
        <w:gridCol w:w="760"/>
        <w:gridCol w:w="3050"/>
      </w:tblGrid>
      <w:tr w:rsidR="00175384" w14:paraId="2042BE4E" w14:textId="77777777">
        <w:tc>
          <w:tcPr>
            <w:tcW w:w="900" w:type="dxa"/>
            <w:shd w:val="clear" w:color="auto" w:fill="F2F4F7"/>
            <w:vAlign w:val="center"/>
          </w:tcPr>
          <w:p w14:paraId="569769E6" w14:textId="77777777" w:rsidR="00175384" w:rsidRDefault="00000000"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Backlog ID</w:t>
            </w:r>
          </w:p>
        </w:tc>
        <w:tc>
          <w:tcPr>
            <w:tcW w:w="1500" w:type="dxa"/>
            <w:shd w:val="clear" w:color="auto" w:fill="F2F4F7"/>
            <w:vAlign w:val="center"/>
          </w:tcPr>
          <w:p w14:paraId="09C66E4E" w14:textId="77777777" w:rsidR="00175384" w:rsidRDefault="00000000"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Owner area</w:t>
            </w:r>
          </w:p>
        </w:tc>
        <w:tc>
          <w:tcPr>
            <w:tcW w:w="3150" w:type="dxa"/>
            <w:shd w:val="clear" w:color="auto" w:fill="F2F4F7"/>
            <w:vAlign w:val="center"/>
          </w:tcPr>
          <w:p w14:paraId="1C826055" w14:textId="77777777" w:rsidR="00175384" w:rsidRDefault="00000000"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Task</w:t>
            </w:r>
          </w:p>
        </w:tc>
        <w:tc>
          <w:tcPr>
            <w:tcW w:w="760" w:type="dxa"/>
            <w:shd w:val="clear" w:color="auto" w:fill="F2F4F7"/>
            <w:vAlign w:val="center"/>
          </w:tcPr>
          <w:p w14:paraId="50B666FB" w14:textId="77777777" w:rsidR="00175384" w:rsidRDefault="00000000"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Priority</w:t>
            </w:r>
          </w:p>
        </w:tc>
        <w:tc>
          <w:tcPr>
            <w:tcW w:w="3050" w:type="dxa"/>
            <w:shd w:val="clear" w:color="auto" w:fill="F2F4F7"/>
            <w:vAlign w:val="center"/>
          </w:tcPr>
          <w:p w14:paraId="00999DAE" w14:textId="77777777" w:rsidR="00175384" w:rsidRDefault="00000000"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Done when</w:t>
            </w:r>
          </w:p>
        </w:tc>
      </w:tr>
      <w:tr w:rsidR="00175384" w14:paraId="71D177D7" w14:textId="77777777">
        <w:tc>
          <w:tcPr>
            <w:tcW w:w="900" w:type="dxa"/>
            <w:vAlign w:val="center"/>
          </w:tcPr>
          <w:p w14:paraId="3B8B829D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DEV-001</w:t>
            </w:r>
          </w:p>
        </w:tc>
        <w:tc>
          <w:tcPr>
            <w:tcW w:w="1500" w:type="dxa"/>
            <w:vAlign w:val="center"/>
          </w:tcPr>
          <w:p w14:paraId="721EA2ED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Backend / Payments</w:t>
            </w:r>
          </w:p>
        </w:tc>
        <w:tc>
          <w:tcPr>
            <w:tcW w:w="3150" w:type="dxa"/>
            <w:vAlign w:val="center"/>
          </w:tcPr>
          <w:p w14:paraId="1C5D572F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Create enrollment record on successful checkout.</w:t>
            </w:r>
          </w:p>
        </w:tc>
        <w:tc>
          <w:tcPr>
            <w:tcW w:w="760" w:type="dxa"/>
            <w:vAlign w:val="center"/>
          </w:tcPr>
          <w:p w14:paraId="43E66DEE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P0</w:t>
            </w:r>
          </w:p>
        </w:tc>
        <w:tc>
          <w:tcPr>
            <w:tcW w:w="3050" w:type="dxa"/>
            <w:vAlign w:val="center"/>
          </w:tcPr>
          <w:p w14:paraId="7A1424B7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Learning access works after checkout.</w:t>
            </w:r>
          </w:p>
        </w:tc>
      </w:tr>
      <w:tr w:rsidR="00175384" w14:paraId="64385162" w14:textId="77777777">
        <w:tc>
          <w:tcPr>
            <w:tcW w:w="900" w:type="dxa"/>
            <w:vAlign w:val="center"/>
          </w:tcPr>
          <w:p w14:paraId="0BEF5A96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DEV-002</w:t>
            </w:r>
          </w:p>
        </w:tc>
        <w:tc>
          <w:tcPr>
            <w:tcW w:w="1500" w:type="dxa"/>
            <w:vAlign w:val="center"/>
          </w:tcPr>
          <w:p w14:paraId="7872DA1F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Frontend / Auth</w:t>
            </w:r>
          </w:p>
        </w:tc>
        <w:tc>
          <w:tcPr>
            <w:tcW w:w="3150" w:type="dxa"/>
            <w:vAlign w:val="center"/>
          </w:tcPr>
          <w:p w14:paraId="6926C8DA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Require login before checkout final action.</w:t>
            </w:r>
          </w:p>
        </w:tc>
        <w:tc>
          <w:tcPr>
            <w:tcW w:w="760" w:type="dxa"/>
            <w:vAlign w:val="center"/>
          </w:tcPr>
          <w:p w14:paraId="0FF43B20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P0</w:t>
            </w:r>
          </w:p>
        </w:tc>
        <w:tc>
          <w:tcPr>
            <w:tcW w:w="3050" w:type="dxa"/>
            <w:vAlign w:val="center"/>
          </w:tcPr>
          <w:p w14:paraId="278CEBA1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Unauthenticated checkout redirects to login.</w:t>
            </w:r>
          </w:p>
        </w:tc>
      </w:tr>
      <w:tr w:rsidR="00175384" w14:paraId="1FF47114" w14:textId="77777777">
        <w:tc>
          <w:tcPr>
            <w:tcW w:w="900" w:type="dxa"/>
            <w:vAlign w:val="center"/>
          </w:tcPr>
          <w:p w14:paraId="5F970AE5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DEV-003</w:t>
            </w:r>
          </w:p>
        </w:tc>
        <w:tc>
          <w:tcPr>
            <w:tcW w:w="1500" w:type="dxa"/>
            <w:vAlign w:val="center"/>
          </w:tcPr>
          <w:p w14:paraId="4089DB6B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Auth</w:t>
            </w:r>
          </w:p>
        </w:tc>
        <w:tc>
          <w:tcPr>
            <w:tcW w:w="3150" w:type="dxa"/>
            <w:vAlign w:val="center"/>
          </w:tcPr>
          <w:p w14:paraId="03B364C0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Add phone/address fields plus OTP verification.</w:t>
            </w:r>
          </w:p>
        </w:tc>
        <w:tc>
          <w:tcPr>
            <w:tcW w:w="760" w:type="dxa"/>
            <w:vAlign w:val="center"/>
          </w:tcPr>
          <w:p w14:paraId="142CDB2A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P0</w:t>
            </w:r>
          </w:p>
        </w:tc>
        <w:tc>
          <w:tcPr>
            <w:tcW w:w="3050" w:type="dxa"/>
            <w:vAlign w:val="center"/>
          </w:tcPr>
          <w:p w14:paraId="17E0A3B1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Unverified users cannot access dashboard.</w:t>
            </w:r>
          </w:p>
        </w:tc>
      </w:tr>
      <w:tr w:rsidR="00175384" w14:paraId="01560C81" w14:textId="77777777">
        <w:tc>
          <w:tcPr>
            <w:tcW w:w="900" w:type="dxa"/>
            <w:vAlign w:val="center"/>
          </w:tcPr>
          <w:p w14:paraId="7FA2D372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DEV-004</w:t>
            </w:r>
          </w:p>
        </w:tc>
        <w:tc>
          <w:tcPr>
            <w:tcW w:w="1500" w:type="dxa"/>
            <w:vAlign w:val="center"/>
          </w:tcPr>
          <w:p w14:paraId="2496ABAF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Auth</w:t>
            </w:r>
          </w:p>
        </w:tc>
        <w:tc>
          <w:tcPr>
            <w:tcW w:w="3150" w:type="dxa"/>
            <w:vAlign w:val="center"/>
          </w:tcPr>
          <w:p w14:paraId="4345285F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Add optional MFA setup and login challenge.</w:t>
            </w:r>
          </w:p>
        </w:tc>
        <w:tc>
          <w:tcPr>
            <w:tcW w:w="760" w:type="dxa"/>
            <w:vAlign w:val="center"/>
          </w:tcPr>
          <w:p w14:paraId="4F2AAF82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P0</w:t>
            </w:r>
          </w:p>
        </w:tc>
        <w:tc>
          <w:tcPr>
            <w:tcW w:w="3050" w:type="dxa"/>
            <w:vAlign w:val="center"/>
          </w:tcPr>
          <w:p w14:paraId="339BF6C1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MFA users must pass second factor.</w:t>
            </w:r>
          </w:p>
        </w:tc>
      </w:tr>
      <w:tr w:rsidR="00175384" w14:paraId="6473C9C0" w14:textId="77777777">
        <w:tc>
          <w:tcPr>
            <w:tcW w:w="900" w:type="dxa"/>
            <w:vAlign w:val="center"/>
          </w:tcPr>
          <w:p w14:paraId="5D2A61CA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DEV-005</w:t>
            </w:r>
          </w:p>
        </w:tc>
        <w:tc>
          <w:tcPr>
            <w:tcW w:w="1500" w:type="dxa"/>
            <w:vAlign w:val="center"/>
          </w:tcPr>
          <w:p w14:paraId="3DF673AD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Backend / Content</w:t>
            </w:r>
          </w:p>
        </w:tc>
        <w:tc>
          <w:tcPr>
            <w:tcW w:w="3150" w:type="dxa"/>
            <w:vAlign w:val="center"/>
          </w:tcPr>
          <w:p w14:paraId="32C08B5D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Fix multipart video lesson update endpoint.</w:t>
            </w:r>
          </w:p>
        </w:tc>
        <w:tc>
          <w:tcPr>
            <w:tcW w:w="760" w:type="dxa"/>
            <w:vAlign w:val="center"/>
          </w:tcPr>
          <w:p w14:paraId="1FAF4E9F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P0</w:t>
            </w:r>
          </w:p>
        </w:tc>
        <w:tc>
          <w:tcPr>
            <w:tcW w:w="3050" w:type="dxa"/>
            <w:vAlign w:val="center"/>
          </w:tcPr>
          <w:p w14:paraId="2367E974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Video lesson persists after reload.</w:t>
            </w:r>
          </w:p>
        </w:tc>
      </w:tr>
      <w:tr w:rsidR="00175384" w14:paraId="59C314A8" w14:textId="77777777">
        <w:tc>
          <w:tcPr>
            <w:tcW w:w="900" w:type="dxa"/>
            <w:vAlign w:val="center"/>
          </w:tcPr>
          <w:p w14:paraId="490FB6F2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DEV-006</w:t>
            </w:r>
          </w:p>
        </w:tc>
        <w:tc>
          <w:tcPr>
            <w:tcW w:w="1500" w:type="dxa"/>
            <w:vAlign w:val="center"/>
          </w:tcPr>
          <w:p w14:paraId="7AEA46D7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Frontend / Curriculum</w:t>
            </w:r>
          </w:p>
        </w:tc>
        <w:tc>
          <w:tcPr>
            <w:tcW w:w="3150" w:type="dxa"/>
            <w:vAlign w:val="center"/>
          </w:tcPr>
          <w:p w14:paraId="08AC99A6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Replace Add Section prompt() with modal.</w:t>
            </w:r>
          </w:p>
        </w:tc>
        <w:tc>
          <w:tcPr>
            <w:tcW w:w="760" w:type="dxa"/>
            <w:vAlign w:val="center"/>
          </w:tcPr>
          <w:p w14:paraId="608F2C60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P0</w:t>
            </w:r>
          </w:p>
        </w:tc>
        <w:tc>
          <w:tcPr>
            <w:tcW w:w="3050" w:type="dxa"/>
            <w:vAlign w:val="center"/>
          </w:tcPr>
          <w:p w14:paraId="6FA64C1E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Section creation works in all browsers.</w:t>
            </w:r>
          </w:p>
        </w:tc>
      </w:tr>
      <w:tr w:rsidR="00175384" w14:paraId="31D58369" w14:textId="77777777">
        <w:tc>
          <w:tcPr>
            <w:tcW w:w="900" w:type="dxa"/>
            <w:vAlign w:val="center"/>
          </w:tcPr>
          <w:p w14:paraId="2BFC5151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DEV-007</w:t>
            </w:r>
          </w:p>
        </w:tc>
        <w:tc>
          <w:tcPr>
            <w:tcW w:w="1500" w:type="dxa"/>
            <w:vAlign w:val="center"/>
          </w:tcPr>
          <w:p w14:paraId="09C85391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Frontend / Curriculum</w:t>
            </w:r>
          </w:p>
        </w:tc>
        <w:tc>
          <w:tcPr>
            <w:tcW w:w="3150" w:type="dxa"/>
            <w:vAlign w:val="center"/>
          </w:tcPr>
          <w:p w14:paraId="653A8B8F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Fix undefined courseId usage.</w:t>
            </w:r>
          </w:p>
        </w:tc>
        <w:tc>
          <w:tcPr>
            <w:tcW w:w="760" w:type="dxa"/>
            <w:vAlign w:val="center"/>
          </w:tcPr>
          <w:p w14:paraId="1208DB66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P0</w:t>
            </w:r>
          </w:p>
        </w:tc>
        <w:tc>
          <w:tcPr>
            <w:tcW w:w="3050" w:type="dxa"/>
            <w:vAlign w:val="center"/>
          </w:tcPr>
          <w:p w14:paraId="78D5817D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No courseId ReferenceError in console.</w:t>
            </w:r>
          </w:p>
        </w:tc>
      </w:tr>
      <w:tr w:rsidR="00175384" w14:paraId="6B4F13DD" w14:textId="77777777">
        <w:tc>
          <w:tcPr>
            <w:tcW w:w="900" w:type="dxa"/>
            <w:vAlign w:val="center"/>
          </w:tcPr>
          <w:p w14:paraId="671F154E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DEV-008</w:t>
            </w:r>
          </w:p>
        </w:tc>
        <w:tc>
          <w:tcPr>
            <w:tcW w:w="1500" w:type="dxa"/>
            <w:vAlign w:val="center"/>
          </w:tcPr>
          <w:p w14:paraId="2E813A16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Routing</w:t>
            </w:r>
          </w:p>
        </w:tc>
        <w:tc>
          <w:tcPr>
            <w:tcW w:w="3150" w:type="dxa"/>
            <w:vAlign w:val="center"/>
          </w:tcPr>
          <w:p w14:paraId="2E9E3549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Implement /forgot-password.</w:t>
            </w:r>
          </w:p>
        </w:tc>
        <w:tc>
          <w:tcPr>
            <w:tcW w:w="760" w:type="dxa"/>
            <w:vAlign w:val="center"/>
          </w:tcPr>
          <w:p w14:paraId="066EFC74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P1</w:t>
            </w:r>
          </w:p>
        </w:tc>
        <w:tc>
          <w:tcPr>
            <w:tcW w:w="3050" w:type="dxa"/>
            <w:vAlign w:val="center"/>
          </w:tcPr>
          <w:p w14:paraId="6AD793D4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Password reset flow works.</w:t>
            </w:r>
          </w:p>
        </w:tc>
      </w:tr>
      <w:tr w:rsidR="00175384" w14:paraId="69A944B2" w14:textId="77777777">
        <w:tc>
          <w:tcPr>
            <w:tcW w:w="900" w:type="dxa"/>
            <w:vAlign w:val="center"/>
          </w:tcPr>
          <w:p w14:paraId="53B9FC32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DEV-009</w:t>
            </w:r>
          </w:p>
        </w:tc>
        <w:tc>
          <w:tcPr>
            <w:tcW w:w="1500" w:type="dxa"/>
            <w:vAlign w:val="center"/>
          </w:tcPr>
          <w:p w14:paraId="210CEE32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Routing</w:t>
            </w:r>
          </w:p>
        </w:tc>
        <w:tc>
          <w:tcPr>
            <w:tcW w:w="3150" w:type="dxa"/>
            <w:vAlign w:val="center"/>
          </w:tcPr>
          <w:p w14:paraId="081ABA73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Fix /dashboard and /student/leaderboard links.</w:t>
            </w:r>
          </w:p>
        </w:tc>
        <w:tc>
          <w:tcPr>
            <w:tcW w:w="760" w:type="dxa"/>
            <w:vAlign w:val="center"/>
          </w:tcPr>
          <w:p w14:paraId="046F8FCB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P1</w:t>
            </w:r>
          </w:p>
        </w:tc>
        <w:tc>
          <w:tcPr>
            <w:tcW w:w="3050" w:type="dxa"/>
            <w:vAlign w:val="center"/>
          </w:tcPr>
          <w:p w14:paraId="46EC1332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No Cannot GET pages from UI links.</w:t>
            </w:r>
          </w:p>
        </w:tc>
      </w:tr>
      <w:tr w:rsidR="00175384" w14:paraId="15AB8375" w14:textId="77777777">
        <w:tc>
          <w:tcPr>
            <w:tcW w:w="900" w:type="dxa"/>
            <w:vAlign w:val="center"/>
          </w:tcPr>
          <w:p w14:paraId="1DBD5135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DEV-010</w:t>
            </w:r>
          </w:p>
        </w:tc>
        <w:tc>
          <w:tcPr>
            <w:tcW w:w="1500" w:type="dxa"/>
            <w:vAlign w:val="center"/>
          </w:tcPr>
          <w:p w14:paraId="02E1315A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Frontend / Mobile</w:t>
            </w:r>
          </w:p>
        </w:tc>
        <w:tc>
          <w:tcPr>
            <w:tcW w:w="3150" w:type="dxa"/>
            <w:vAlign w:val="center"/>
          </w:tcPr>
          <w:p w14:paraId="142F0E08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Fix mobile header menu.</w:t>
            </w:r>
          </w:p>
        </w:tc>
        <w:tc>
          <w:tcPr>
            <w:tcW w:w="760" w:type="dxa"/>
            <w:vAlign w:val="center"/>
          </w:tcPr>
          <w:p w14:paraId="6C3A158F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P1</w:t>
            </w:r>
          </w:p>
        </w:tc>
        <w:tc>
          <w:tcPr>
            <w:tcW w:w="3050" w:type="dxa"/>
            <w:vAlign w:val="center"/>
          </w:tcPr>
          <w:p w14:paraId="0B59F8D4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Nav is usable at mobile viewport.</w:t>
            </w:r>
          </w:p>
        </w:tc>
      </w:tr>
      <w:tr w:rsidR="00175384" w14:paraId="03A239F5" w14:textId="77777777">
        <w:tc>
          <w:tcPr>
            <w:tcW w:w="900" w:type="dxa"/>
            <w:vAlign w:val="center"/>
          </w:tcPr>
          <w:p w14:paraId="6FDED9F2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DEV-011</w:t>
            </w:r>
          </w:p>
        </w:tc>
        <w:tc>
          <w:tcPr>
            <w:tcW w:w="1500" w:type="dxa"/>
            <w:vAlign w:val="center"/>
          </w:tcPr>
          <w:p w14:paraId="535C0CD4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Frontend / Catalog</w:t>
            </w:r>
          </w:p>
        </w:tc>
        <w:tc>
          <w:tcPr>
            <w:tcW w:w="3150" w:type="dxa"/>
            <w:vAlign w:val="center"/>
          </w:tcPr>
          <w:p w14:paraId="0D64FADC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Implement real search and category filtering.</w:t>
            </w:r>
          </w:p>
        </w:tc>
        <w:tc>
          <w:tcPr>
            <w:tcW w:w="760" w:type="dxa"/>
            <w:vAlign w:val="center"/>
          </w:tcPr>
          <w:p w14:paraId="75F8753A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P1</w:t>
            </w:r>
          </w:p>
        </w:tc>
        <w:tc>
          <w:tcPr>
            <w:tcW w:w="3050" w:type="dxa"/>
            <w:vAlign w:val="center"/>
          </w:tcPr>
          <w:p w14:paraId="57B631D2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No-result and category results are correct.</w:t>
            </w:r>
          </w:p>
        </w:tc>
      </w:tr>
      <w:tr w:rsidR="00175384" w14:paraId="2D784CED" w14:textId="77777777">
        <w:tc>
          <w:tcPr>
            <w:tcW w:w="900" w:type="dxa"/>
            <w:vAlign w:val="center"/>
          </w:tcPr>
          <w:p w14:paraId="0196185E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DEV-012</w:t>
            </w:r>
          </w:p>
        </w:tc>
        <w:tc>
          <w:tcPr>
            <w:tcW w:w="1500" w:type="dxa"/>
            <w:vAlign w:val="center"/>
          </w:tcPr>
          <w:p w14:paraId="76316FA3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 xml:space="preserve">Backend / Video </w:t>
            </w:r>
            <w:r>
              <w:rPr>
                <w:sz w:val="14"/>
              </w:rPr>
              <w:lastRenderedPageBreak/>
              <w:t>Security</w:t>
            </w:r>
          </w:p>
        </w:tc>
        <w:tc>
          <w:tcPr>
            <w:tcW w:w="3150" w:type="dxa"/>
            <w:vAlign w:val="center"/>
          </w:tcPr>
          <w:p w14:paraId="6194C7D6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lastRenderedPageBreak/>
              <w:t xml:space="preserve">Implement signed/encrypted playback and </w:t>
            </w:r>
            <w:r>
              <w:rPr>
                <w:sz w:val="14"/>
              </w:rPr>
              <w:lastRenderedPageBreak/>
              <w:t>watermarking.</w:t>
            </w:r>
          </w:p>
        </w:tc>
        <w:tc>
          <w:tcPr>
            <w:tcW w:w="760" w:type="dxa"/>
            <w:vAlign w:val="center"/>
          </w:tcPr>
          <w:p w14:paraId="23C33948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lastRenderedPageBreak/>
              <w:t>P1</w:t>
            </w:r>
          </w:p>
        </w:tc>
        <w:tc>
          <w:tcPr>
            <w:tcW w:w="3050" w:type="dxa"/>
            <w:vAlign w:val="center"/>
          </w:tcPr>
          <w:p w14:paraId="13793F26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 xml:space="preserve">Student video has watermark and no reusable </w:t>
            </w:r>
            <w:r>
              <w:rPr>
                <w:sz w:val="14"/>
              </w:rPr>
              <w:lastRenderedPageBreak/>
              <w:t>public URL.</w:t>
            </w:r>
          </w:p>
        </w:tc>
      </w:tr>
      <w:tr w:rsidR="00175384" w14:paraId="170D30CD" w14:textId="77777777">
        <w:tc>
          <w:tcPr>
            <w:tcW w:w="900" w:type="dxa"/>
            <w:vAlign w:val="center"/>
          </w:tcPr>
          <w:p w14:paraId="7B2BFBCE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lastRenderedPageBreak/>
              <w:t>DEV-013</w:t>
            </w:r>
          </w:p>
        </w:tc>
        <w:tc>
          <w:tcPr>
            <w:tcW w:w="1500" w:type="dxa"/>
            <w:vAlign w:val="center"/>
          </w:tcPr>
          <w:p w14:paraId="61681AA0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QA / DevOps</w:t>
            </w:r>
          </w:p>
        </w:tc>
        <w:tc>
          <w:tcPr>
            <w:tcW w:w="3150" w:type="dxa"/>
            <w:vAlign w:val="center"/>
          </w:tcPr>
          <w:p w14:paraId="71D251A6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Create seeded regression course with video, quiz, and certificate.</w:t>
            </w:r>
          </w:p>
        </w:tc>
        <w:tc>
          <w:tcPr>
            <w:tcW w:w="760" w:type="dxa"/>
            <w:vAlign w:val="center"/>
          </w:tcPr>
          <w:p w14:paraId="2C93523B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P1</w:t>
            </w:r>
          </w:p>
        </w:tc>
        <w:tc>
          <w:tcPr>
            <w:tcW w:w="3050" w:type="dxa"/>
            <w:vAlign w:val="center"/>
          </w:tcPr>
          <w:p w14:paraId="2AC65DE7" w14:textId="77777777" w:rsidR="00175384" w:rsidRDefault="00000000">
            <w:pPr>
              <w:spacing w:after="0" w:line="252" w:lineRule="auto"/>
            </w:pPr>
            <w:r>
              <w:rPr>
                <w:sz w:val="14"/>
              </w:rPr>
              <w:t>QA can run full end-to-end regression repeatedly.</w:t>
            </w:r>
          </w:p>
        </w:tc>
      </w:tr>
    </w:tbl>
    <w:p w14:paraId="7015DFB1" w14:textId="77777777" w:rsidR="00175384" w:rsidRDefault="00175384"/>
    <w:p w14:paraId="1233847C" w14:textId="77777777" w:rsidR="00175384" w:rsidRDefault="00000000">
      <w:pPr>
        <w:pStyle w:val="Heading1"/>
      </w:pPr>
      <w:r>
        <w:t>Regression Test Checklist After Fixes</w:t>
      </w:r>
    </w:p>
    <w:p w14:paraId="5D6E5433" w14:textId="77777777" w:rsidR="00175384" w:rsidRDefault="00000000">
      <w:pPr>
        <w:pStyle w:val="ListNumber"/>
        <w:spacing w:after="100"/>
        <w:ind w:left="720"/>
      </w:pPr>
      <w:r>
        <w:t>Register new student with required fields; verify OTP blocks dashboard until completed.</w:t>
      </w:r>
    </w:p>
    <w:p w14:paraId="6CA1097B" w14:textId="77777777" w:rsidR="00175384" w:rsidRDefault="00000000">
      <w:pPr>
        <w:pStyle w:val="ListNumber"/>
        <w:spacing w:after="100"/>
        <w:ind w:left="720"/>
      </w:pPr>
      <w:r>
        <w:t>Log in with invalid credentials and confirm safe error handling.</w:t>
      </w:r>
    </w:p>
    <w:p w14:paraId="78F5B588" w14:textId="77777777" w:rsidR="00175384" w:rsidRDefault="00000000">
      <w:pPr>
        <w:pStyle w:val="ListNumber"/>
        <w:spacing w:after="100"/>
        <w:ind w:left="720"/>
      </w:pPr>
      <w:r>
        <w:t>Use Forgot Password and complete a reset with a valid token.</w:t>
      </w:r>
    </w:p>
    <w:p w14:paraId="05421A5F" w14:textId="77777777" w:rsidR="00175384" w:rsidRDefault="00000000">
      <w:pPr>
        <w:pStyle w:val="ListNumber"/>
        <w:spacing w:after="100"/>
        <w:ind w:left="720"/>
      </w:pPr>
      <w:r>
        <w:t>Enroll in a free course; verify My Learning, dashboard, and learn page all show access.</w:t>
      </w:r>
    </w:p>
    <w:p w14:paraId="53FA5AA5" w14:textId="77777777" w:rsidR="00175384" w:rsidRDefault="00000000">
      <w:pPr>
        <w:pStyle w:val="ListNumber"/>
        <w:spacing w:after="100"/>
        <w:ind w:left="720"/>
      </w:pPr>
      <w:r>
        <w:t>Run checkout cancel and failed-payment paths.</w:t>
      </w:r>
    </w:p>
    <w:p w14:paraId="46744542" w14:textId="77777777" w:rsidR="00175384" w:rsidRDefault="00000000">
      <w:pPr>
        <w:pStyle w:val="ListNumber"/>
        <w:spacing w:after="100"/>
        <w:ind w:left="720"/>
      </w:pPr>
      <w:r>
        <w:t>Create and approve a new tutor from admin.</w:t>
      </w:r>
    </w:p>
    <w:p w14:paraId="7591BC3B" w14:textId="77777777" w:rsidR="00175384" w:rsidRDefault="00000000">
      <w:pPr>
        <w:pStyle w:val="ListNumber"/>
        <w:spacing w:after="100"/>
        <w:ind w:left="720"/>
      </w:pPr>
      <w:r>
        <w:t>Create a course, add section, upload video lesson, refresh editor, and verify persistence.</w:t>
      </w:r>
    </w:p>
    <w:p w14:paraId="72EF19AB" w14:textId="77777777" w:rsidR="00175384" w:rsidRDefault="00000000">
      <w:pPr>
        <w:pStyle w:val="ListNumber"/>
        <w:spacing w:after="100"/>
        <w:ind w:left="720"/>
      </w:pPr>
      <w:r>
        <w:t>Publish course and enroll student.</w:t>
      </w:r>
    </w:p>
    <w:p w14:paraId="59B8A73C" w14:textId="77777777" w:rsidR="00175384" w:rsidRDefault="00000000">
      <w:pPr>
        <w:pStyle w:val="ListNumber"/>
        <w:spacing w:after="100"/>
        <w:ind w:left="720"/>
      </w:pPr>
      <w:r>
        <w:t>Play video as student; inspect watermark, no download button, network media URLs, and progress save/resume.</w:t>
      </w:r>
    </w:p>
    <w:p w14:paraId="1BF49B37" w14:textId="77777777" w:rsidR="00175384" w:rsidRDefault="00000000">
      <w:pPr>
        <w:pStyle w:val="ListNumber"/>
        <w:spacing w:after="100"/>
        <w:ind w:left="720"/>
      </w:pPr>
      <w:r>
        <w:t>Complete quiz/progress gate and verify certificate issuance.</w:t>
      </w:r>
    </w:p>
    <w:p w14:paraId="11F34E79" w14:textId="77777777" w:rsidR="00175384" w:rsidRDefault="00000000">
      <w:pPr>
        <w:pStyle w:val="ListNumber"/>
        <w:spacing w:after="100"/>
        <w:ind w:left="720"/>
      </w:pPr>
      <w:r>
        <w:t>Test public pages, catalog search/filter, and mobile menu at phone width.</w:t>
      </w:r>
    </w:p>
    <w:p w14:paraId="3E1621FE" w14:textId="77777777" w:rsidR="00175384" w:rsidRDefault="00000000">
      <w:pPr>
        <w:pStyle w:val="ListNumber"/>
        <w:spacing w:after="100"/>
        <w:ind w:left="720"/>
      </w:pPr>
      <w:r>
        <w:t>Confirm admin/user analytics match real database values.</w:t>
      </w:r>
    </w:p>
    <w:p w14:paraId="7222E34A" w14:textId="77777777" w:rsidR="00175384" w:rsidRDefault="00000000">
      <w:pPr>
        <w:pStyle w:val="Heading1"/>
      </w:pPr>
      <w:r>
        <w:t>Evidence Screenshots Included</w:t>
      </w:r>
    </w:p>
    <w:p w14:paraId="3F767BCE" w14:textId="77777777" w:rsidR="00175384" w:rsidRDefault="00000000">
      <w:pPr>
        <w:pStyle w:val="Heading3"/>
      </w:pPr>
      <w:r>
        <w:t>Admin approval succeeded for the new tutor.</w:t>
      </w:r>
    </w:p>
    <w:p w14:paraId="3F78534B" w14:textId="77777777" w:rsidR="00175384" w:rsidRDefault="00000000">
      <w:pPr>
        <w:jc w:val="center"/>
      </w:pPr>
      <w:r>
        <w:rPr>
          <w:noProof/>
        </w:rPr>
        <w:drawing>
          <wp:inline distT="0" distB="0" distL="0" distR="0" wp14:anchorId="15C66957" wp14:editId="77C3F137">
            <wp:extent cx="5212080" cy="37583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04-admin-tutor-approve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75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04CB3" w14:textId="77777777" w:rsidR="00175384" w:rsidRDefault="00000000">
      <w:pPr>
        <w:pStyle w:val="Heading3"/>
      </w:pPr>
      <w:r>
        <w:lastRenderedPageBreak/>
        <w:t>Tutor dashboard content appeared while URL still showed /login.</w:t>
      </w:r>
    </w:p>
    <w:p w14:paraId="202B2A73" w14:textId="77777777" w:rsidR="00175384" w:rsidRDefault="00000000">
      <w:pPr>
        <w:jc w:val="center"/>
      </w:pPr>
      <w:r>
        <w:rPr>
          <w:noProof/>
        </w:rPr>
        <w:drawing>
          <wp:inline distT="0" distB="0" distL="0" distR="0" wp14:anchorId="3309B72E" wp14:editId="16C51E47">
            <wp:extent cx="5212080" cy="37583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05-new-tutor-dashboard-url-still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75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832D4" w14:textId="77777777" w:rsidR="00175384" w:rsidRDefault="00000000">
      <w:pPr>
        <w:pStyle w:val="Heading3"/>
      </w:pPr>
      <w:r>
        <w:t>AI curriculum generated the requested QA lesson plus extra content.</w:t>
      </w:r>
    </w:p>
    <w:p w14:paraId="5C92B991" w14:textId="77777777" w:rsidR="00175384" w:rsidRDefault="00000000">
      <w:pPr>
        <w:jc w:val="center"/>
      </w:pPr>
      <w:r>
        <w:rPr>
          <w:noProof/>
        </w:rPr>
        <w:drawing>
          <wp:inline distT="0" distB="0" distL="0" distR="0" wp14:anchorId="232756F9" wp14:editId="37404561">
            <wp:extent cx="5212080" cy="375837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08-generated-curriculu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75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5E59E" w14:textId="77777777" w:rsidR="00175384" w:rsidRDefault="00000000">
      <w:pPr>
        <w:pStyle w:val="Heading3"/>
      </w:pPr>
      <w:r>
        <w:lastRenderedPageBreak/>
        <w:t>Video upload field visible; automation upload was blocked.</w:t>
      </w:r>
    </w:p>
    <w:p w14:paraId="25A68E21" w14:textId="77777777" w:rsidR="00175384" w:rsidRDefault="00000000">
      <w:pPr>
        <w:jc w:val="center"/>
      </w:pPr>
      <w:r>
        <w:rPr>
          <w:noProof/>
        </w:rPr>
        <w:drawing>
          <wp:inline distT="0" distB="0" distL="0" distR="0" wp14:anchorId="37B2798C" wp14:editId="54EDCB7F">
            <wp:extent cx="5212080" cy="375837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09-video-upload-field-block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75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75684" w14:textId="77777777" w:rsidR="00175384" w:rsidRDefault="00000000">
      <w:pPr>
        <w:pStyle w:val="Heading3"/>
      </w:pPr>
      <w:r>
        <w:t>After Save Lesson, curriculum displayed Error loading curriculum.</w:t>
      </w:r>
    </w:p>
    <w:p w14:paraId="0BAEC738" w14:textId="77777777" w:rsidR="00175384" w:rsidRDefault="00000000">
      <w:pPr>
        <w:jc w:val="center"/>
      </w:pPr>
      <w:r>
        <w:rPr>
          <w:noProof/>
        </w:rPr>
        <w:drawing>
          <wp:inline distT="0" distB="0" distL="0" distR="0" wp14:anchorId="41A4A698" wp14:editId="6497FECA">
            <wp:extent cx="5212080" cy="375837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11-after-save-curriculum-err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75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D6AD6" w14:textId="77777777" w:rsidR="00175384" w:rsidRDefault="00000000">
      <w:pPr>
        <w:pStyle w:val="Heading3"/>
      </w:pPr>
      <w:r>
        <w:lastRenderedPageBreak/>
        <w:t>Reload after upload attempt redirected to login.</w:t>
      </w:r>
    </w:p>
    <w:p w14:paraId="429881A0" w14:textId="77777777" w:rsidR="00175384" w:rsidRDefault="00000000">
      <w:pPr>
        <w:jc w:val="center"/>
      </w:pPr>
      <w:r>
        <w:rPr>
          <w:noProof/>
        </w:rPr>
        <w:drawing>
          <wp:inline distT="0" distB="0" distL="0" distR="0" wp14:anchorId="361688F7" wp14:editId="19912FB1">
            <wp:extent cx="5212080" cy="375837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12-editor-after-reloa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75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1AC3E" w14:textId="77777777" w:rsidR="00175384" w:rsidRDefault="00000000">
      <w:pPr>
        <w:pStyle w:val="Heading3"/>
      </w:pPr>
      <w:r>
        <w:t>After relogin, lesson remained ARTICLE, proving upload did not persist.</w:t>
      </w:r>
    </w:p>
    <w:p w14:paraId="0E29AD8E" w14:textId="77777777" w:rsidR="00175384" w:rsidRDefault="00000000">
      <w:pPr>
        <w:jc w:val="center"/>
      </w:pPr>
      <w:r>
        <w:rPr>
          <w:noProof/>
        </w:rPr>
        <w:drawing>
          <wp:inline distT="0" distB="0" distL="0" distR="0" wp14:anchorId="71DF6979" wp14:editId="22DE2E6F">
            <wp:extent cx="5212080" cy="375837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08-generated-curriculu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75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3CAC5" w14:textId="77777777" w:rsidR="00175384" w:rsidRDefault="00000000">
      <w:pPr>
        <w:pStyle w:val="Heading1"/>
      </w:pPr>
      <w:r>
        <w:lastRenderedPageBreak/>
        <w:t>Developer Notes</w:t>
      </w:r>
    </w:p>
    <w:p w14:paraId="76B6CB85" w14:textId="77777777" w:rsidR="00175384" w:rsidRDefault="00000000">
      <w:pPr>
        <w:pStyle w:val="ListBullet"/>
        <w:spacing w:after="80"/>
        <w:ind w:left="720"/>
      </w:pPr>
      <w:r>
        <w:t>Use JSON-only API responses for frontend fetch() endpoints, including unauthenticated and validation-failure paths.</w:t>
      </w:r>
    </w:p>
    <w:p w14:paraId="5DAA9324" w14:textId="77777777" w:rsidR="00175384" w:rsidRDefault="00000000">
      <w:pPr>
        <w:pStyle w:val="ListBullet"/>
        <w:spacing w:after="80"/>
        <w:ind w:left="720"/>
      </w:pPr>
      <w:r>
        <w:t>Add automated tests for payment-to-enrollment and video upload persistence before retesting manually.</w:t>
      </w:r>
    </w:p>
    <w:p w14:paraId="73DBC695" w14:textId="77777777" w:rsidR="00175384" w:rsidRDefault="00000000">
      <w:pPr>
        <w:pStyle w:val="ListBullet"/>
        <w:spacing w:after="80"/>
        <w:ind w:left="720"/>
      </w:pPr>
      <w:r>
        <w:t>Keep QA test accounts and seeded courses clearly marked so production users do not see test content.</w:t>
      </w:r>
    </w:p>
    <w:p w14:paraId="515E41A8" w14:textId="77777777" w:rsidR="00175384" w:rsidRDefault="00000000">
      <w:pPr>
        <w:pStyle w:val="ListBullet"/>
        <w:spacing w:after="80"/>
        <w:ind w:left="720"/>
      </w:pPr>
      <w:r>
        <w:t>Do not treat controlsList=nodownload as DRM; it is a user-interface hint only.</w:t>
      </w:r>
    </w:p>
    <w:p w14:paraId="2809A9DE" w14:textId="77777777" w:rsidR="00175384" w:rsidRDefault="00000000">
      <w:pPr>
        <w:pStyle w:val="ListBullet"/>
        <w:spacing w:after="80"/>
        <w:ind w:left="720"/>
      </w:pPr>
      <w:r>
        <w:t>Add server-side authorization checks to every course, lesson, video, quiz, certificate, and admin endpoint.</w:t>
      </w:r>
    </w:p>
    <w:sectPr w:rsidR="00175384" w:rsidSect="00034616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F8C52" w14:textId="77777777" w:rsidR="007B63F4" w:rsidRDefault="007B63F4">
      <w:pPr>
        <w:spacing w:after="0" w:line="240" w:lineRule="auto"/>
      </w:pPr>
      <w:r>
        <w:separator/>
      </w:r>
    </w:p>
  </w:endnote>
  <w:endnote w:type="continuationSeparator" w:id="0">
    <w:p w14:paraId="6A216DAC" w14:textId="77777777" w:rsidR="007B63F4" w:rsidRDefault="007B63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27BE4" w14:textId="77777777" w:rsidR="00175384" w:rsidRDefault="00000000">
    <w:pPr>
      <w:pStyle w:val="Footer"/>
      <w:jc w:val="right"/>
    </w:pPr>
    <w:r>
      <w:rPr>
        <w:color w:val="475569"/>
        <w:sz w:val="17"/>
      </w:rPr>
      <w:t>Developer Improvement Plan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37878" w14:textId="77777777" w:rsidR="007B63F4" w:rsidRDefault="007B63F4">
      <w:pPr>
        <w:spacing w:after="0" w:line="240" w:lineRule="auto"/>
      </w:pPr>
      <w:r>
        <w:separator/>
      </w:r>
    </w:p>
  </w:footnote>
  <w:footnote w:type="continuationSeparator" w:id="0">
    <w:p w14:paraId="714A00A2" w14:textId="77777777" w:rsidR="007B63F4" w:rsidRDefault="007B63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065CE" w14:textId="77777777" w:rsidR="00175384" w:rsidRDefault="00000000">
    <w:pPr>
      <w:pStyle w:val="Header"/>
    </w:pPr>
    <w:r>
      <w:rPr>
        <w:color w:val="475569"/>
        <w:sz w:val="17"/>
      </w:rPr>
      <w:t>Teachures QA Report    Prepared June 24,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4972573">
    <w:abstractNumId w:val="8"/>
  </w:num>
  <w:num w:numId="2" w16cid:durableId="1887453294">
    <w:abstractNumId w:val="6"/>
  </w:num>
  <w:num w:numId="3" w16cid:durableId="2036030260">
    <w:abstractNumId w:val="5"/>
  </w:num>
  <w:num w:numId="4" w16cid:durableId="1847087842">
    <w:abstractNumId w:val="4"/>
  </w:num>
  <w:num w:numId="5" w16cid:durableId="402682341">
    <w:abstractNumId w:val="7"/>
  </w:num>
  <w:num w:numId="6" w16cid:durableId="1523281350">
    <w:abstractNumId w:val="3"/>
  </w:num>
  <w:num w:numId="7" w16cid:durableId="1189375519">
    <w:abstractNumId w:val="2"/>
  </w:num>
  <w:num w:numId="8" w16cid:durableId="1196191818">
    <w:abstractNumId w:val="1"/>
  </w:num>
  <w:num w:numId="9" w16cid:durableId="268778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384"/>
    <w:rsid w:val="0029639D"/>
    <w:rsid w:val="00326F90"/>
    <w:rsid w:val="007B63F4"/>
    <w:rsid w:val="00AA1D8D"/>
    <w:rsid w:val="00B47730"/>
    <w:rsid w:val="00C801A6"/>
    <w:rsid w:val="00CB0664"/>
    <w:rsid w:val="00FB6B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A641CC"/>
  <w14:defaultImageDpi w14:val="300"/>
  <w15:docId w15:val="{FCB29C98-B1C8-4E5D-9B4C-B108967BC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0F172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2018</Words>
  <Characters>11505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Nikith M</cp:lastModifiedBy>
  <cp:revision>3</cp:revision>
  <dcterms:created xsi:type="dcterms:W3CDTF">2013-12-23T23:15:00Z</dcterms:created>
  <dcterms:modified xsi:type="dcterms:W3CDTF">2026-06-28T16:00:00Z</dcterms:modified>
  <cp:category/>
</cp:coreProperties>
</file>