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856F" w14:textId="737FF55B" w:rsidR="00F7025C" w:rsidRPr="00E008FC" w:rsidRDefault="00F7025C" w:rsidP="00F7025C">
      <w:pPr>
        <w:tabs>
          <w:tab w:val="num" w:pos="139"/>
        </w:tabs>
        <w:ind w:left="720"/>
        <w:textAlignment w:val="baseline"/>
        <w:rPr>
          <w:color w:val="2E74B5" w:themeColor="accent5" w:themeShade="BF"/>
          <w:sz w:val="40"/>
          <w:szCs w:val="48"/>
          <w:lang w:val="en-GB"/>
        </w:rPr>
      </w:pPr>
      <w:r w:rsidRPr="00E008FC">
        <w:rPr>
          <w:color w:val="2E74B5" w:themeColor="accent5" w:themeShade="BF"/>
          <w:sz w:val="40"/>
          <w:szCs w:val="48"/>
          <w:lang w:val="en-GB"/>
        </w:rPr>
        <w:t>Rules</w:t>
      </w:r>
    </w:p>
    <w:p w14:paraId="63F5B0FF" w14:textId="77777777" w:rsidR="00F7025C" w:rsidRPr="00927918" w:rsidRDefault="00F7025C" w:rsidP="00F7025C">
      <w:pPr>
        <w:tabs>
          <w:tab w:val="num" w:pos="139"/>
        </w:tabs>
        <w:ind w:left="720"/>
        <w:textAlignment w:val="baseline"/>
        <w:rPr>
          <w:sz w:val="28"/>
          <w:szCs w:val="36"/>
        </w:rPr>
      </w:pPr>
    </w:p>
    <w:p w14:paraId="70D4BADD" w14:textId="77777777" w:rsidR="00F7025C" w:rsidRPr="00927918" w:rsidRDefault="00F7025C" w:rsidP="0003070E">
      <w:pPr>
        <w:pStyle w:val="paragraph"/>
        <w:numPr>
          <w:ilvl w:val="0"/>
          <w:numId w:val="1"/>
        </w:numPr>
        <w:tabs>
          <w:tab w:val="clear" w:pos="720"/>
        </w:tabs>
        <w:ind w:hanging="436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fi-FI"/>
        </w:rPr>
        <w:t>Shuffle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fi-FI"/>
        </w:rPr>
        <w:t xml:space="preserve"> </w:t>
      </w:r>
      <w:r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fi-FI"/>
        </w:rPr>
        <w:t>all</w:t>
      </w:r>
      <w:r w:rsidRPr="00DC4CFF">
        <w:rPr>
          <w:rStyle w:val="normaltextrun"/>
          <w:rFonts w:ascii="Arial" w:hAnsi="Arial" w:cs="Arial"/>
          <w:color w:val="2E74B5" w:themeColor="accent5" w:themeShade="BF"/>
          <w:position w:val="-1"/>
          <w:sz w:val="22"/>
          <w:szCs w:val="22"/>
          <w:lang w:val="fi-FI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fi-FI"/>
        </w:rPr>
        <w:t>decks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fi-FI"/>
        </w:rPr>
        <w:t xml:space="preserve"> (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fi-FI"/>
        </w:rPr>
        <w:t>separately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fi-FI"/>
        </w:rPr>
        <w:t>).</w:t>
      </w:r>
      <w:r w:rsidRPr="00927918">
        <w:rPr>
          <w:rStyle w:val="eop"/>
          <w:rFonts w:ascii="Arial" w:hAnsi="Arial" w:cs="Arial"/>
          <w:sz w:val="22"/>
          <w:szCs w:val="22"/>
          <w:lang w:val="en-US"/>
        </w:rPr>
        <w:t>​</w:t>
      </w:r>
    </w:p>
    <w:p w14:paraId="2C1195D1" w14:textId="78629CBF" w:rsidR="00F7025C" w:rsidRPr="000B3AD4" w:rsidRDefault="00F7025C" w:rsidP="0003070E">
      <w:pPr>
        <w:pStyle w:val="paragraph"/>
        <w:numPr>
          <w:ilvl w:val="0"/>
          <w:numId w:val="1"/>
        </w:numPr>
        <w:tabs>
          <w:tab w:val="clear" w:pos="720"/>
        </w:tabs>
        <w:ind w:hanging="436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Players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pick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one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character</w:t>
      </w:r>
      <w:r w:rsidRPr="00DC4CFF">
        <w:rPr>
          <w:rStyle w:val="normaltextrun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card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each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>. Optionally, pick at random.</w:t>
      </w:r>
    </w:p>
    <w:p w14:paraId="542A42B9" w14:textId="002F3EF9" w:rsidR="000B3AD4" w:rsidRPr="000B3AD4" w:rsidRDefault="000B3AD4" w:rsidP="000B3AD4">
      <w:pPr>
        <w:pStyle w:val="paragraph"/>
        <w:numPr>
          <w:ilvl w:val="0"/>
          <w:numId w:val="1"/>
        </w:numPr>
        <w:tabs>
          <w:tab w:val="clear" w:pos="720"/>
        </w:tabs>
        <w:ind w:hanging="436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Style w:val="spellingerror"/>
          <w:rFonts w:ascii="Arial" w:hAnsi="Arial" w:cs="Arial"/>
          <w:position w:val="-1"/>
          <w:sz w:val="22"/>
          <w:szCs w:val="22"/>
          <w:lang w:val="en-US"/>
        </w:rPr>
        <w:t xml:space="preserve">Pick the </w:t>
      </w:r>
      <w:r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US"/>
        </w:rPr>
        <w:t xml:space="preserve">target study points </w:t>
      </w:r>
      <w:r>
        <w:rPr>
          <w:rStyle w:val="spellingerror"/>
          <w:rFonts w:ascii="Arial" w:hAnsi="Arial" w:cs="Arial"/>
          <w:position w:val="-1"/>
          <w:sz w:val="22"/>
          <w:szCs w:val="22"/>
          <w:lang w:val="en-US"/>
        </w:rPr>
        <w:t xml:space="preserve">for the game.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US"/>
        </w:rPr>
        <w:t xml:space="preserve">Recommended </w:t>
      </w:r>
      <w:r>
        <w:rPr>
          <w:rStyle w:val="spellingerror"/>
          <w:rFonts w:ascii="Arial" w:hAnsi="Arial" w:cs="Arial"/>
          <w:position w:val="-1"/>
          <w:sz w:val="22"/>
          <w:szCs w:val="22"/>
          <w:lang w:val="en-US"/>
        </w:rPr>
        <w:t>target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US"/>
        </w:rPr>
        <w:t xml:space="preserve"> study points for a short game is 10, or 20 for a medium length game.</w:t>
      </w:r>
    </w:p>
    <w:p w14:paraId="435F06D0" w14:textId="5AC22D28" w:rsidR="00F7025C" w:rsidRPr="00927918" w:rsidRDefault="00F7025C" w:rsidP="0003070E">
      <w:pPr>
        <w:pStyle w:val="paragraph"/>
        <w:numPr>
          <w:ilvl w:val="0"/>
          <w:numId w:val="1"/>
        </w:numPr>
        <w:tabs>
          <w:tab w:val="clear" w:pos="720"/>
        </w:tabs>
        <w:ind w:hanging="436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At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the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start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of a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week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players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take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turns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placing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the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top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class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card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on a </w:t>
      </w:r>
      <w:r w:rsidRPr="004734BB">
        <w:rPr>
          <w:rStyle w:val="normaltextrun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 xml:space="preserve">desired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available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slot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on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the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timetable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, 1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or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2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cards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per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day, on either the morning or day slot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(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Exam on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Friday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 xml:space="preserve">does </w:t>
      </w:r>
      <w:r w:rsidRPr="004734BB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 xml:space="preserve">not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count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as a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card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>).</w:t>
      </w:r>
      <w:r w:rsidRPr="00927918">
        <w:rPr>
          <w:rStyle w:val="eop"/>
          <w:rFonts w:ascii="Arial" w:hAnsi="Arial" w:cs="Arial"/>
          <w:sz w:val="22"/>
          <w:szCs w:val="22"/>
          <w:lang w:val="en-US"/>
        </w:rPr>
        <w:t>​</w:t>
      </w:r>
    </w:p>
    <w:p w14:paraId="2F9537C0" w14:textId="5F5D9062" w:rsidR="00F7025C" w:rsidRPr="00927918" w:rsidRDefault="00F7025C" w:rsidP="0003070E">
      <w:pPr>
        <w:pStyle w:val="paragraph"/>
        <w:numPr>
          <w:ilvl w:val="0"/>
          <w:numId w:val="1"/>
        </w:numPr>
        <w:tabs>
          <w:tab w:val="clear" w:pos="720"/>
        </w:tabs>
        <w:ind w:hanging="436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Players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start with motivation (</w:t>
      </w:r>
      <w:r w:rsidRPr="00DC4CFF">
        <w:rPr>
          <w:rStyle w:val="normaltextrun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MTV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>), health (</w:t>
      </w:r>
      <w:r w:rsidRPr="00DC4CFF">
        <w:rPr>
          <w:rStyle w:val="normaltextrun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HP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>) and money (</w:t>
      </w:r>
      <w:r w:rsidRPr="00DC4CFF">
        <w:rPr>
          <w:rStyle w:val="normaltextrun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€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>) according to the stats on their cards.</w:t>
      </w:r>
    </w:p>
    <w:p w14:paraId="0A888098" w14:textId="3B6EAC97" w:rsidR="00F7025C" w:rsidRPr="00927918" w:rsidRDefault="00F7025C" w:rsidP="0003070E">
      <w:pPr>
        <w:pStyle w:val="paragraph"/>
        <w:numPr>
          <w:ilvl w:val="0"/>
          <w:numId w:val="1"/>
        </w:numPr>
        <w:tabs>
          <w:tab w:val="clear" w:pos="720"/>
        </w:tabs>
        <w:ind w:hanging="436"/>
        <w:textAlignment w:val="baseline"/>
        <w:rPr>
          <w:rStyle w:val="spellingerror"/>
          <w:rFonts w:ascii="Arial" w:hAnsi="Arial" w:cs="Arial"/>
          <w:sz w:val="20"/>
          <w:szCs w:val="20"/>
          <w:lang w:val="en-US"/>
        </w:rPr>
      </w:pP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 xml:space="preserve">These stats also </w:t>
      </w:r>
      <w:r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 xml:space="preserve">reset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at the start of a week, meaning you may wish to use your resources before the end of a week.</w:t>
      </w:r>
    </w:p>
    <w:p w14:paraId="34E79AFA" w14:textId="7ABA5A54" w:rsidR="00F7025C" w:rsidRPr="00927918" w:rsidRDefault="00F7025C" w:rsidP="0003070E">
      <w:pPr>
        <w:pStyle w:val="paragraph"/>
        <w:numPr>
          <w:ilvl w:val="0"/>
          <w:numId w:val="1"/>
        </w:numPr>
        <w:tabs>
          <w:tab w:val="clear" w:pos="720"/>
        </w:tabs>
        <w:ind w:hanging="436"/>
        <w:textAlignment w:val="baseline"/>
        <w:rPr>
          <w:rStyle w:val="spellingerror"/>
          <w:rFonts w:ascii="Arial" w:hAnsi="Arial" w:cs="Arial"/>
          <w:sz w:val="20"/>
          <w:szCs w:val="20"/>
          <w:lang w:val="en-US"/>
        </w:rPr>
      </w:pP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Keep track of your current stats</w:t>
      </w:r>
      <w:r w:rsidR="006C1D11"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 xml:space="preserve"> and items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 xml:space="preserve"> on your </w:t>
      </w:r>
      <w:r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character sheet</w:t>
      </w:r>
      <w:r w:rsidR="006C1D11"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.</w:t>
      </w:r>
    </w:p>
    <w:p w14:paraId="108FC052" w14:textId="034B2885" w:rsidR="00562031" w:rsidRPr="00927918" w:rsidRDefault="00562031" w:rsidP="0003070E">
      <w:pPr>
        <w:pStyle w:val="paragraph"/>
        <w:numPr>
          <w:ilvl w:val="0"/>
          <w:numId w:val="1"/>
        </w:numPr>
        <w:tabs>
          <w:tab w:val="clear" w:pos="720"/>
        </w:tabs>
        <w:ind w:hanging="436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US"/>
        </w:rPr>
        <w:t>Turn order</w:t>
      </w:r>
      <w:r>
        <w:rPr>
          <w:rStyle w:val="spellingerror"/>
          <w:rFonts w:ascii="Arial" w:hAnsi="Arial" w:cs="Arial"/>
          <w:position w:val="-1"/>
          <w:sz w:val="22"/>
          <w:szCs w:val="22"/>
          <w:lang w:val="en-US"/>
        </w:rPr>
        <w:t xml:space="preserve">: at the start of the game, players roll </w:t>
      </w:r>
      <w:r w:rsidR="000B3AD4">
        <w:rPr>
          <w:rStyle w:val="spellingerror"/>
          <w:rFonts w:ascii="Arial" w:hAnsi="Arial" w:cs="Arial"/>
          <w:position w:val="-1"/>
          <w:sz w:val="22"/>
          <w:szCs w:val="22"/>
          <w:lang w:val="en-US"/>
        </w:rPr>
        <w:t>1</w:t>
      </w:r>
      <w:r>
        <w:rPr>
          <w:rStyle w:val="spellingerror"/>
          <w:rFonts w:ascii="Arial" w:hAnsi="Arial" w:cs="Arial"/>
          <w:position w:val="-1"/>
          <w:sz w:val="22"/>
          <w:szCs w:val="22"/>
          <w:lang w:val="en-US"/>
        </w:rPr>
        <w:t>d6, highest roll goes first (on a tie, fight to the death). On subsequent weeks, playe</w:t>
      </w:r>
      <w:r w:rsidR="000B3AD4">
        <w:rPr>
          <w:rStyle w:val="spellingerror"/>
          <w:rFonts w:ascii="Arial" w:hAnsi="Arial" w:cs="Arial"/>
          <w:position w:val="-1"/>
          <w:sz w:val="22"/>
          <w:szCs w:val="22"/>
          <w:lang w:val="en-US"/>
        </w:rPr>
        <w:t xml:space="preserve">rs with </w:t>
      </w:r>
      <w:r w:rsidR="000B3AD4" w:rsidRPr="004734BB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US"/>
        </w:rPr>
        <w:t xml:space="preserve">lowest </w:t>
      </w:r>
      <w:r w:rsidR="000B3AD4">
        <w:rPr>
          <w:rStyle w:val="spellingerror"/>
          <w:rFonts w:ascii="Arial" w:hAnsi="Arial" w:cs="Arial"/>
          <w:position w:val="-1"/>
          <w:sz w:val="22"/>
          <w:szCs w:val="22"/>
          <w:lang w:val="en-US"/>
        </w:rPr>
        <w:t>study points go first.</w:t>
      </w:r>
    </w:p>
    <w:p w14:paraId="39E0335B" w14:textId="77777777" w:rsidR="00562031" w:rsidRPr="00562031" w:rsidRDefault="00F7025C" w:rsidP="0003070E">
      <w:pPr>
        <w:pStyle w:val="paragraph"/>
        <w:numPr>
          <w:ilvl w:val="0"/>
          <w:numId w:val="1"/>
        </w:numPr>
        <w:tabs>
          <w:tab w:val="clear" w:pos="720"/>
        </w:tabs>
        <w:ind w:hanging="436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At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the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start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of a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day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,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players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draw</w:t>
      </w:r>
      <w:r w:rsidRPr="00DC4CFF">
        <w:rPr>
          <w:rStyle w:val="normaltextrun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 xml:space="preserve"> </w:t>
      </w:r>
      <w:r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event</w:t>
      </w:r>
      <w:r w:rsidRPr="00DC4CFF">
        <w:rPr>
          <w:rStyle w:val="normaltextrun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 xml:space="preserve"> </w:t>
      </w:r>
      <w:r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 xml:space="preserve">cards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until they have 3 available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>.</w:t>
      </w:r>
    </w:p>
    <w:p w14:paraId="1A81BCDE" w14:textId="62C99D47" w:rsidR="00562031" w:rsidRPr="00927918" w:rsidRDefault="00F7025C" w:rsidP="00562031">
      <w:pPr>
        <w:pStyle w:val="paragraph"/>
        <w:numPr>
          <w:ilvl w:val="0"/>
          <w:numId w:val="1"/>
        </w:numPr>
        <w:tabs>
          <w:tab w:val="clear" w:pos="720"/>
        </w:tabs>
        <w:ind w:hanging="436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All event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cards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also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award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the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player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with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patches</w:t>
      </w:r>
      <w:r w:rsidRPr="00DC4CFF">
        <w:rPr>
          <w:rStyle w:val="normaltextrun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(for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their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imaginary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overalls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>).</w:t>
      </w:r>
      <w:r w:rsidRPr="00927918">
        <w:rPr>
          <w:rStyle w:val="eop"/>
          <w:rFonts w:ascii="Arial" w:hAnsi="Arial" w:cs="Arial"/>
          <w:sz w:val="22"/>
          <w:szCs w:val="22"/>
          <w:lang w:val="en-US"/>
        </w:rPr>
        <w:t xml:space="preserve">​ </w:t>
      </w:r>
      <w:r w:rsidR="00927918" w:rsidRPr="00DC4CFF">
        <w:rPr>
          <w:rStyle w:val="eop"/>
          <w:rFonts w:ascii="Arial" w:hAnsi="Arial" w:cs="Arial"/>
          <w:color w:val="2E74B5" w:themeColor="accent5" w:themeShade="BF"/>
          <w:sz w:val="22"/>
          <w:szCs w:val="22"/>
          <w:lang w:val="en-US"/>
        </w:rPr>
        <w:t xml:space="preserve">Track these </w:t>
      </w:r>
      <w:r w:rsidR="00927918">
        <w:rPr>
          <w:rStyle w:val="eop"/>
          <w:rFonts w:ascii="Arial" w:hAnsi="Arial" w:cs="Arial"/>
          <w:sz w:val="22"/>
          <w:szCs w:val="22"/>
          <w:lang w:val="en-US"/>
        </w:rPr>
        <w:t>on your character sheet with other stats, you may need them.</w:t>
      </w:r>
    </w:p>
    <w:p w14:paraId="64715D5D" w14:textId="1575122D" w:rsidR="003D02B3" w:rsidRPr="00CA5337" w:rsidRDefault="00F7025C" w:rsidP="0003070E">
      <w:pPr>
        <w:pStyle w:val="paragraph"/>
        <w:numPr>
          <w:ilvl w:val="0"/>
          <w:numId w:val="1"/>
        </w:numPr>
        <w:ind w:hanging="436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 w:rsidRPr="003D02B3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Players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3D02B3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then</w:t>
      </w:r>
      <w:r w:rsidR="00562031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 xml:space="preserve"> take turns to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3D02B3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decide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="00562031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 xml:space="preserve">what they’ll do on the </w:t>
      </w:r>
      <w:r w:rsidR="00562031"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current time slot</w:t>
      </w:r>
      <w:r w:rsidR="00562031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. First, if there’s a class card on the timetable, decide if you go to that class.</w:t>
      </w:r>
    </w:p>
    <w:p w14:paraId="0245E560" w14:textId="720C78CE" w:rsidR="00CA5337" w:rsidRPr="00562031" w:rsidRDefault="00562031" w:rsidP="00CA5337">
      <w:pPr>
        <w:pStyle w:val="paragraph"/>
        <w:numPr>
          <w:ilvl w:val="1"/>
          <w:numId w:val="1"/>
        </w:numPr>
        <w:ind w:hanging="447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562031">
        <w:rPr>
          <w:rFonts w:ascii="Arial" w:hAnsi="Arial" w:cs="Arial"/>
          <w:sz w:val="22"/>
          <w:szCs w:val="22"/>
          <w:lang w:val="en-US"/>
        </w:rPr>
        <w:t xml:space="preserve">If there is a modifier (mod) card on a class, </w:t>
      </w:r>
      <w:r w:rsidR="000B3AD4">
        <w:rPr>
          <w:rFonts w:ascii="Arial" w:hAnsi="Arial" w:cs="Arial"/>
          <w:sz w:val="22"/>
          <w:szCs w:val="22"/>
          <w:lang w:val="en-US"/>
        </w:rPr>
        <w:t xml:space="preserve">all players </w:t>
      </w:r>
      <w:r w:rsidRPr="00DC4CFF">
        <w:rPr>
          <w:rFonts w:ascii="Arial" w:hAnsi="Arial" w:cs="Arial"/>
          <w:color w:val="2E74B5" w:themeColor="accent5" w:themeShade="BF"/>
          <w:sz w:val="22"/>
          <w:szCs w:val="22"/>
          <w:lang w:val="en-US"/>
        </w:rPr>
        <w:t xml:space="preserve">must </w:t>
      </w:r>
      <w:r w:rsidRPr="00562031">
        <w:rPr>
          <w:rFonts w:ascii="Arial" w:hAnsi="Arial" w:cs="Arial"/>
          <w:sz w:val="22"/>
          <w:szCs w:val="22"/>
          <w:lang w:val="en-US"/>
        </w:rPr>
        <w:t xml:space="preserve">decide if </w:t>
      </w:r>
      <w:r w:rsidR="000B3AD4">
        <w:rPr>
          <w:rFonts w:ascii="Arial" w:hAnsi="Arial" w:cs="Arial"/>
          <w:sz w:val="22"/>
          <w:szCs w:val="22"/>
          <w:lang w:val="en-US"/>
        </w:rPr>
        <w:t>they</w:t>
      </w:r>
      <w:r w:rsidRPr="00562031">
        <w:rPr>
          <w:rFonts w:ascii="Arial" w:hAnsi="Arial" w:cs="Arial"/>
          <w:sz w:val="22"/>
          <w:szCs w:val="22"/>
          <w:lang w:val="en-US"/>
        </w:rPr>
        <w:t xml:space="preserve">’re attending </w:t>
      </w:r>
      <w:r w:rsidRPr="004734BB">
        <w:rPr>
          <w:rFonts w:ascii="Arial" w:hAnsi="Arial" w:cs="Arial"/>
          <w:color w:val="2E74B5" w:themeColor="accent5" w:themeShade="BF"/>
          <w:sz w:val="22"/>
          <w:szCs w:val="22"/>
          <w:lang w:val="en-US"/>
        </w:rPr>
        <w:t xml:space="preserve">before </w:t>
      </w:r>
      <w:r w:rsidRPr="00562031">
        <w:rPr>
          <w:rFonts w:ascii="Arial" w:hAnsi="Arial" w:cs="Arial"/>
          <w:sz w:val="22"/>
          <w:szCs w:val="22"/>
          <w:lang w:val="en-US"/>
        </w:rPr>
        <w:t>the modifier is revealed.</w:t>
      </w:r>
    </w:p>
    <w:p w14:paraId="082D5CD7" w14:textId="0032A8CB" w:rsidR="003D02B3" w:rsidRDefault="00F7025C" w:rsidP="0003070E">
      <w:pPr>
        <w:pStyle w:val="paragraph"/>
        <w:numPr>
          <w:ilvl w:val="0"/>
          <w:numId w:val="1"/>
        </w:numPr>
        <w:ind w:hanging="436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3D02B3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When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3D02B3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going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to </w:t>
      </w:r>
      <w:r w:rsidRPr="003D02B3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class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, </w:t>
      </w:r>
      <w:r w:rsidRPr="003D02B3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your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="00DC4CFF"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MTV</w:t>
      </w:r>
      <w:r w:rsidRPr="00DC4CFF">
        <w:rPr>
          <w:rStyle w:val="normaltextrun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 xml:space="preserve"> </w:t>
      </w:r>
      <w:r w:rsidRPr="003D02B3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changes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3D02B3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according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to </w:t>
      </w:r>
      <w:r w:rsidRPr="003D02B3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information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3D02B3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found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on </w:t>
      </w:r>
      <w:r w:rsidRPr="003D02B3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the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class</w:t>
      </w:r>
      <w:r w:rsidRPr="00DC4CFF">
        <w:rPr>
          <w:rStyle w:val="normaltextrun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 xml:space="preserve"> </w:t>
      </w:r>
      <w:r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card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>.</w:t>
      </w:r>
      <w:r w:rsidRPr="003D02B3">
        <w:rPr>
          <w:rStyle w:val="eop"/>
          <w:rFonts w:ascii="Arial" w:hAnsi="Arial" w:cs="Arial"/>
          <w:sz w:val="22"/>
          <w:szCs w:val="22"/>
          <w:lang w:val="en-US"/>
        </w:rPr>
        <w:t>​</w:t>
      </w:r>
    </w:p>
    <w:p w14:paraId="73D57CC1" w14:textId="58341340" w:rsidR="00562031" w:rsidRPr="000B3AD4" w:rsidRDefault="00F7025C" w:rsidP="00562031">
      <w:pPr>
        <w:pStyle w:val="paragraph"/>
        <w:numPr>
          <w:ilvl w:val="0"/>
          <w:numId w:val="1"/>
        </w:numPr>
        <w:tabs>
          <w:tab w:val="clear" w:pos="720"/>
        </w:tabs>
        <w:ind w:hanging="436"/>
        <w:textAlignment w:val="baseline"/>
        <w:rPr>
          <w:rStyle w:val="spellingerror"/>
          <w:rFonts w:ascii="Arial" w:hAnsi="Arial" w:cs="Arial"/>
          <w:sz w:val="20"/>
          <w:szCs w:val="20"/>
          <w:lang w:val="en-US"/>
        </w:rPr>
      </w:pP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Roll </w:t>
      </w:r>
      <w:r w:rsidR="000B3AD4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>1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d6 to </w:t>
      </w:r>
      <w:r w:rsidRPr="003D02B3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see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3D02B3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if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3D02B3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your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3D02B3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knowledge</w:t>
      </w:r>
      <w:r w:rsidRPr="003D02B3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3D02B3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increases</w:t>
      </w:r>
      <w:r w:rsidR="00CA5337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>, difficulty check (</w:t>
      </w:r>
      <w:r w:rsidR="00CA5337" w:rsidRPr="00DC4CFF">
        <w:rPr>
          <w:rStyle w:val="normaltextrun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DC</w:t>
      </w:r>
      <w:r w:rsidR="00CA5337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>) found on the class card.</w:t>
      </w:r>
    </w:p>
    <w:p w14:paraId="405DC797" w14:textId="0DECACE9" w:rsidR="000B3AD4" w:rsidRPr="00562031" w:rsidRDefault="000B3AD4" w:rsidP="00562031">
      <w:pPr>
        <w:pStyle w:val="paragraph"/>
        <w:numPr>
          <w:ilvl w:val="0"/>
          <w:numId w:val="1"/>
        </w:numPr>
        <w:tabs>
          <w:tab w:val="clear" w:pos="720"/>
        </w:tabs>
        <w:ind w:hanging="436"/>
        <w:textAlignment w:val="baseline"/>
        <w:rPr>
          <w:rStyle w:val="spellingerror"/>
          <w:rFonts w:ascii="Arial" w:hAnsi="Arial" w:cs="Arial"/>
          <w:sz w:val="20"/>
          <w:szCs w:val="20"/>
          <w:lang w:val="en-US"/>
        </w:rPr>
      </w:pPr>
      <w:r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If you clear this check, your brain (</w:t>
      </w:r>
      <w:r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BRN</w:t>
      </w:r>
      <w:r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) grows by 1.</w:t>
      </w:r>
    </w:p>
    <w:p w14:paraId="42C7CF56" w14:textId="51306A69" w:rsidR="00562031" w:rsidRDefault="00562031" w:rsidP="00562031">
      <w:pPr>
        <w:pStyle w:val="paragraph"/>
        <w:numPr>
          <w:ilvl w:val="0"/>
          <w:numId w:val="1"/>
        </w:numPr>
        <w:tabs>
          <w:tab w:val="clear" w:pos="720"/>
        </w:tabs>
        <w:ind w:hanging="436"/>
        <w:textAlignment w:val="baseline"/>
        <w:rPr>
          <w:rFonts w:ascii="Arial" w:hAnsi="Arial" w:cs="Arial"/>
          <w:sz w:val="20"/>
          <w:szCs w:val="20"/>
          <w:lang w:val="en-US"/>
        </w:rPr>
      </w:pP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When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you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choose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not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to go to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class</w:t>
      </w:r>
      <w:r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you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can</w:t>
      </w:r>
      <w:r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take a </w:t>
      </w:r>
      <w:r w:rsidRPr="00DC4CFF">
        <w:rPr>
          <w:rStyle w:val="normaltextrun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 xml:space="preserve">default action </w:t>
      </w:r>
      <w:r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>listed on your character sheet.</w:t>
      </w:r>
    </w:p>
    <w:p w14:paraId="3FB87439" w14:textId="3DC337F7" w:rsidR="00562031" w:rsidRDefault="00562031" w:rsidP="00562031">
      <w:pPr>
        <w:pStyle w:val="paragraph"/>
        <w:numPr>
          <w:ilvl w:val="0"/>
          <w:numId w:val="1"/>
        </w:numPr>
        <w:ind w:hanging="436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During empty time slots you can play an </w:t>
      </w:r>
      <w:r w:rsidRPr="00DC4CFF">
        <w:rPr>
          <w:rStyle w:val="normaltextrun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event card</w:t>
      </w:r>
      <w:r>
        <w:rPr>
          <w:rStyle w:val="normaltextrun"/>
          <w:rFonts w:ascii="Arial" w:hAnsi="Arial" w:cs="Arial"/>
          <w:sz w:val="20"/>
          <w:szCs w:val="20"/>
          <w:lang w:val="en-US"/>
        </w:rPr>
        <w:t>.</w:t>
      </w:r>
    </w:p>
    <w:p w14:paraId="0A37077B" w14:textId="14AB0370" w:rsidR="00562031" w:rsidRPr="000B3AD4" w:rsidRDefault="00562031" w:rsidP="00562031">
      <w:pPr>
        <w:pStyle w:val="paragraph"/>
        <w:numPr>
          <w:ilvl w:val="1"/>
          <w:numId w:val="1"/>
        </w:numPr>
        <w:ind w:hanging="447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First, players take turns to declare if they’re playing </w:t>
      </w:r>
      <w:r w:rsidRPr="00DC4CFF">
        <w:rPr>
          <w:rStyle w:val="normaltextrun"/>
          <w:rFonts w:ascii="Arial" w:hAnsi="Arial" w:cs="Arial"/>
          <w:color w:val="2E74B5" w:themeColor="accent5" w:themeShade="BF"/>
          <w:sz w:val="22"/>
          <w:szCs w:val="22"/>
          <w:lang w:val="en-US"/>
        </w:rPr>
        <w:t>invite</w:t>
      </w:r>
      <w:r w:rsidR="00DC4CFF">
        <w:rPr>
          <w:rStyle w:val="normaltextrun"/>
          <w:rFonts w:ascii="Arial" w:hAnsi="Arial" w:cs="Arial"/>
          <w:sz w:val="22"/>
          <w:szCs w:val="22"/>
          <w:lang w:val="en-US"/>
        </w:rPr>
        <w:t>-type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 cards</w:t>
      </w:r>
      <w:r w:rsidR="002122B1">
        <w:rPr>
          <w:rStyle w:val="normaltextrun"/>
          <w:rFonts w:ascii="Arial" w:hAnsi="Arial" w:cs="Arial"/>
          <w:sz w:val="22"/>
          <w:szCs w:val="22"/>
          <w:lang w:val="en-US"/>
        </w:rPr>
        <w:t>. You can only play one per week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.</w:t>
      </w:r>
      <w:r w:rsidR="002122B1"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r w:rsidR="002122B1" w:rsidRPr="002122B1">
        <w:rPr>
          <w:rStyle w:val="normaltextrun"/>
          <w:rFonts w:ascii="Arial" w:hAnsi="Arial" w:cs="Arial"/>
          <w:sz w:val="22"/>
          <w:szCs w:val="22"/>
          <w:lang w:val="en-US"/>
        </w:rPr>
        <w:t xml:space="preserve">(‘Social Butterfly’ can </w:t>
      </w:r>
      <w:r w:rsidR="002122B1">
        <w:rPr>
          <w:rStyle w:val="normaltextrun"/>
          <w:rFonts w:ascii="Arial" w:hAnsi="Arial" w:cs="Arial"/>
          <w:sz w:val="22"/>
          <w:szCs w:val="22"/>
          <w:lang w:val="en-US"/>
        </w:rPr>
        <w:t>instead play 3.</w:t>
      </w:r>
      <w:r w:rsidR="002122B1" w:rsidRPr="002122B1">
        <w:rPr>
          <w:rStyle w:val="normaltextrun"/>
          <w:rFonts w:ascii="Arial" w:hAnsi="Arial" w:cs="Arial"/>
          <w:sz w:val="22"/>
          <w:szCs w:val="22"/>
          <w:lang w:val="en-US"/>
        </w:rPr>
        <w:t>)</w:t>
      </w:r>
    </w:p>
    <w:p w14:paraId="67C836F4" w14:textId="5BAEF7C7" w:rsidR="00562031" w:rsidRPr="00562031" w:rsidRDefault="000B3AD4" w:rsidP="000B3AD4">
      <w:pPr>
        <w:pStyle w:val="paragraph"/>
        <w:numPr>
          <w:ilvl w:val="1"/>
          <w:numId w:val="1"/>
        </w:numPr>
        <w:ind w:hanging="447"/>
        <w:textAlignment w:val="baseline"/>
        <w:rPr>
          <w:rStyle w:val="spellingerror"/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 xml:space="preserve">After invite cards have or have not been played, players take turns to declare if they’re playing </w:t>
      </w:r>
      <w:r w:rsidRPr="00DC4CFF">
        <w:rPr>
          <w:rStyle w:val="normaltextrun"/>
          <w:rFonts w:ascii="Arial" w:hAnsi="Arial" w:cs="Arial"/>
          <w:color w:val="2E74B5" w:themeColor="accent5" w:themeShade="BF"/>
          <w:sz w:val="22"/>
          <w:szCs w:val="22"/>
          <w:lang w:val="en-US"/>
        </w:rPr>
        <w:t xml:space="preserve">event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cards.</w:t>
      </w:r>
    </w:p>
    <w:p w14:paraId="06F12D33" w14:textId="0767D449" w:rsidR="00562031" w:rsidRPr="00562031" w:rsidRDefault="00562031" w:rsidP="00562031">
      <w:pPr>
        <w:pStyle w:val="paragraph"/>
        <w:numPr>
          <w:ilvl w:val="1"/>
          <w:numId w:val="1"/>
        </w:numPr>
        <w:ind w:hanging="447"/>
        <w:textAlignment w:val="baseline"/>
        <w:rPr>
          <w:rStyle w:val="spellingerror"/>
          <w:rFonts w:ascii="Arial" w:hAnsi="Arial" w:cs="Arial"/>
          <w:sz w:val="20"/>
          <w:szCs w:val="20"/>
          <w:lang w:val="en-US"/>
        </w:rPr>
      </w:pPr>
      <w:r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Instant</w:t>
      </w:r>
      <w:r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 xml:space="preserve">-type cards and </w:t>
      </w:r>
      <w:r w:rsidRPr="00DC4CFF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modifier</w:t>
      </w:r>
      <w:r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 xml:space="preserve">-type cards can be played </w:t>
      </w:r>
      <w:r w:rsidR="004734BB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whenever</w:t>
      </w:r>
      <w:r w:rsidR="002122B1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, but you can only play one modifier per week.</w:t>
      </w:r>
    </w:p>
    <w:p w14:paraId="6D5FA8FC" w14:textId="77777777" w:rsidR="00562031" w:rsidRPr="00562031" w:rsidRDefault="00562031" w:rsidP="00562031">
      <w:pPr>
        <w:pStyle w:val="paragraph"/>
        <w:numPr>
          <w:ilvl w:val="1"/>
          <w:numId w:val="1"/>
        </w:numPr>
        <w:ind w:hanging="447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 xml:space="preserve">You </w:t>
      </w:r>
      <w:r w:rsidRPr="00E008FC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 xml:space="preserve">cannot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 xml:space="preserve">play an event card during </w:t>
      </w:r>
      <w:r w:rsidRPr="00E008FC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 xml:space="preserve">class </w:t>
      </w:r>
      <w:r w:rsidRPr="00927918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even if you skip</w:t>
      </w:r>
      <w:r w:rsidRPr="00927918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>.</w:t>
      </w:r>
    </w:p>
    <w:p w14:paraId="52548B0A" w14:textId="77777777" w:rsidR="00562031" w:rsidRPr="0003070E" w:rsidRDefault="00562031" w:rsidP="00562031">
      <w:pPr>
        <w:pStyle w:val="paragraph"/>
        <w:numPr>
          <w:ilvl w:val="1"/>
          <w:numId w:val="1"/>
        </w:numPr>
        <w:ind w:hanging="447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 w:rsidRPr="0003070E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All</w:t>
      </w:r>
      <w:r w:rsidRPr="0003070E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03070E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cards</w:t>
      </w:r>
      <w:r w:rsidRPr="0003070E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03070E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are</w:t>
      </w:r>
      <w:r w:rsidRPr="0003070E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E008FC">
        <w:rPr>
          <w:rStyle w:val="spellingerror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>discarded</w:t>
      </w:r>
      <w:r w:rsidRPr="00E008FC">
        <w:rPr>
          <w:rStyle w:val="normaltextrun"/>
          <w:rFonts w:ascii="Arial" w:hAnsi="Arial" w:cs="Arial"/>
          <w:color w:val="2E74B5" w:themeColor="accent5" w:themeShade="BF"/>
          <w:position w:val="-1"/>
          <w:sz w:val="22"/>
          <w:szCs w:val="22"/>
          <w:lang w:val="en-GB"/>
        </w:rPr>
        <w:t xml:space="preserve"> </w:t>
      </w:r>
      <w:r w:rsidRPr="0003070E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after</w:t>
      </w:r>
      <w:r w:rsidRPr="0003070E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03070E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use</w:t>
      </w:r>
      <w:r w:rsidRPr="0003070E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>. (</w:t>
      </w:r>
      <w:r w:rsidRPr="0003070E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Re-shuffle</w:t>
      </w:r>
      <w:r w:rsidRPr="0003070E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</w:t>
      </w:r>
      <w:r w:rsidRPr="0003070E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decks</w:t>
      </w:r>
      <w:r w:rsidRPr="0003070E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 xml:space="preserve"> as </w:t>
      </w:r>
      <w:r w:rsidRPr="0003070E"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necessary</w:t>
      </w:r>
      <w:r w:rsidRPr="0003070E">
        <w:rPr>
          <w:rStyle w:val="normaltextrun"/>
          <w:rFonts w:ascii="Arial" w:hAnsi="Arial" w:cs="Arial"/>
          <w:position w:val="-1"/>
          <w:sz w:val="22"/>
          <w:szCs w:val="22"/>
          <w:lang w:val="en-GB"/>
        </w:rPr>
        <w:t>.)</w:t>
      </w:r>
      <w:r w:rsidRPr="0003070E">
        <w:rPr>
          <w:rStyle w:val="eop"/>
          <w:rFonts w:ascii="Arial" w:hAnsi="Arial" w:cs="Arial"/>
          <w:sz w:val="22"/>
          <w:szCs w:val="22"/>
          <w:lang w:val="en-US"/>
        </w:rPr>
        <w:t>​</w:t>
      </w:r>
    </w:p>
    <w:p w14:paraId="5DF131BD" w14:textId="28AFBAE7" w:rsidR="003D02B3" w:rsidRPr="004734BB" w:rsidRDefault="00562031" w:rsidP="000B3AD4">
      <w:pPr>
        <w:pStyle w:val="paragraph"/>
        <w:numPr>
          <w:ilvl w:val="2"/>
          <w:numId w:val="1"/>
        </w:numPr>
        <w:ind w:hanging="459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 w:rsidRPr="000B3AD4">
        <w:rPr>
          <w:rStyle w:val="eop"/>
          <w:rFonts w:ascii="Arial" w:hAnsi="Arial" w:cs="Arial"/>
          <w:sz w:val="22"/>
          <w:szCs w:val="22"/>
          <w:lang w:val="en-US"/>
        </w:rPr>
        <w:t xml:space="preserve">Take care that event cards and ‘Old Money’ –specific cards are kept </w:t>
      </w:r>
      <w:r w:rsidRPr="00E008FC">
        <w:rPr>
          <w:rStyle w:val="eop"/>
          <w:rFonts w:ascii="Arial" w:hAnsi="Arial" w:cs="Arial"/>
          <w:color w:val="2E74B5" w:themeColor="accent5" w:themeShade="BF"/>
          <w:sz w:val="22"/>
          <w:szCs w:val="22"/>
          <w:lang w:val="en-US"/>
        </w:rPr>
        <w:t>separate</w:t>
      </w:r>
      <w:r w:rsidRPr="000B3AD4">
        <w:rPr>
          <w:rStyle w:val="eop"/>
          <w:rFonts w:ascii="Arial" w:hAnsi="Arial" w:cs="Arial"/>
          <w:sz w:val="22"/>
          <w:szCs w:val="22"/>
          <w:lang w:val="en-US"/>
        </w:rPr>
        <w:t>.</w:t>
      </w:r>
    </w:p>
    <w:p w14:paraId="1BBBD9D1" w14:textId="16514FA5" w:rsidR="004734BB" w:rsidRDefault="004734BB" w:rsidP="004734BB">
      <w:pPr>
        <w:pStyle w:val="paragraph"/>
        <w:numPr>
          <w:ilvl w:val="0"/>
          <w:numId w:val="1"/>
        </w:numPr>
        <w:ind w:hanging="436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2"/>
          <w:szCs w:val="22"/>
          <w:lang w:val="en-US"/>
        </w:rPr>
        <w:t xml:space="preserve">When you choose not to play an event card you can take a </w:t>
      </w:r>
      <w:r w:rsidRPr="004734BB">
        <w:rPr>
          <w:rStyle w:val="eop"/>
          <w:rFonts w:ascii="Arial" w:hAnsi="Arial" w:cs="Arial"/>
          <w:color w:val="2E74B5" w:themeColor="accent5" w:themeShade="BF"/>
          <w:sz w:val="22"/>
          <w:szCs w:val="22"/>
          <w:lang w:val="en-US"/>
        </w:rPr>
        <w:t xml:space="preserve">default action </w:t>
      </w:r>
      <w:r>
        <w:rPr>
          <w:rStyle w:val="eop"/>
          <w:rFonts w:ascii="Arial" w:hAnsi="Arial" w:cs="Arial"/>
          <w:sz w:val="22"/>
          <w:szCs w:val="22"/>
          <w:lang w:val="en-US"/>
        </w:rPr>
        <w:t>listed on your character sheet.</w:t>
      </w:r>
    </w:p>
    <w:p w14:paraId="70D5A382" w14:textId="77777777" w:rsidR="000B3AD4" w:rsidRPr="000B3AD4" w:rsidRDefault="000B3AD4" w:rsidP="000B3AD4">
      <w:pPr>
        <w:pStyle w:val="paragraph"/>
        <w:numPr>
          <w:ilvl w:val="0"/>
          <w:numId w:val="1"/>
        </w:numPr>
        <w:ind w:hanging="436"/>
        <w:textAlignment w:val="baseline"/>
        <w:rPr>
          <w:rStyle w:val="spellingerror"/>
          <w:rFonts w:ascii="Arial" w:hAnsi="Arial" w:cs="Arial"/>
          <w:sz w:val="20"/>
          <w:szCs w:val="20"/>
          <w:lang w:val="en-US"/>
        </w:rPr>
      </w:pPr>
      <w:r w:rsidRPr="00E008FC">
        <w:rPr>
          <w:rFonts w:ascii="Arial" w:hAnsi="Arial" w:cs="Arial"/>
          <w:color w:val="2E74B5" w:themeColor="accent5" w:themeShade="BF"/>
          <w:sz w:val="22"/>
          <w:szCs w:val="22"/>
          <w:lang w:val="en-US"/>
        </w:rPr>
        <w:t>Exam</w:t>
      </w:r>
      <w:r w:rsidRPr="000B3AD4">
        <w:rPr>
          <w:rFonts w:ascii="Arial" w:hAnsi="Arial" w:cs="Arial"/>
          <w:sz w:val="22"/>
          <w:szCs w:val="22"/>
          <w:lang w:val="en-US"/>
        </w:rPr>
        <w:t>: roll</w:t>
      </w:r>
      <w:r>
        <w:rPr>
          <w:rFonts w:ascii="Arial" w:hAnsi="Arial" w:cs="Arial"/>
          <w:sz w:val="22"/>
          <w:szCs w:val="22"/>
          <w:lang w:val="en-US"/>
        </w:rPr>
        <w:t xml:space="preserve"> 2d6 and add your BRN to the result</w:t>
      </w:r>
      <w:r>
        <w:rPr>
          <w:rStyle w:val="spellingerror"/>
          <w:rFonts w:ascii="Arial" w:hAnsi="Arial" w:cs="Arial"/>
          <w:position w:val="-1"/>
          <w:sz w:val="22"/>
          <w:szCs w:val="22"/>
          <w:lang w:val="en-GB"/>
        </w:rPr>
        <w:t>. Every point above 9 gives you a study point, up to a cap of 5 per exam.</w:t>
      </w:r>
    </w:p>
    <w:p w14:paraId="28F90AA8" w14:textId="1B963B0B" w:rsidR="00303CA7" w:rsidRPr="00DC4CFF" w:rsidRDefault="000B3AD4" w:rsidP="000B3AD4">
      <w:pPr>
        <w:pStyle w:val="paragraph"/>
        <w:numPr>
          <w:ilvl w:val="0"/>
          <w:numId w:val="1"/>
        </w:numPr>
        <w:ind w:hanging="436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Your weekend goes by in a drunken stupor, and your </w:t>
      </w:r>
      <w:r w:rsidRPr="00E008FC">
        <w:rPr>
          <w:rFonts w:ascii="Arial" w:hAnsi="Arial" w:cs="Arial"/>
          <w:color w:val="2E74B5" w:themeColor="accent5" w:themeShade="BF"/>
          <w:sz w:val="22"/>
          <w:szCs w:val="22"/>
          <w:lang w:val="en-US"/>
        </w:rPr>
        <w:t>MTV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r w:rsidRPr="00E008FC">
        <w:rPr>
          <w:rFonts w:ascii="Arial" w:hAnsi="Arial" w:cs="Arial"/>
          <w:color w:val="2E74B5" w:themeColor="accent5" w:themeShade="BF"/>
          <w:sz w:val="22"/>
          <w:szCs w:val="22"/>
          <w:lang w:val="en-US"/>
        </w:rPr>
        <w:t>HP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r w:rsidRPr="00E008FC">
        <w:rPr>
          <w:rFonts w:ascii="Arial" w:hAnsi="Arial" w:cs="Arial"/>
          <w:color w:val="2E74B5" w:themeColor="accent5" w:themeShade="BF"/>
          <w:sz w:val="22"/>
          <w:szCs w:val="22"/>
          <w:lang w:val="en-US"/>
        </w:rPr>
        <w:t xml:space="preserve">€ </w:t>
      </w:r>
      <w:r>
        <w:rPr>
          <w:rFonts w:ascii="Arial" w:hAnsi="Arial" w:cs="Arial"/>
          <w:sz w:val="22"/>
          <w:szCs w:val="22"/>
          <w:lang w:val="en-US"/>
        </w:rPr>
        <w:t xml:space="preserve">and </w:t>
      </w:r>
      <w:r w:rsidRPr="00E008FC">
        <w:rPr>
          <w:rFonts w:ascii="Arial" w:hAnsi="Arial" w:cs="Arial"/>
          <w:color w:val="2E74B5" w:themeColor="accent5" w:themeShade="BF"/>
          <w:sz w:val="22"/>
          <w:szCs w:val="22"/>
          <w:lang w:val="en-US"/>
        </w:rPr>
        <w:t>BRN reset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6E60F853" w14:textId="5D52115D" w:rsidR="00DC4CFF" w:rsidRPr="003D02B3" w:rsidRDefault="00DC4CFF" w:rsidP="000B3AD4">
      <w:pPr>
        <w:pStyle w:val="paragraph"/>
        <w:numPr>
          <w:ilvl w:val="0"/>
          <w:numId w:val="1"/>
        </w:numPr>
        <w:ind w:hanging="436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First player to hit the target study points </w:t>
      </w:r>
      <w:r w:rsidRPr="00E008FC">
        <w:rPr>
          <w:rFonts w:ascii="Arial" w:hAnsi="Arial" w:cs="Arial"/>
          <w:color w:val="2E74B5" w:themeColor="accent5" w:themeShade="BF"/>
          <w:sz w:val="22"/>
          <w:szCs w:val="22"/>
          <w:lang w:val="en-US"/>
        </w:rPr>
        <w:t>wins</w:t>
      </w:r>
      <w:r>
        <w:rPr>
          <w:rFonts w:ascii="Arial" w:hAnsi="Arial" w:cs="Arial"/>
          <w:sz w:val="22"/>
          <w:szCs w:val="22"/>
          <w:lang w:val="en-US"/>
        </w:rPr>
        <w:t xml:space="preserve">! If two players hit the target at the same time, the player with the </w:t>
      </w:r>
      <w:r w:rsidRPr="00E008FC">
        <w:rPr>
          <w:rFonts w:ascii="Arial" w:hAnsi="Arial" w:cs="Arial"/>
          <w:color w:val="2E74B5" w:themeColor="accent5" w:themeShade="BF"/>
          <w:sz w:val="22"/>
          <w:szCs w:val="22"/>
          <w:lang w:val="en-US"/>
        </w:rPr>
        <w:t xml:space="preserve">most patches </w:t>
      </w:r>
      <w:r>
        <w:rPr>
          <w:rFonts w:ascii="Arial" w:hAnsi="Arial" w:cs="Arial"/>
          <w:sz w:val="22"/>
          <w:szCs w:val="22"/>
          <w:lang w:val="en-US"/>
        </w:rPr>
        <w:t xml:space="preserve">wins. If the tie </w:t>
      </w:r>
      <w:r w:rsidR="00E008FC">
        <w:rPr>
          <w:rFonts w:ascii="Arial" w:hAnsi="Arial" w:cs="Arial"/>
          <w:sz w:val="22"/>
          <w:szCs w:val="22"/>
          <w:lang w:val="en-US"/>
        </w:rPr>
        <w:t>remains</w:t>
      </w:r>
      <w:r>
        <w:rPr>
          <w:rFonts w:ascii="Arial" w:hAnsi="Arial" w:cs="Arial"/>
          <w:sz w:val="22"/>
          <w:szCs w:val="22"/>
          <w:lang w:val="en-US"/>
        </w:rPr>
        <w:t>, fight to the death.</w:t>
      </w:r>
    </w:p>
    <w:sectPr w:rsidR="00DC4CFF" w:rsidRPr="003D0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315"/>
    <w:multiLevelType w:val="multilevel"/>
    <w:tmpl w:val="4DC85BD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7006B"/>
    <w:multiLevelType w:val="multilevel"/>
    <w:tmpl w:val="F9D03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9646E"/>
    <w:multiLevelType w:val="multilevel"/>
    <w:tmpl w:val="4AC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06B07"/>
    <w:multiLevelType w:val="multilevel"/>
    <w:tmpl w:val="72DA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A2F95"/>
    <w:multiLevelType w:val="multilevel"/>
    <w:tmpl w:val="F702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21070B"/>
    <w:multiLevelType w:val="multilevel"/>
    <w:tmpl w:val="A3B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797142">
    <w:abstractNumId w:val="4"/>
  </w:num>
  <w:num w:numId="2" w16cid:durableId="1246306753">
    <w:abstractNumId w:val="3"/>
  </w:num>
  <w:num w:numId="3" w16cid:durableId="530266910">
    <w:abstractNumId w:val="1"/>
  </w:num>
  <w:num w:numId="4" w16cid:durableId="1389768987">
    <w:abstractNumId w:val="2"/>
  </w:num>
  <w:num w:numId="5" w16cid:durableId="446587175">
    <w:abstractNumId w:val="0"/>
  </w:num>
  <w:num w:numId="6" w16cid:durableId="602763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5C"/>
    <w:rsid w:val="0003070E"/>
    <w:rsid w:val="000B3AD4"/>
    <w:rsid w:val="002122B1"/>
    <w:rsid w:val="00303CA7"/>
    <w:rsid w:val="003D02B3"/>
    <w:rsid w:val="004734BB"/>
    <w:rsid w:val="00562031"/>
    <w:rsid w:val="006C1D11"/>
    <w:rsid w:val="00927918"/>
    <w:rsid w:val="00BB1941"/>
    <w:rsid w:val="00CA5337"/>
    <w:rsid w:val="00DC4CFF"/>
    <w:rsid w:val="00E008FC"/>
    <w:rsid w:val="00F7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CD2AB"/>
  <w15:chartTrackingRefBased/>
  <w15:docId w15:val="{330CCAE0-3202-461E-A762-97E4F66E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HAnsi"/>
        <w:kern w:val="2"/>
        <w:sz w:val="24"/>
        <w:szCs w:val="28"/>
        <w:lang w:val="en-FI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B1941"/>
    <w:rPr>
      <w:sz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qFormat/>
    <w:rsid w:val="00BB1941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BB1941"/>
  </w:style>
  <w:style w:type="paragraph" w:customStyle="1" w:styleId="Riippuvasisennys">
    <w:name w:val="Riippuva sisennys"/>
    <w:basedOn w:val="Normaali"/>
    <w:qFormat/>
    <w:rsid w:val="00BB1941"/>
    <w:pPr>
      <w:ind w:left="2608" w:hanging="2608"/>
    </w:pPr>
    <w:rPr>
      <w:szCs w:val="22"/>
      <w:lang w:val="fi-FI"/>
    </w:rPr>
  </w:style>
  <w:style w:type="paragraph" w:customStyle="1" w:styleId="paragraph">
    <w:name w:val="paragraph"/>
    <w:basedOn w:val="Normaali"/>
    <w:rsid w:val="00F702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pellingerror">
    <w:name w:val="spellingerror"/>
    <w:basedOn w:val="Kappaleenoletusfontti"/>
    <w:rsid w:val="00F7025C"/>
  </w:style>
  <w:style w:type="character" w:customStyle="1" w:styleId="normaltextrun">
    <w:name w:val="normaltextrun"/>
    <w:basedOn w:val="Kappaleenoletusfontti"/>
    <w:rsid w:val="00F7025C"/>
  </w:style>
  <w:style w:type="character" w:customStyle="1" w:styleId="eop">
    <w:name w:val="eop"/>
    <w:basedOn w:val="Kappaleenoletusfontti"/>
    <w:rsid w:val="00F70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Raita Veera</dc:creator>
  <cp:keywords/>
  <dc:description/>
  <cp:lastModifiedBy>Raita Veera</cp:lastModifiedBy>
  <cp:revision>5</cp:revision>
  <dcterms:created xsi:type="dcterms:W3CDTF">2023-11-29T18:51:00Z</dcterms:created>
  <dcterms:modified xsi:type="dcterms:W3CDTF">2023-11-29T20:26:00Z</dcterms:modified>
</cp:coreProperties>
</file>