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8945" w14:textId="77777777" w:rsidR="00BE06F1" w:rsidRDefault="007E567F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ADITYA JAISWAL</w:t>
      </w:r>
    </w:p>
    <w:bookmarkStart w:id="0" w:name="_Hlk61889603"/>
    <w:p w14:paraId="559AFC33" w14:textId="6D8F2C06" w:rsidR="009A20A6" w:rsidRDefault="007E567F" w:rsidP="00456BA6">
      <w:pPr>
        <w:spacing w:line="244" w:lineRule="exact"/>
        <w:ind w:left="10" w:right="398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"mailto:Jaiswaladi246@gmail.com"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rPr>
          <w:rStyle w:val="Hyperlink"/>
          <w:rFonts w:ascii="Calibri" w:hAnsi="Calibri" w:cs="Calibri"/>
        </w:rPr>
        <w:t>Jaiswaladi246@gmail.com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 </w:t>
      </w:r>
      <w:r w:rsidR="00456BA6">
        <w:rPr>
          <w:rFonts w:ascii="Calibri" w:hAnsi="Calibri" w:cs="Calibri"/>
          <w:sz w:val="20"/>
        </w:rPr>
        <w:t>(+91)-</w:t>
      </w:r>
      <w:r w:rsidR="00D2590B">
        <w:rPr>
          <w:rFonts w:ascii="Calibri" w:hAnsi="Calibri" w:cs="Calibri"/>
          <w:sz w:val="20"/>
        </w:rPr>
        <w:t>1234567890</w:t>
      </w:r>
      <w:r w:rsidR="00456BA6">
        <w:rPr>
          <w:rFonts w:ascii="Calibri" w:hAnsi="Calibri" w:cs="Calibri"/>
          <w:sz w:val="20"/>
        </w:rPr>
        <w:t>)</w:t>
      </w:r>
    </w:p>
    <w:p w14:paraId="35CA0C17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77777777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>An accomplished and result-oriented professional with 3+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77777777" w:rsidR="00456BA6" w:rsidRDefault="00456BA6" w:rsidP="00456BA6">
      <w:pPr>
        <w:rPr>
          <w:rFonts w:ascii="Calibri" w:hAnsi="Calibri" w:cs="Calibri"/>
        </w:rPr>
      </w:pPr>
    </w:p>
    <w:p w14:paraId="74189906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proofErr w:type="gramStart"/>
      <w:r>
        <w:rPr>
          <w:rFonts w:ascii="Calibri" w:hAnsi="Calibri" w:cs="Calibri"/>
          <w:u w:color="4471C4"/>
        </w:rPr>
        <w:t xml:space="preserve">SKILLS </w:t>
      </w:r>
      <w:r>
        <w:rPr>
          <w:rFonts w:ascii="Calibri" w:eastAsia="Segoe UI Emoji" w:hAnsi="Calibri" w:cs="Calibri"/>
          <w:u w:color="4471C4"/>
        </w:rPr>
        <w:t>:</w:t>
      </w:r>
      <w:proofErr w:type="gramEnd"/>
    </w:p>
    <w:p w14:paraId="6EB36EB7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u w:color="4471C4"/>
        </w:rPr>
      </w:pPr>
      <w:r>
        <w:rPr>
          <w:rFonts w:ascii="Calibri" w:eastAsia="Segoe UI Emoji" w:hAnsi="Calibri" w:cs="Calibri"/>
          <w:u w:color="4471C4"/>
        </w:rPr>
        <w:t>DevOps</w:t>
      </w:r>
    </w:p>
    <w:p w14:paraId="74AB6647" w14:textId="77777777" w:rsidR="00BE06F1" w:rsidRDefault="007E567F">
      <w:pPr>
        <w:pStyle w:val="TableParagraph"/>
        <w:spacing w:before="1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CI/CD Tool:                                             </w:t>
      </w:r>
      <w:r>
        <w:rPr>
          <w:rFonts w:ascii="Calibri" w:hAnsi="Calibri" w:cs="Calibri"/>
          <w:bCs/>
          <w:sz w:val="20"/>
        </w:rPr>
        <w:t>Jenkins</w:t>
      </w:r>
      <w:r w:rsidR="00456BA6">
        <w:rPr>
          <w:rFonts w:ascii="Calibri" w:hAnsi="Calibri" w:cs="Calibri"/>
          <w:bCs/>
          <w:sz w:val="20"/>
        </w:rPr>
        <w:t>, Azure DevOps</w:t>
      </w:r>
    </w:p>
    <w:p w14:paraId="6E7F9F1C" w14:textId="77777777" w:rsidR="00B86FCD" w:rsidRDefault="007E567F" w:rsidP="00B86FCD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Build Tool:                                              </w:t>
      </w:r>
      <w:r>
        <w:rPr>
          <w:rFonts w:ascii="Calibri" w:hAnsi="Calibri" w:cs="Calibri"/>
          <w:bCs/>
          <w:sz w:val="20"/>
        </w:rPr>
        <w:t>Maven</w:t>
      </w:r>
    </w:p>
    <w:p w14:paraId="3107F5FA" w14:textId="77777777" w:rsidR="00BE06F1" w:rsidRDefault="007E567F">
      <w:pPr>
        <w:pStyle w:val="TableParagraph"/>
        <w:spacing w:before="1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 xml:space="preserve">Container Management Tool:            </w:t>
      </w:r>
      <w:r w:rsidR="00B86FCD" w:rsidRPr="00B86FCD">
        <w:rPr>
          <w:rFonts w:ascii="Calibri" w:hAnsi="Calibri" w:cs="Calibri"/>
          <w:sz w:val="20"/>
        </w:rPr>
        <w:t>Azure Kubernetes Service</w:t>
      </w:r>
      <w:r w:rsidR="00B86FCD">
        <w:rPr>
          <w:rFonts w:ascii="Calibri" w:hAnsi="Calibri" w:cs="Calibri"/>
          <w:sz w:val="20"/>
        </w:rPr>
        <w:t xml:space="preserve">, </w:t>
      </w:r>
      <w:proofErr w:type="spellStart"/>
      <w:r w:rsidRPr="00B86FCD">
        <w:rPr>
          <w:rFonts w:ascii="Calibri" w:hAnsi="Calibri" w:cs="Calibri"/>
          <w:bCs/>
          <w:sz w:val="20"/>
        </w:rPr>
        <w:t>Openshift</w:t>
      </w:r>
      <w:proofErr w:type="spellEnd"/>
      <w:r>
        <w:rPr>
          <w:rFonts w:ascii="Calibri" w:hAnsi="Calibri" w:cs="Calibri"/>
          <w:bCs/>
          <w:sz w:val="20"/>
        </w:rPr>
        <w:t xml:space="preserve"> (version 3.11, 4.6)</w:t>
      </w:r>
      <w:r w:rsidR="00456BA6">
        <w:rPr>
          <w:rFonts w:ascii="Calibri" w:hAnsi="Calibri" w:cs="Calibri"/>
          <w:bCs/>
          <w:sz w:val="20"/>
        </w:rPr>
        <w:t>, Kubernetes</w:t>
      </w:r>
    </w:p>
    <w:p w14:paraId="19743497" w14:textId="77777777" w:rsidR="00BE06F1" w:rsidRDefault="007E567F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Source Code Management:                </w:t>
      </w:r>
      <w:r>
        <w:rPr>
          <w:rFonts w:ascii="Calibri" w:hAnsi="Calibri" w:cs="Calibri"/>
          <w:bCs/>
          <w:sz w:val="20"/>
        </w:rPr>
        <w:t>Git</w:t>
      </w:r>
    </w:p>
    <w:p w14:paraId="1A12443F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IAC Tools:                                               </w:t>
      </w:r>
      <w:r>
        <w:rPr>
          <w:rFonts w:ascii="Calibri" w:hAnsi="Calibri" w:cs="Calibri"/>
          <w:bCs/>
          <w:sz w:val="20"/>
        </w:rPr>
        <w:t>Ansible &amp; Terraform</w:t>
      </w:r>
    </w:p>
    <w:p w14:paraId="49D0F1FD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Containerization Tool:                        </w:t>
      </w:r>
      <w:r w:rsidRPr="00456BA6">
        <w:rPr>
          <w:rFonts w:ascii="Calibri" w:hAnsi="Calibri" w:cs="Calibri"/>
          <w:sz w:val="20"/>
        </w:rPr>
        <w:t>Docker</w:t>
      </w:r>
    </w:p>
    <w:p w14:paraId="6FE04D3A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Ticketing Tool:                </w:t>
      </w:r>
      <w:r>
        <w:rPr>
          <w:rFonts w:ascii="Calibri" w:hAnsi="Calibri" w:cs="Calibri"/>
          <w:bCs/>
          <w:sz w:val="20"/>
        </w:rPr>
        <w:t xml:space="preserve">                      JIRA</w:t>
      </w:r>
    </w:p>
    <w:p w14:paraId="0AFF8D81" w14:textId="77777777" w:rsidR="00456BA6" w:rsidRDefault="00456BA6" w:rsidP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 xml:space="preserve">Artifact Management Tool:               </w:t>
      </w:r>
      <w:r w:rsidRPr="00456BA6">
        <w:rPr>
          <w:rFonts w:ascii="Calibri" w:hAnsi="Calibri" w:cs="Calibri"/>
          <w:sz w:val="20"/>
        </w:rPr>
        <w:t>Nexus3 &amp; Azure Artifacts</w:t>
      </w:r>
    </w:p>
    <w:p w14:paraId="08E442D7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Knowledge Management Tool</w:t>
      </w:r>
      <w:r w:rsidR="00805505">
        <w:rPr>
          <w:rFonts w:ascii="Calibri" w:hAnsi="Calibri" w:cs="Calibri"/>
          <w:bCs/>
          <w:sz w:val="20"/>
        </w:rPr>
        <w:t xml:space="preserve">:        </w:t>
      </w:r>
      <w:r>
        <w:rPr>
          <w:rFonts w:ascii="Calibri" w:hAnsi="Calibri" w:cs="Calibri"/>
          <w:bCs/>
          <w:sz w:val="20"/>
        </w:rPr>
        <w:t>Confluence</w:t>
      </w:r>
    </w:p>
    <w:p w14:paraId="37E4F5B1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 xml:space="preserve">Code quality </w:t>
      </w:r>
      <w:proofErr w:type="spellStart"/>
      <w:r w:rsidRPr="00805505">
        <w:rPr>
          <w:rFonts w:ascii="Calibri" w:hAnsi="Calibri" w:cs="Calibri"/>
          <w:b/>
          <w:bCs/>
          <w:sz w:val="20"/>
        </w:rPr>
        <w:t>checkTool</w:t>
      </w:r>
      <w:proofErr w:type="spellEnd"/>
      <w:r w:rsidRPr="00805505">
        <w:rPr>
          <w:rFonts w:ascii="Calibri" w:hAnsi="Calibri" w:cs="Calibri"/>
          <w:b/>
          <w:bCs/>
          <w:sz w:val="20"/>
        </w:rPr>
        <w:t>:</w:t>
      </w:r>
      <w:r>
        <w:rPr>
          <w:rFonts w:ascii="Calibri" w:hAnsi="Calibri" w:cs="Calibri"/>
          <w:bCs/>
          <w:sz w:val="20"/>
        </w:rPr>
        <w:t xml:space="preserve">                 </w:t>
      </w:r>
      <w:r w:rsidR="00805505">
        <w:rPr>
          <w:rFonts w:ascii="Calibri" w:hAnsi="Calibri" w:cs="Calibri"/>
          <w:bCs/>
          <w:sz w:val="20"/>
        </w:rPr>
        <w:t xml:space="preserve">    </w:t>
      </w:r>
      <w:proofErr w:type="spellStart"/>
      <w:r>
        <w:rPr>
          <w:rFonts w:ascii="Calibri" w:hAnsi="Calibri" w:cs="Calibri"/>
          <w:bCs/>
          <w:sz w:val="20"/>
        </w:rPr>
        <w:t>Sonarqube</w:t>
      </w:r>
      <w:proofErr w:type="spellEnd"/>
    </w:p>
    <w:p w14:paraId="65B25AFE" w14:textId="77777777" w:rsidR="00456BA6" w:rsidRDefault="00456BA6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Operating System</w:t>
      </w:r>
      <w:r>
        <w:rPr>
          <w:rFonts w:ascii="Calibri" w:hAnsi="Calibri" w:cs="Calibri"/>
          <w:bCs/>
          <w:sz w:val="20"/>
        </w:rPr>
        <w:t>:                               Windows, Linux</w:t>
      </w:r>
    </w:p>
    <w:p w14:paraId="0659BE5C" w14:textId="77777777" w:rsidR="00805505" w:rsidRDefault="00B86FCD">
      <w:pPr>
        <w:pStyle w:val="TableParagraph"/>
        <w:spacing w:before="10"/>
        <w:rPr>
          <w:rFonts w:ascii="Calibri" w:hAnsi="Calibri" w:cs="Calibri"/>
          <w:bCs/>
          <w:sz w:val="20"/>
        </w:rPr>
      </w:pPr>
      <w:r w:rsidRPr="00805505">
        <w:rPr>
          <w:rFonts w:ascii="Calibri" w:hAnsi="Calibri" w:cs="Calibri"/>
          <w:b/>
          <w:bCs/>
          <w:sz w:val="20"/>
        </w:rPr>
        <w:t>Cloud Platform</w:t>
      </w:r>
      <w:r>
        <w:rPr>
          <w:rFonts w:ascii="Calibri" w:hAnsi="Calibri" w:cs="Calibri"/>
          <w:bCs/>
          <w:sz w:val="20"/>
        </w:rPr>
        <w:t>:                                     Azure Cloud</w:t>
      </w:r>
    </w:p>
    <w:p w14:paraId="60C790AD" w14:textId="77777777" w:rsidR="00BE06F1" w:rsidRDefault="00BE06F1" w:rsidP="00D2590B">
      <w:pPr>
        <w:pStyle w:val="TableParagraph"/>
        <w:spacing w:before="10"/>
        <w:ind w:left="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1E2AE286" w14:textId="20C8603C" w:rsidR="00284267" w:rsidRPr="00284267" w:rsidRDefault="00D259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Deloitte</w:t>
      </w:r>
      <w:r w:rsidR="00284267">
        <w:rPr>
          <w:rFonts w:ascii="Calibri" w:hAnsi="Calibri" w:cs="Calibri"/>
          <w:b/>
        </w:rPr>
        <w:t xml:space="preserve"> India                                                                                                                                                       </w:t>
      </w:r>
      <w:r w:rsidR="00284267">
        <w:rPr>
          <w:rFonts w:ascii="Calibri" w:hAnsi="Calibri" w:cs="Calibri"/>
        </w:rPr>
        <w:t xml:space="preserve">December 2023 - Present </w:t>
      </w:r>
    </w:p>
    <w:p w14:paraId="4E6F7951" w14:textId="38F63D01" w:rsidR="00284267" w:rsidRDefault="0028426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>: Consultant</w:t>
      </w:r>
    </w:p>
    <w:p w14:paraId="598F18B8" w14:textId="47B8327B" w:rsidR="00284267" w:rsidRDefault="00284267">
      <w:pPr>
        <w:rPr>
          <w:rFonts w:ascii="Calibri" w:hAnsi="Calibri" w:cs="Calibri"/>
        </w:rPr>
      </w:pPr>
      <w:r w:rsidRPr="00284267">
        <w:rPr>
          <w:rFonts w:ascii="Calibri" w:hAnsi="Calibri" w:cs="Calibri"/>
          <w:b/>
          <w:bCs/>
        </w:rPr>
        <w:t>Project</w:t>
      </w:r>
      <w:r>
        <w:rPr>
          <w:rFonts w:ascii="Calibri" w:hAnsi="Calibri" w:cs="Calibri"/>
        </w:rPr>
        <w:t xml:space="preserve">:  Unilever </w:t>
      </w:r>
    </w:p>
    <w:p w14:paraId="007562B8" w14:textId="14B7B33D" w:rsidR="00284267" w:rsidRDefault="00284267">
      <w:pPr>
        <w:rPr>
          <w:rFonts w:ascii="Calibri" w:hAnsi="Calibri" w:cs="Calibri"/>
        </w:rPr>
      </w:pPr>
      <w:r w:rsidRPr="00284267">
        <w:rPr>
          <w:rFonts w:ascii="Calibri" w:hAnsi="Calibri" w:cs="Calibri"/>
          <w:b/>
          <w:bCs/>
        </w:rPr>
        <w:t>Position</w:t>
      </w:r>
      <w:r>
        <w:rPr>
          <w:rFonts w:ascii="Calibri" w:hAnsi="Calibri" w:cs="Calibri"/>
        </w:rPr>
        <w:t>: Azure Dev</w:t>
      </w:r>
      <w:r w:rsidR="00D2590B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ps </w:t>
      </w:r>
      <w:r w:rsidR="00D2590B">
        <w:rPr>
          <w:rFonts w:ascii="Calibri" w:hAnsi="Calibri" w:cs="Calibri"/>
        </w:rPr>
        <w:t>Engineer</w:t>
      </w:r>
    </w:p>
    <w:p w14:paraId="2F61E7BA" w14:textId="77777777" w:rsidR="00284267" w:rsidRDefault="00284267">
      <w:pPr>
        <w:rPr>
          <w:rFonts w:ascii="Calibri" w:hAnsi="Calibri" w:cs="Calibri"/>
          <w:b/>
        </w:rPr>
      </w:pPr>
    </w:p>
    <w:p w14:paraId="7C8CE500" w14:textId="6E40FE7A" w:rsidR="00BE06F1" w:rsidRDefault="007E567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Capgemini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7243415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 to AKS (azure </w:t>
      </w:r>
      <w:r w:rsidR="00D2590B">
        <w:rPr>
          <w:rFonts w:ascii="Calibri" w:hAnsi="Calibri" w:cs="Calibri"/>
          <w:bCs/>
        </w:rPr>
        <w:t>Kubernetes</w:t>
      </w:r>
      <w:r>
        <w:rPr>
          <w:rFonts w:ascii="Calibri" w:hAnsi="Calibri" w:cs="Calibri"/>
          <w:bCs/>
        </w:rPr>
        <w:t xml:space="preserve"> service)</w:t>
      </w:r>
    </w:p>
    <w:p w14:paraId="3D500E29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Azure infrastructure management</w:t>
      </w:r>
    </w:p>
    <w:p w14:paraId="2E7F6513" w14:textId="77777777" w:rsidR="00B47D51" w:rsidRDefault="00B47D51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B47D51">
        <w:rPr>
          <w:rFonts w:ascii="Calibri" w:hAnsi="Calibri" w:cs="Calibri"/>
          <w:bCs/>
        </w:rPr>
        <w:t>Built robust CI/CD pipelines that automated integration and deployment processes, saving 30 developer hours per week and achieving a 70% reduction in manual errors during releases.</w:t>
      </w:r>
    </w:p>
    <w:p w14:paraId="741694E7" w14:textId="686F85E1" w:rsidR="00805505" w:rsidRPr="00CE7C29" w:rsidRDefault="00B47D51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complete docker images for applications, reducing the size of image.</w:t>
      </w:r>
      <w:r w:rsidR="00805505" w:rsidRPr="00CE7C29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Excellent </w:t>
      </w:r>
      <w:r w:rsidR="00805505" w:rsidRPr="00CE7C29">
        <w:rPr>
          <w:rFonts w:ascii="Calibri" w:hAnsi="Calibri" w:cs="Calibri"/>
          <w:bCs/>
        </w:rPr>
        <w:t xml:space="preserve">experience in </w:t>
      </w:r>
      <w:r w:rsidR="00CE7C29">
        <w:rPr>
          <w:rFonts w:ascii="Calibri" w:hAnsi="Calibri" w:cs="Calibri"/>
          <w:bCs/>
        </w:rPr>
        <w:t>Docker files and docker images</w:t>
      </w:r>
      <w:r>
        <w:rPr>
          <w:rFonts w:ascii="Calibri" w:hAnsi="Calibri" w:cs="Calibri"/>
          <w:bCs/>
        </w:rPr>
        <w:t>.</w:t>
      </w:r>
    </w:p>
    <w:p w14:paraId="4D74E541" w14:textId="77777777" w:rsidR="00B47D51" w:rsidRDefault="00B47D51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B47D51">
        <w:rPr>
          <w:rFonts w:ascii="Calibri" w:hAnsi="Calibri" w:cs="Calibri"/>
          <w:bCs/>
        </w:rPr>
        <w:t>Implemented seamless integration of Nexus, SonarQube, and Git in CI/CD pipeline, resulting in a 50% increase in build efficiency and reducing deployment errors by 30%</w:t>
      </w:r>
    </w:p>
    <w:p w14:paraId="7BE27061" w14:textId="457FA8A0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6E4150F" w14:textId="77777777" w:rsidR="00B47D51" w:rsidRDefault="00B47D51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B47D51">
        <w:rPr>
          <w:rFonts w:ascii="Calibri" w:hAnsi="Calibri" w:cs="Calibri"/>
          <w:bCs/>
        </w:rPr>
        <w:t>Designed and executed CI/CD pipelines in Azure DevOps, leading to a 50% reduction in manual deployment errors and accelerating delivery timelines by 30%.</w:t>
      </w:r>
    </w:p>
    <w:p w14:paraId="0F219E0E" w14:textId="7E1675AD" w:rsidR="00CE7C29" w:rsidRDefault="00B47D51" w:rsidP="00B47D51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B47D51">
        <w:rPr>
          <w:rFonts w:ascii="Calibri" w:hAnsi="Calibri" w:cs="Calibri"/>
          <w:bCs/>
        </w:rPr>
        <w:t>Deployed Azure Artifacts within Azure DevOps to automate artifact storage and retrieval</w:t>
      </w:r>
      <w:r>
        <w:rPr>
          <w:rFonts w:ascii="Calibri" w:hAnsi="Calibri" w:cs="Calibri"/>
          <w:bCs/>
        </w:rPr>
        <w:t>.</w:t>
      </w:r>
      <w:r w:rsidR="00CE7C29">
        <w:rPr>
          <w:rFonts w:ascii="Calibri" w:hAnsi="Calibri" w:cs="Calibri"/>
          <w:bCs/>
        </w:rPr>
        <w:t xml:space="preserve"> </w:t>
      </w:r>
    </w:p>
    <w:p w14:paraId="17B940CD" w14:textId="6DE75710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Deployments</w:t>
      </w:r>
      <w:r w:rsidR="00B47D51">
        <w:rPr>
          <w:rFonts w:ascii="Calibri" w:hAnsi="Calibri" w:cs="Calibri"/>
          <w:bCs/>
        </w:rPr>
        <w:t xml:space="preserve"> of full stack applications</w:t>
      </w:r>
      <w:r>
        <w:rPr>
          <w:rFonts w:ascii="Calibri" w:hAnsi="Calibri" w:cs="Calibri"/>
          <w:bCs/>
        </w:rPr>
        <w:t xml:space="preserve"> using </w:t>
      </w:r>
      <w:proofErr w:type="spellStart"/>
      <w:r>
        <w:rPr>
          <w:rFonts w:ascii="Calibri" w:hAnsi="Calibri" w:cs="Calibri"/>
          <w:bCs/>
        </w:rPr>
        <w:t>ArgoCD</w:t>
      </w:r>
      <w:proofErr w:type="spellEnd"/>
      <w:r w:rsidR="00B47D51">
        <w:rPr>
          <w:rFonts w:ascii="Calibri" w:hAnsi="Calibri" w:cs="Calibri"/>
          <w:bCs/>
        </w:rPr>
        <w:t>, reducing the deployment time.</w:t>
      </w:r>
    </w:p>
    <w:p w14:paraId="39076A89" w14:textId="77777777" w:rsidR="00B47D51" w:rsidRDefault="00B47D51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B47D51">
        <w:rPr>
          <w:rFonts w:ascii="Calibri" w:hAnsi="Calibri" w:cs="Calibri"/>
          <w:bCs/>
        </w:rPr>
        <w:t>Deployed infrastructure resources with Terraform, reducing provisioning errors by 90% and slashing deployment times from weeks to hours, thereby improving overall project timelines.</w:t>
      </w:r>
    </w:p>
    <w:p w14:paraId="1244272A" w14:textId="0076CA35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Sonar</w:t>
      </w:r>
      <w:r w:rsidR="00D2590B">
        <w:rPr>
          <w:rFonts w:ascii="Calibri" w:hAnsi="Calibri" w:cs="Calibri"/>
          <w:bCs/>
        </w:rPr>
        <w:t>Q</w:t>
      </w:r>
      <w:r>
        <w:rPr>
          <w:rFonts w:ascii="Calibri" w:hAnsi="Calibri" w:cs="Calibri"/>
          <w:bCs/>
        </w:rPr>
        <w:t>ube &amp; Gitlab integration</w:t>
      </w:r>
      <w:r w:rsidR="00B47D51">
        <w:rPr>
          <w:rFonts w:ascii="Calibri" w:hAnsi="Calibri" w:cs="Calibri"/>
          <w:bCs/>
        </w:rPr>
        <w:t xml:space="preserve"> through POCs.</w:t>
      </w:r>
    </w:p>
    <w:p w14:paraId="073E5E60" w14:textId="16E9003D" w:rsidR="001B7EE0" w:rsidRPr="008C7538" w:rsidRDefault="00B47D51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AKS cluster and deployed applications on it. Reducing the management time.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PROJECTS:</w:t>
      </w:r>
    </w:p>
    <w:bookmarkEnd w:id="0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PLaaS</w:t>
            </w:r>
            <w:r>
              <w:rPr>
                <w:rFonts w:ascii="Calibri" w:hAnsi="Calibri" w:cs="Calibri"/>
                <w:b w:val="0"/>
              </w:rPr>
              <w:t xml:space="preserve"> [Production Line as a Service] in Shared-Services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Openshift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>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77777777" w:rsidR="00BE06F1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Writing Docker files for docker images to be used for application deployment</w:t>
            </w:r>
          </w:p>
          <w:p w14:paraId="33DC1E05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77777777" w:rsidR="00B8107E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Deployments using </w:t>
            </w:r>
            <w:proofErr w:type="spellStart"/>
            <w:r>
              <w:rPr>
                <w:rFonts w:ascii="Calibri" w:hAnsi="Calibri" w:cs="Calibri"/>
                <w:b w:val="0"/>
              </w:rPr>
              <w:t>ArgoCD</w:t>
            </w:r>
            <w:proofErr w:type="spellEnd"/>
          </w:p>
          <w:p w14:paraId="107B398F" w14:textId="77777777" w:rsidR="00B8107E" w:rsidRPr="00CD19B0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POD Management in </w:t>
            </w:r>
            <w:proofErr w:type="spellStart"/>
            <w:r>
              <w:rPr>
                <w:rFonts w:ascii="Calibri" w:hAnsi="Calibri" w:cs="Calibri"/>
                <w:b w:val="0"/>
              </w:rPr>
              <w:t>Openshift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Cluster</w:t>
            </w:r>
          </w:p>
          <w:p w14:paraId="625BDEE4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 xml:space="preserve">Integrate Code quality tools like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</w:p>
          <w:p w14:paraId="7982B6A7" w14:textId="77777777" w:rsidR="00231ED8" w:rsidRPr="00CD19B0" w:rsidRDefault="00231ED8" w:rsidP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77777777" w:rsid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77777777" w:rsidR="008C45CB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Gitlab webhooks for automating Jenkins jobs</w:t>
            </w:r>
          </w:p>
          <w:p w14:paraId="1D516A66" w14:textId="77777777" w:rsidR="008C45CB" w:rsidRPr="00231ED8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3E498EE" w14:textId="4119197C" w:rsidR="00231ED8" w:rsidRPr="00231ED8" w:rsidRDefault="00231ED8" w:rsidP="00D2590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8107E">
              <w:rPr>
                <w:rFonts w:ascii="Calibri" w:hAnsi="Calibri" w:cs="Calibri"/>
                <w:b w:val="0"/>
              </w:rPr>
              <w:t>Mentoring fresher</w:t>
            </w:r>
            <w:r w:rsidRPr="00231ED8">
              <w:rPr>
                <w:rFonts w:ascii="Calibri" w:hAnsi="Calibri" w:cs="Calibri"/>
                <w:b w:val="0"/>
              </w:rPr>
              <w:t>s/new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77777777" w:rsidR="00231ED8" w:rsidRPr="00CD19B0" w:rsidRDefault="00B8107E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 [DevOps4Cloud] </w:t>
            </w:r>
            <w:r w:rsidR="00231ED8">
              <w:rPr>
                <w:rFonts w:ascii="Calibri" w:hAnsi="Calibri" w:cs="Calibri"/>
                <w:b w:val="0"/>
              </w:rPr>
              <w:t>in Shared-Services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>reation of a new CI/CD pipeline from scratch in Azure DevOps</w:t>
            </w:r>
          </w:p>
          <w:p w14:paraId="1DA90508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7832B967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4CFF98C8" w14:textId="77777777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6544B5DC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7777777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 xml:space="preserve">Integration of tools like </w:t>
            </w:r>
            <w:proofErr w:type="spellStart"/>
            <w:r>
              <w:rPr>
                <w:rFonts w:ascii="Calibri" w:hAnsi="Calibri" w:cs="Calibri"/>
                <w:b w:val="0"/>
              </w:rPr>
              <w:t>Sonarqube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Owasp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Dependency Check</w:t>
            </w:r>
          </w:p>
          <w:p w14:paraId="0FAD1169" w14:textId="77777777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787CB0F0" w14:textId="29551BD2" w:rsidR="00B8107E" w:rsidRPr="00231ED8" w:rsidRDefault="008C45CB" w:rsidP="00D2590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P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02DDD313" w14:textId="77777777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 xml:space="preserve">Hero Of </w:t>
      </w:r>
      <w:proofErr w:type="gramStart"/>
      <w:r w:rsidRPr="009A20A6">
        <w:rPr>
          <w:rFonts w:ascii="Calibri" w:hAnsi="Calibri" w:cs="Calibri"/>
        </w:rPr>
        <w:t>The</w:t>
      </w:r>
      <w:proofErr w:type="gramEnd"/>
      <w:r w:rsidRPr="009A20A6">
        <w:rPr>
          <w:rFonts w:ascii="Calibri" w:hAnsi="Calibri" w:cs="Calibri"/>
        </w:rPr>
        <w:t xml:space="preserve">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0E15E58F" w14:textId="77777777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67168B">
        <w:rPr>
          <w:rFonts w:ascii="Calibri" w:hAnsi="Calibri" w:cs="Calibri"/>
        </w:rPr>
        <w:t>B.Tech</w:t>
      </w:r>
      <w:proofErr w:type="spellEnd"/>
      <w:r w:rsidRPr="0067168B">
        <w:rPr>
          <w:rFonts w:ascii="Calibri" w:hAnsi="Calibri" w:cs="Calibri"/>
        </w:rPr>
        <w:t xml:space="preserve"> From</w:t>
      </w:r>
      <w:r>
        <w:rPr>
          <w:rFonts w:ascii="Calibri" w:hAnsi="Calibri" w:cs="Calibri"/>
          <w:i/>
        </w:rPr>
        <w:t xml:space="preserve"> </w:t>
      </w:r>
      <w:r w:rsidR="005D0F4A" w:rsidRPr="0067168B">
        <w:rPr>
          <w:rFonts w:ascii="Calibri" w:hAnsi="Calibri" w:cs="Calibri"/>
          <w:b/>
          <w:bCs/>
        </w:rPr>
        <w:t>G.L. Bajaj Institute Of Management &amp; Technology</w:t>
      </w:r>
      <w:r>
        <w:rPr>
          <w:rFonts w:ascii="Calibri" w:hAnsi="Calibri" w:cs="Calibri"/>
        </w:rPr>
        <w:t xml:space="preserve">, Greater Noida (U.P.)       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2015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>
        <w:rPr>
          <w:rFonts w:ascii="Calibri" w:hAnsi="Calibri" w:cs="Calibri"/>
        </w:rPr>
        <w:t>19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7914556B" w14:textId="77777777" w:rsidR="001B7EE0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proofErr w:type="gramStart"/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</w:t>
      </w:r>
      <w:proofErr w:type="gramEnd"/>
      <w:r w:rsidRPr="001B7EE0">
        <w:rPr>
          <w:rFonts w:ascii="Calibri" w:hAnsi="Calibri" w:cs="Calibri"/>
        </w:rPr>
        <w:t xml:space="preserve">  Udai Pratap Public School  (CBSE Board)</w:t>
      </w:r>
      <w:r w:rsidR="005D0F4A" w:rsidRPr="001B7EE0">
        <w:rPr>
          <w:rFonts w:ascii="Calibri" w:hAnsi="Calibri" w:cs="Calibri"/>
        </w:rPr>
        <w:t xml:space="preserve">  </w:t>
      </w:r>
      <w:r w:rsidRPr="001B7EE0">
        <w:rPr>
          <w:rFonts w:ascii="Calibri" w:hAnsi="Calibri" w:cs="Calibri"/>
        </w:rPr>
        <w:t xml:space="preserve">                                                                                          2014</w:t>
      </w:r>
      <w:r w:rsidR="005D0F4A" w:rsidRPr="001B7EE0">
        <w:rPr>
          <w:rFonts w:ascii="Calibri" w:hAnsi="Calibri" w:cs="Calibri"/>
        </w:rPr>
        <w:t xml:space="preserve"> </w:t>
      </w:r>
    </w:p>
    <w:p w14:paraId="42F7493B" w14:textId="3048FD14" w:rsidR="00BE06F1" w:rsidRPr="00D2590B" w:rsidRDefault="001B7EE0" w:rsidP="00D2590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lastRenderedPageBreak/>
        <w:t>10</w:t>
      </w:r>
      <w:proofErr w:type="gramStart"/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</w:t>
      </w:r>
      <w:proofErr w:type="gramEnd"/>
      <w:r w:rsidRPr="001B7EE0">
        <w:rPr>
          <w:rFonts w:ascii="Calibri" w:hAnsi="Calibri" w:cs="Calibri"/>
        </w:rPr>
        <w:t xml:space="preserve"> Swami </w:t>
      </w:r>
      <w:proofErr w:type="spellStart"/>
      <w:r w:rsidRPr="001B7EE0">
        <w:rPr>
          <w:rFonts w:ascii="Calibri" w:hAnsi="Calibri" w:cs="Calibri"/>
        </w:rPr>
        <w:t>Harsewanand</w:t>
      </w:r>
      <w:proofErr w:type="spellEnd"/>
      <w:r w:rsidRPr="001B7EE0">
        <w:rPr>
          <w:rFonts w:ascii="Calibri" w:hAnsi="Calibri" w:cs="Calibri"/>
        </w:rPr>
        <w:t xml:space="preserve"> Public School  (CBSE Board)                                                                            2012</w:t>
      </w:r>
      <w:r w:rsidR="005D0F4A" w:rsidRPr="001B7EE0">
        <w:rPr>
          <w:rFonts w:ascii="Calibri" w:hAnsi="Calibri" w:cs="Calibri"/>
        </w:rPr>
        <w:t xml:space="preserve">                </w:t>
      </w:r>
    </w:p>
    <w:sectPr w:rsidR="00BE06F1" w:rsidRPr="00D2590B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39EAC" w14:textId="77777777" w:rsidR="007F510C" w:rsidRDefault="007F510C" w:rsidP="00284267">
      <w:r>
        <w:separator/>
      </w:r>
    </w:p>
  </w:endnote>
  <w:endnote w:type="continuationSeparator" w:id="0">
    <w:p w14:paraId="2C07D689" w14:textId="77777777" w:rsidR="007F510C" w:rsidRDefault="007F510C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8E779" w14:textId="77777777" w:rsidR="007F510C" w:rsidRDefault="007F510C" w:rsidP="00284267">
      <w:r>
        <w:separator/>
      </w:r>
    </w:p>
  </w:footnote>
  <w:footnote w:type="continuationSeparator" w:id="0">
    <w:p w14:paraId="7D4809BE" w14:textId="77777777" w:rsidR="007F510C" w:rsidRDefault="007F510C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524640123">
    <w:abstractNumId w:val="16"/>
  </w:num>
  <w:num w:numId="2" w16cid:durableId="1492714776">
    <w:abstractNumId w:val="4"/>
  </w:num>
  <w:num w:numId="3" w16cid:durableId="1457606847">
    <w:abstractNumId w:val="5"/>
  </w:num>
  <w:num w:numId="4" w16cid:durableId="547911380">
    <w:abstractNumId w:val="1"/>
  </w:num>
  <w:num w:numId="5" w16cid:durableId="1109810854">
    <w:abstractNumId w:val="0"/>
  </w:num>
  <w:num w:numId="6" w16cid:durableId="861550728">
    <w:abstractNumId w:val="8"/>
  </w:num>
  <w:num w:numId="7" w16cid:durableId="1764375306">
    <w:abstractNumId w:val="3"/>
  </w:num>
  <w:num w:numId="8" w16cid:durableId="964694566">
    <w:abstractNumId w:val="2"/>
  </w:num>
  <w:num w:numId="9" w16cid:durableId="1951542287">
    <w:abstractNumId w:val="6"/>
  </w:num>
  <w:num w:numId="10" w16cid:durableId="1429472063">
    <w:abstractNumId w:val="7"/>
  </w:num>
  <w:num w:numId="11" w16cid:durableId="2145583612">
    <w:abstractNumId w:val="12"/>
  </w:num>
  <w:num w:numId="12" w16cid:durableId="1987972529">
    <w:abstractNumId w:val="14"/>
  </w:num>
  <w:num w:numId="13" w16cid:durableId="2095005660">
    <w:abstractNumId w:val="11"/>
  </w:num>
  <w:num w:numId="14" w16cid:durableId="1626696417">
    <w:abstractNumId w:val="10"/>
  </w:num>
  <w:num w:numId="15" w16cid:durableId="438641347">
    <w:abstractNumId w:val="9"/>
  </w:num>
  <w:num w:numId="16" w16cid:durableId="1793938046">
    <w:abstractNumId w:val="15"/>
  </w:num>
  <w:num w:numId="17" w16cid:durableId="1463620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90FA9"/>
    <w:rsid w:val="001B7EE0"/>
    <w:rsid w:val="00231ED8"/>
    <w:rsid w:val="00284267"/>
    <w:rsid w:val="003551C0"/>
    <w:rsid w:val="00456BA6"/>
    <w:rsid w:val="005D0F4A"/>
    <w:rsid w:val="0067168B"/>
    <w:rsid w:val="0076399A"/>
    <w:rsid w:val="007E567F"/>
    <w:rsid w:val="007F510C"/>
    <w:rsid w:val="00805505"/>
    <w:rsid w:val="008C45CB"/>
    <w:rsid w:val="008C7538"/>
    <w:rsid w:val="008D70B0"/>
    <w:rsid w:val="008F3737"/>
    <w:rsid w:val="009A20A6"/>
    <w:rsid w:val="009B7BE3"/>
    <w:rsid w:val="00B47D51"/>
    <w:rsid w:val="00B8107E"/>
    <w:rsid w:val="00B86FCD"/>
    <w:rsid w:val="00BE06F1"/>
    <w:rsid w:val="00CD19B0"/>
    <w:rsid w:val="00CE7C29"/>
    <w:rsid w:val="00D2590B"/>
    <w:rsid w:val="00E470F3"/>
    <w:rsid w:val="00EF3BA4"/>
    <w:rsid w:val="00F0347E"/>
    <w:rsid w:val="00F12079"/>
    <w:rsid w:val="00F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616</Words>
  <Characters>4026</Characters>
  <Application>Microsoft Office Word</Application>
  <DocSecurity>0</DocSecurity>
  <Lines>115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2</cp:revision>
  <cp:lastPrinted>2023-02-03T05:28:00Z</cp:lastPrinted>
  <dcterms:created xsi:type="dcterms:W3CDTF">2024-06-13T06:34:00Z</dcterms:created>
  <dcterms:modified xsi:type="dcterms:W3CDTF">2024-06-13T06:34:00Z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