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342BE" w14:textId="77777777" w:rsidR="00933144" w:rsidRPr="00933144" w:rsidRDefault="00933144" w:rsidP="00933144">
      <w:r w:rsidRPr="00933144">
        <w:t xml:space="preserve">Below is a </w:t>
      </w:r>
      <w:r w:rsidRPr="00933144">
        <w:rPr>
          <w:b/>
          <w:bCs/>
        </w:rPr>
        <w:t>fully consolidated, AI-Invest-Forum–ready version</w:t>
      </w:r>
      <w:r w:rsidRPr="00933144">
        <w:t xml:space="preserve"> that brings </w:t>
      </w:r>
      <w:r w:rsidRPr="00933144">
        <w:rPr>
          <w:b/>
          <w:bCs/>
        </w:rPr>
        <w:t>everything together in one coherent narrative</w:t>
      </w:r>
      <w:r w:rsidRPr="00933144">
        <w:t xml:space="preserve">, with </w:t>
      </w:r>
      <w:r w:rsidRPr="00933144">
        <w:rPr>
          <w:b/>
          <w:bCs/>
        </w:rPr>
        <w:t>all three options</w:t>
      </w:r>
      <w:r w:rsidRPr="00933144">
        <w:t xml:space="preserve">, </w:t>
      </w:r>
      <w:r w:rsidRPr="00933144">
        <w:rPr>
          <w:b/>
          <w:bCs/>
        </w:rPr>
        <w:t>clear scope</w:t>
      </w:r>
      <w:r w:rsidRPr="00933144">
        <w:t xml:space="preserve">, </w:t>
      </w:r>
      <w:r w:rsidRPr="00933144">
        <w:rPr>
          <w:b/>
          <w:bCs/>
        </w:rPr>
        <w:t>risks</w:t>
      </w:r>
      <w:r w:rsidRPr="00933144">
        <w:t xml:space="preserve">, </w:t>
      </w:r>
      <w:r w:rsidRPr="00933144">
        <w:rPr>
          <w:b/>
          <w:bCs/>
        </w:rPr>
        <w:t>limitations</w:t>
      </w:r>
      <w:r w:rsidRPr="00933144">
        <w:t xml:space="preserve">, </w:t>
      </w:r>
      <w:r w:rsidRPr="00933144">
        <w:rPr>
          <w:b/>
          <w:bCs/>
        </w:rPr>
        <w:t>cost posture</w:t>
      </w:r>
      <w:r w:rsidRPr="00933144">
        <w:t xml:space="preserve">, and </w:t>
      </w:r>
      <w:r w:rsidRPr="00933144">
        <w:rPr>
          <w:b/>
          <w:bCs/>
        </w:rPr>
        <w:t>explicit zero-benefit POC positioning</w:t>
      </w:r>
      <w:r w:rsidRPr="00933144">
        <w:t>.</w:t>
      </w:r>
    </w:p>
    <w:p w14:paraId="27D473FA" w14:textId="77777777" w:rsidR="00933144" w:rsidRPr="00933144" w:rsidRDefault="00933144" w:rsidP="00933144">
      <w:r w:rsidRPr="00933144">
        <w:t>This is written so it can be:</w:t>
      </w:r>
    </w:p>
    <w:p w14:paraId="1C720887" w14:textId="77777777" w:rsidR="00933144" w:rsidRPr="00933144" w:rsidRDefault="00933144" w:rsidP="00933144">
      <w:pPr>
        <w:numPr>
          <w:ilvl w:val="0"/>
          <w:numId w:val="1"/>
        </w:numPr>
      </w:pPr>
      <w:r w:rsidRPr="00933144">
        <w:t xml:space="preserve">Dropped </w:t>
      </w:r>
      <w:r w:rsidRPr="00933144">
        <w:rPr>
          <w:b/>
          <w:bCs/>
        </w:rPr>
        <w:t>directly into a slide deck</w:t>
      </w:r>
    </w:p>
    <w:p w14:paraId="5DBDDA30" w14:textId="77777777" w:rsidR="00933144" w:rsidRPr="00933144" w:rsidRDefault="00933144" w:rsidP="00933144">
      <w:pPr>
        <w:numPr>
          <w:ilvl w:val="0"/>
          <w:numId w:val="1"/>
        </w:numPr>
      </w:pPr>
      <w:r w:rsidRPr="00933144">
        <w:t xml:space="preserve">Used as </w:t>
      </w:r>
      <w:r w:rsidRPr="00933144">
        <w:rPr>
          <w:b/>
          <w:bCs/>
        </w:rPr>
        <w:t>speaker notes</w:t>
      </w:r>
    </w:p>
    <w:p w14:paraId="576857A6" w14:textId="77777777" w:rsidR="00933144" w:rsidRPr="00933144" w:rsidRDefault="00933144" w:rsidP="00933144">
      <w:pPr>
        <w:numPr>
          <w:ilvl w:val="0"/>
          <w:numId w:val="1"/>
        </w:numPr>
      </w:pPr>
      <w:r w:rsidRPr="00933144">
        <w:t xml:space="preserve">Shared as a </w:t>
      </w:r>
      <w:r w:rsidRPr="00933144">
        <w:rPr>
          <w:b/>
          <w:bCs/>
        </w:rPr>
        <w:t>pre-read</w:t>
      </w:r>
      <w:r w:rsidRPr="00933144">
        <w:t xml:space="preserve"> for sponsors and forum members</w:t>
      </w:r>
    </w:p>
    <w:p w14:paraId="58F770F1" w14:textId="77777777" w:rsidR="00933144" w:rsidRPr="00933144" w:rsidRDefault="00933144" w:rsidP="00933144">
      <w:r w:rsidRPr="00933144">
        <w:pict w14:anchorId="60D2C703">
          <v:rect id="_x0000_i1193" style="width:0;height:1.5pt" o:hralign="center" o:hrstd="t" o:hr="t" fillcolor="#a0a0a0" stroked="f"/>
        </w:pict>
      </w:r>
    </w:p>
    <w:p w14:paraId="27B4AE23" w14:textId="77777777" w:rsidR="00933144" w:rsidRPr="00933144" w:rsidRDefault="00933144" w:rsidP="00933144">
      <w:pPr>
        <w:rPr>
          <w:b/>
          <w:bCs/>
        </w:rPr>
      </w:pPr>
      <w:r w:rsidRPr="00933144">
        <w:rPr>
          <w:b/>
          <w:bCs/>
        </w:rPr>
        <w:t>GenAI Use Case: P&amp;L Explain &amp; Cost Commentary</w:t>
      </w:r>
    </w:p>
    <w:p w14:paraId="59892D5C" w14:textId="77777777" w:rsidR="00933144" w:rsidRPr="00933144" w:rsidRDefault="00933144" w:rsidP="00933144">
      <w:pPr>
        <w:rPr>
          <w:b/>
          <w:bCs/>
        </w:rPr>
      </w:pPr>
      <w:r w:rsidRPr="00933144">
        <w:rPr>
          <w:b/>
          <w:bCs/>
        </w:rPr>
        <w:t>Purpose</w:t>
      </w:r>
    </w:p>
    <w:p w14:paraId="7E9E088C" w14:textId="77777777" w:rsidR="00933144" w:rsidRPr="00933144" w:rsidRDefault="00933144" w:rsidP="00933144">
      <w:r w:rsidRPr="00933144">
        <w:t xml:space="preserve">Explore feasible approaches to enable AI-assisted P&amp;L and cost commentary while navigating </w:t>
      </w:r>
      <w:r w:rsidRPr="00933144">
        <w:rPr>
          <w:b/>
          <w:bCs/>
        </w:rPr>
        <w:t>data sensitivity, compliance constraints, and target-state architecture</w:t>
      </w:r>
      <w:r w:rsidRPr="00933144">
        <w:t>.</w:t>
      </w:r>
    </w:p>
    <w:p w14:paraId="0FBAD2CE" w14:textId="77777777" w:rsidR="00933144" w:rsidRPr="00933144" w:rsidRDefault="00933144" w:rsidP="00933144">
      <w:r w:rsidRPr="00933144">
        <w:rPr>
          <w:rFonts w:ascii="Segoe UI Emoji" w:hAnsi="Segoe UI Emoji" w:cs="Segoe UI Emoji"/>
        </w:rPr>
        <w:t>⚠️</w:t>
      </w:r>
      <w:r w:rsidRPr="00933144">
        <w:t xml:space="preserve"> </w:t>
      </w:r>
      <w:r w:rsidRPr="00933144">
        <w:rPr>
          <w:b/>
          <w:bCs/>
        </w:rPr>
        <w:t>Important</w:t>
      </w:r>
      <w:r w:rsidRPr="00933144">
        <w:br/>
        <w:t xml:space="preserve">This exploration delivers </w:t>
      </w:r>
      <w:r w:rsidRPr="00933144">
        <w:rPr>
          <w:b/>
          <w:bCs/>
        </w:rPr>
        <w:t>NO immediate business benefit</w:t>
      </w:r>
      <w:r w:rsidRPr="00933144">
        <w:t>.</w:t>
      </w:r>
      <w:r w:rsidRPr="00933144">
        <w:br/>
        <w:t xml:space="preserve">It is </w:t>
      </w:r>
      <w:r w:rsidRPr="00933144">
        <w:rPr>
          <w:b/>
          <w:bCs/>
        </w:rPr>
        <w:t>decision-enabling only</w:t>
      </w:r>
      <w:r w:rsidRPr="00933144">
        <w:t>, to assess feasibility, risk, cost, and strategic alignment before any commitment.</w:t>
      </w:r>
    </w:p>
    <w:p w14:paraId="0D35EAB4" w14:textId="77777777" w:rsidR="00933144" w:rsidRPr="00933144" w:rsidRDefault="00933144" w:rsidP="00933144">
      <w:r w:rsidRPr="00933144">
        <w:pict w14:anchorId="1129B8D3">
          <v:rect id="_x0000_i1194" style="width:0;height:1.5pt" o:hralign="center" o:hrstd="t" o:hr="t" fillcolor="#a0a0a0" stroked="f"/>
        </w:pict>
      </w:r>
    </w:p>
    <w:p w14:paraId="6879A1E7" w14:textId="77777777" w:rsidR="00933144" w:rsidRPr="00933144" w:rsidRDefault="00933144" w:rsidP="00933144">
      <w:pPr>
        <w:rPr>
          <w:b/>
          <w:bCs/>
        </w:rPr>
      </w:pPr>
      <w:r w:rsidRPr="00933144">
        <w:rPr>
          <w:b/>
          <w:bCs/>
        </w:rPr>
        <w:t>Exploration Options Overview</w:t>
      </w:r>
    </w:p>
    <w:p w14:paraId="1D4502B2" w14:textId="77777777" w:rsidR="00933144" w:rsidRPr="00933144" w:rsidRDefault="00933144" w:rsidP="00933144">
      <w:r w:rsidRPr="00933144">
        <w:rPr>
          <w:b/>
          <w:bCs/>
        </w:rPr>
        <w:t>(All options explored in parallel; one will be selected post-exploration)</w:t>
      </w:r>
    </w:p>
    <w:p w14:paraId="7B853017" w14:textId="77777777" w:rsidR="00933144" w:rsidRPr="00933144" w:rsidRDefault="00933144" w:rsidP="00933144">
      <w:r w:rsidRPr="00933144">
        <w:pict w14:anchorId="08A43E5D">
          <v:rect id="_x0000_i1195" style="width:0;height:1.5pt" o:hralign="center" o:hrstd="t" o:hr="t" fillcolor="#a0a0a0" stroked="f"/>
        </w:pict>
      </w:r>
    </w:p>
    <w:p w14:paraId="3F92E2DC" w14:textId="77777777" w:rsidR="00933144" w:rsidRPr="00933144" w:rsidRDefault="00933144" w:rsidP="00933144">
      <w:pPr>
        <w:rPr>
          <w:b/>
          <w:bCs/>
        </w:rPr>
      </w:pPr>
      <w:r w:rsidRPr="00933144">
        <w:rPr>
          <w:b/>
          <w:bCs/>
        </w:rPr>
        <w:t>Option 1: Use SAP’s Native Commentary Tool (SAC) with Limited AI Capability</w:t>
      </w:r>
    </w:p>
    <w:p w14:paraId="0115D92F" w14:textId="77777777" w:rsidR="00933144" w:rsidRPr="00933144" w:rsidRDefault="00933144" w:rsidP="00933144">
      <w:r w:rsidRPr="00933144">
        <w:rPr>
          <w:b/>
          <w:bCs/>
        </w:rPr>
        <w:t>(Vendor-led, SAP ecosystem only)</w:t>
      </w:r>
    </w:p>
    <w:p w14:paraId="3E398996" w14:textId="77777777" w:rsidR="00933144" w:rsidRPr="00933144" w:rsidRDefault="00933144" w:rsidP="00933144">
      <w:pPr>
        <w:rPr>
          <w:b/>
          <w:bCs/>
        </w:rPr>
      </w:pPr>
      <w:r w:rsidRPr="00933144">
        <w:rPr>
          <w:b/>
          <w:bCs/>
        </w:rPr>
        <w:t>Description</w:t>
      </w:r>
    </w:p>
    <w:p w14:paraId="40600B19" w14:textId="77777777" w:rsidR="00933144" w:rsidRPr="00933144" w:rsidRDefault="00933144" w:rsidP="00933144">
      <w:r w:rsidRPr="00933144">
        <w:t xml:space="preserve">Leverage </w:t>
      </w:r>
      <w:r w:rsidRPr="00933144">
        <w:rPr>
          <w:b/>
          <w:bCs/>
        </w:rPr>
        <w:t>SAP Analytics Cloud (SAC)</w:t>
      </w:r>
      <w:r w:rsidRPr="00933144">
        <w:t xml:space="preserve"> native commentary and planning capabilities to generate basic narrative explanations on </w:t>
      </w:r>
      <w:r w:rsidRPr="00933144">
        <w:rPr>
          <w:b/>
          <w:bCs/>
        </w:rPr>
        <w:t>P&amp;L and cost variances</w:t>
      </w:r>
      <w:r w:rsidRPr="00933144">
        <w:t xml:space="preserve"> directly within the SAP ecosystem.</w:t>
      </w:r>
      <w:r w:rsidRPr="00933144">
        <w:br/>
        <w:t xml:space="preserve">This avoids external GenAI platforms and relies on SAP’s </w:t>
      </w:r>
      <w:r w:rsidRPr="00933144">
        <w:rPr>
          <w:b/>
          <w:bCs/>
        </w:rPr>
        <w:t>rule-based or limited AI-assisted</w:t>
      </w:r>
      <w:r w:rsidRPr="00933144">
        <w:t xml:space="preserve"> features.</w:t>
      </w:r>
    </w:p>
    <w:p w14:paraId="3F968796" w14:textId="77777777" w:rsidR="00933144" w:rsidRPr="00933144" w:rsidRDefault="00933144" w:rsidP="00933144">
      <w:r w:rsidRPr="00933144">
        <w:lastRenderedPageBreak/>
        <w:t xml:space="preserve">This option serves as a </w:t>
      </w:r>
      <w:r w:rsidRPr="00933144">
        <w:rPr>
          <w:b/>
          <w:bCs/>
        </w:rPr>
        <w:t>baseline / lowest-risk comparator</w:t>
      </w:r>
      <w:r w:rsidRPr="00933144">
        <w:t xml:space="preserve"> to assess whether SAP-native tooling can meet minimum commentary needs.</w:t>
      </w:r>
    </w:p>
    <w:p w14:paraId="0CDC669A" w14:textId="77777777" w:rsidR="00933144" w:rsidRPr="00933144" w:rsidRDefault="00933144" w:rsidP="00933144">
      <w:r w:rsidRPr="00933144">
        <w:pict w14:anchorId="1FF922BF">
          <v:rect id="_x0000_i1196" style="width:0;height:1.5pt" o:hralign="center" o:hrstd="t" o:hr="t" fillcolor="#a0a0a0" stroked="f"/>
        </w:pict>
      </w:r>
    </w:p>
    <w:p w14:paraId="7E58E501" w14:textId="77777777" w:rsidR="00933144" w:rsidRPr="00933144" w:rsidRDefault="00933144" w:rsidP="00933144">
      <w:pPr>
        <w:rPr>
          <w:b/>
          <w:bCs/>
        </w:rPr>
      </w:pPr>
      <w:r w:rsidRPr="00933144">
        <w:rPr>
          <w:b/>
          <w:bCs/>
        </w:rPr>
        <w:t>Scope (What will be explored)</w:t>
      </w:r>
    </w:p>
    <w:p w14:paraId="33564702" w14:textId="77777777" w:rsidR="00933144" w:rsidRPr="00933144" w:rsidRDefault="00933144" w:rsidP="00933144">
      <w:pPr>
        <w:numPr>
          <w:ilvl w:val="0"/>
          <w:numId w:val="2"/>
        </w:numPr>
      </w:pPr>
      <w:r w:rsidRPr="00933144">
        <w:t>Configure SAC native commentary for:</w:t>
      </w:r>
    </w:p>
    <w:p w14:paraId="0FEEE415" w14:textId="77777777" w:rsidR="00933144" w:rsidRPr="00933144" w:rsidRDefault="00933144" w:rsidP="00933144">
      <w:pPr>
        <w:numPr>
          <w:ilvl w:val="1"/>
          <w:numId w:val="2"/>
        </w:numPr>
      </w:pPr>
      <w:r w:rsidRPr="00933144">
        <w:t>P&amp;L variance explanations</w:t>
      </w:r>
    </w:p>
    <w:p w14:paraId="5AB0B0A0" w14:textId="77777777" w:rsidR="00933144" w:rsidRPr="00933144" w:rsidRDefault="00933144" w:rsidP="00933144">
      <w:pPr>
        <w:numPr>
          <w:ilvl w:val="1"/>
          <w:numId w:val="2"/>
        </w:numPr>
      </w:pPr>
      <w:r w:rsidRPr="00933144">
        <w:t>High-level cost movement commentary</w:t>
      </w:r>
    </w:p>
    <w:p w14:paraId="4774D067" w14:textId="77777777" w:rsidR="00933144" w:rsidRPr="00933144" w:rsidRDefault="00933144" w:rsidP="00933144">
      <w:pPr>
        <w:numPr>
          <w:ilvl w:val="0"/>
          <w:numId w:val="2"/>
        </w:numPr>
      </w:pPr>
      <w:r w:rsidRPr="00933144">
        <w:t>Evaluate:</w:t>
      </w:r>
    </w:p>
    <w:p w14:paraId="676BD6EF" w14:textId="77777777" w:rsidR="00933144" w:rsidRPr="00933144" w:rsidRDefault="00933144" w:rsidP="00933144">
      <w:pPr>
        <w:numPr>
          <w:ilvl w:val="1"/>
          <w:numId w:val="2"/>
        </w:numPr>
      </w:pPr>
      <w:r w:rsidRPr="00933144">
        <w:t>Narrative quality and usefulness</w:t>
      </w:r>
    </w:p>
    <w:p w14:paraId="2F216EA9" w14:textId="77777777" w:rsidR="00933144" w:rsidRPr="00933144" w:rsidRDefault="00933144" w:rsidP="00933144">
      <w:pPr>
        <w:numPr>
          <w:ilvl w:val="1"/>
          <w:numId w:val="2"/>
        </w:numPr>
      </w:pPr>
      <w:r w:rsidRPr="00933144">
        <w:t>Effort required to maintain rules and templates</w:t>
      </w:r>
    </w:p>
    <w:p w14:paraId="309F0916" w14:textId="77777777" w:rsidR="00933144" w:rsidRPr="00933144" w:rsidRDefault="00933144" w:rsidP="00933144">
      <w:pPr>
        <w:numPr>
          <w:ilvl w:val="1"/>
          <w:numId w:val="2"/>
        </w:numPr>
      </w:pPr>
      <w:r w:rsidRPr="00933144">
        <w:t>Suitability for finance users without GenAI augmentation</w:t>
      </w:r>
    </w:p>
    <w:p w14:paraId="602C539A" w14:textId="77777777" w:rsidR="00933144" w:rsidRPr="00933144" w:rsidRDefault="00933144" w:rsidP="00933144">
      <w:pPr>
        <w:numPr>
          <w:ilvl w:val="0"/>
          <w:numId w:val="2"/>
        </w:numPr>
      </w:pPr>
      <w:r w:rsidRPr="00933144">
        <w:t xml:space="preserve">Use output as a </w:t>
      </w:r>
      <w:r w:rsidRPr="00933144">
        <w:rPr>
          <w:b/>
          <w:bCs/>
        </w:rPr>
        <w:t>benchmark against GenAI-driven approaches</w:t>
      </w:r>
    </w:p>
    <w:p w14:paraId="1F902725" w14:textId="77777777" w:rsidR="00933144" w:rsidRPr="00933144" w:rsidRDefault="00933144" w:rsidP="00933144">
      <w:r w:rsidRPr="00933144">
        <w:rPr>
          <w:b/>
          <w:bCs/>
        </w:rPr>
        <w:t>Explicitly Out of Scope</w:t>
      </w:r>
    </w:p>
    <w:p w14:paraId="783A7501" w14:textId="77777777" w:rsidR="00933144" w:rsidRPr="00933144" w:rsidRDefault="00933144" w:rsidP="00933144">
      <w:pPr>
        <w:numPr>
          <w:ilvl w:val="0"/>
          <w:numId w:val="3"/>
        </w:numPr>
      </w:pPr>
      <w:r w:rsidRPr="00933144">
        <w:t>External LLMs or GenAI platforms</w:t>
      </w:r>
    </w:p>
    <w:p w14:paraId="75A79AE6" w14:textId="77777777" w:rsidR="00933144" w:rsidRPr="00933144" w:rsidRDefault="00933144" w:rsidP="00933144">
      <w:pPr>
        <w:numPr>
          <w:ilvl w:val="0"/>
          <w:numId w:val="3"/>
        </w:numPr>
      </w:pPr>
      <w:r w:rsidRPr="00933144">
        <w:t>Conversational or reasoning-based explanations</w:t>
      </w:r>
    </w:p>
    <w:p w14:paraId="39EE6D5B" w14:textId="77777777" w:rsidR="00933144" w:rsidRPr="00933144" w:rsidRDefault="00933144" w:rsidP="00933144">
      <w:pPr>
        <w:numPr>
          <w:ilvl w:val="0"/>
          <w:numId w:val="3"/>
        </w:numPr>
      </w:pPr>
      <w:r w:rsidRPr="00933144">
        <w:t>Advanced driver analysis or contextual narratives</w:t>
      </w:r>
    </w:p>
    <w:p w14:paraId="0AE60305" w14:textId="77777777" w:rsidR="00933144" w:rsidRPr="00933144" w:rsidRDefault="00933144" w:rsidP="00933144">
      <w:pPr>
        <w:numPr>
          <w:ilvl w:val="0"/>
          <w:numId w:val="3"/>
        </w:numPr>
      </w:pPr>
      <w:r w:rsidRPr="00933144">
        <w:t>Integration with EDP, AWS, or Bedrock</w:t>
      </w:r>
    </w:p>
    <w:p w14:paraId="350E8AD1" w14:textId="77777777" w:rsidR="00933144" w:rsidRPr="00933144" w:rsidRDefault="00933144" w:rsidP="00933144">
      <w:r w:rsidRPr="00933144">
        <w:pict w14:anchorId="33B6AC44">
          <v:rect id="_x0000_i1197" style="width:0;height:1.5pt" o:hralign="center" o:hrstd="t" o:hr="t" fillcolor="#a0a0a0" stroked="f"/>
        </w:pict>
      </w:r>
    </w:p>
    <w:p w14:paraId="09F05004" w14:textId="77777777" w:rsidR="00933144" w:rsidRPr="00933144" w:rsidRDefault="00933144" w:rsidP="00933144">
      <w:pPr>
        <w:rPr>
          <w:b/>
          <w:bCs/>
        </w:rPr>
      </w:pPr>
      <w:r w:rsidRPr="00933144">
        <w:rPr>
          <w:b/>
          <w:bCs/>
        </w:rPr>
        <w:t>Parties Involved</w:t>
      </w:r>
    </w:p>
    <w:p w14:paraId="633A65FE" w14:textId="77777777" w:rsidR="00933144" w:rsidRPr="00933144" w:rsidRDefault="00933144" w:rsidP="00933144">
      <w:pPr>
        <w:numPr>
          <w:ilvl w:val="0"/>
          <w:numId w:val="4"/>
        </w:numPr>
      </w:pPr>
      <w:r w:rsidRPr="00933144">
        <w:t>SAP Functional Team</w:t>
      </w:r>
    </w:p>
    <w:p w14:paraId="5267B87C" w14:textId="77777777" w:rsidR="00933144" w:rsidRPr="00933144" w:rsidRDefault="00933144" w:rsidP="00933144">
      <w:pPr>
        <w:numPr>
          <w:ilvl w:val="0"/>
          <w:numId w:val="4"/>
        </w:numPr>
      </w:pPr>
      <w:r w:rsidRPr="00933144">
        <w:t>SAP Vendor / Account Team</w:t>
      </w:r>
    </w:p>
    <w:p w14:paraId="701D4682" w14:textId="77777777" w:rsidR="00933144" w:rsidRPr="00933144" w:rsidRDefault="00933144" w:rsidP="00933144">
      <w:pPr>
        <w:numPr>
          <w:ilvl w:val="0"/>
          <w:numId w:val="4"/>
        </w:numPr>
      </w:pPr>
      <w:r w:rsidRPr="00933144">
        <w:t>Finance / Cost Business Users</w:t>
      </w:r>
    </w:p>
    <w:p w14:paraId="2E26E4C9" w14:textId="77777777" w:rsidR="00933144" w:rsidRPr="00933144" w:rsidRDefault="00933144" w:rsidP="00933144">
      <w:r w:rsidRPr="00933144">
        <w:pict w14:anchorId="01FB6CFF">
          <v:rect id="_x0000_i1198" style="width:0;height:1.5pt" o:hralign="center" o:hrstd="t" o:hr="t" fillcolor="#a0a0a0" stroked="f"/>
        </w:pict>
      </w:r>
    </w:p>
    <w:p w14:paraId="2523BABA" w14:textId="77777777" w:rsidR="00933144" w:rsidRPr="00933144" w:rsidRDefault="00933144" w:rsidP="00933144">
      <w:pPr>
        <w:rPr>
          <w:b/>
          <w:bCs/>
        </w:rPr>
      </w:pPr>
      <w:r w:rsidRPr="00933144">
        <w:rPr>
          <w:b/>
          <w:bCs/>
        </w:rPr>
        <w:t>Estimated Cost</w:t>
      </w:r>
    </w:p>
    <w:p w14:paraId="66BF44E3" w14:textId="77777777" w:rsidR="00933144" w:rsidRPr="00933144" w:rsidRDefault="00933144" w:rsidP="00933144">
      <w:pPr>
        <w:numPr>
          <w:ilvl w:val="0"/>
          <w:numId w:val="5"/>
        </w:numPr>
      </w:pPr>
      <w:r w:rsidRPr="00933144">
        <w:t>License uplift or configuration costs (TBC)</w:t>
      </w:r>
    </w:p>
    <w:p w14:paraId="52C2B811" w14:textId="77777777" w:rsidR="00933144" w:rsidRPr="00933144" w:rsidRDefault="00933144" w:rsidP="00933144">
      <w:pPr>
        <w:numPr>
          <w:ilvl w:val="0"/>
          <w:numId w:val="5"/>
        </w:numPr>
      </w:pPr>
      <w:r w:rsidRPr="00933144">
        <w:t>Minimal engineering effort</w:t>
      </w:r>
    </w:p>
    <w:p w14:paraId="131C4AD5" w14:textId="77777777" w:rsidR="00933144" w:rsidRPr="00933144" w:rsidRDefault="00933144" w:rsidP="00933144">
      <w:pPr>
        <w:numPr>
          <w:ilvl w:val="0"/>
          <w:numId w:val="5"/>
        </w:numPr>
      </w:pPr>
      <w:r w:rsidRPr="00933144">
        <w:lastRenderedPageBreak/>
        <w:t>Potential SAP professional services</w:t>
      </w:r>
    </w:p>
    <w:p w14:paraId="3F6F7B03" w14:textId="77777777" w:rsidR="00933144" w:rsidRPr="00933144" w:rsidRDefault="00933144" w:rsidP="00933144">
      <w:r w:rsidRPr="00933144">
        <w:pict w14:anchorId="25912045">
          <v:rect id="_x0000_i1199" style="width:0;height:1.5pt" o:hralign="center" o:hrstd="t" o:hr="t" fillcolor="#a0a0a0" stroked="f"/>
        </w:pict>
      </w:r>
    </w:p>
    <w:p w14:paraId="32CEED52" w14:textId="77777777" w:rsidR="00933144" w:rsidRPr="00933144" w:rsidRDefault="00933144" w:rsidP="00933144">
      <w:pPr>
        <w:rPr>
          <w:b/>
          <w:bCs/>
        </w:rPr>
      </w:pPr>
      <w:r w:rsidRPr="00933144">
        <w:rPr>
          <w:b/>
          <w:bCs/>
        </w:rPr>
        <w:t>Risks</w:t>
      </w:r>
    </w:p>
    <w:p w14:paraId="4773245A" w14:textId="77777777" w:rsidR="00933144" w:rsidRPr="00933144" w:rsidRDefault="00933144" w:rsidP="00933144">
      <w:pPr>
        <w:numPr>
          <w:ilvl w:val="0"/>
          <w:numId w:val="6"/>
        </w:numPr>
      </w:pPr>
      <w:r w:rsidRPr="00933144">
        <w:t>Possible CTO / CSO approval depending on AI feature usage</w:t>
      </w:r>
    </w:p>
    <w:p w14:paraId="27466810" w14:textId="77777777" w:rsidR="00933144" w:rsidRPr="00933144" w:rsidRDefault="00933144" w:rsidP="00933144">
      <w:pPr>
        <w:numPr>
          <w:ilvl w:val="0"/>
          <w:numId w:val="6"/>
        </w:numPr>
      </w:pPr>
      <w:r w:rsidRPr="00933144">
        <w:t>Vendor roadmap dependency</w:t>
      </w:r>
    </w:p>
    <w:p w14:paraId="5312FFB5" w14:textId="77777777" w:rsidR="00933144" w:rsidRPr="00933144" w:rsidRDefault="00933144" w:rsidP="00933144">
      <w:pPr>
        <w:numPr>
          <w:ilvl w:val="0"/>
          <w:numId w:val="6"/>
        </w:numPr>
      </w:pPr>
      <w:r w:rsidRPr="00933144">
        <w:t>Limited flexibility and customization</w:t>
      </w:r>
    </w:p>
    <w:p w14:paraId="1AE8B10D" w14:textId="77777777" w:rsidR="00933144" w:rsidRPr="00933144" w:rsidRDefault="00933144" w:rsidP="00933144">
      <w:pPr>
        <w:numPr>
          <w:ilvl w:val="0"/>
          <w:numId w:val="6"/>
        </w:numPr>
      </w:pPr>
      <w:r w:rsidRPr="00933144">
        <w:t>Risk of strategic misalignment with GenAI roadmap</w:t>
      </w:r>
    </w:p>
    <w:p w14:paraId="6BDD0195" w14:textId="77777777" w:rsidR="00933144" w:rsidRPr="00933144" w:rsidRDefault="00933144" w:rsidP="00933144">
      <w:r w:rsidRPr="00933144">
        <w:pict w14:anchorId="4B8FC24C">
          <v:rect id="_x0000_i1200" style="width:0;height:1.5pt" o:hralign="center" o:hrstd="t" o:hr="t" fillcolor="#a0a0a0" stroked="f"/>
        </w:pict>
      </w:r>
    </w:p>
    <w:p w14:paraId="1892A45F" w14:textId="77777777" w:rsidR="00933144" w:rsidRPr="00933144" w:rsidRDefault="00933144" w:rsidP="00933144">
      <w:pPr>
        <w:rPr>
          <w:b/>
          <w:bCs/>
        </w:rPr>
      </w:pPr>
      <w:r w:rsidRPr="00933144">
        <w:rPr>
          <w:b/>
          <w:bCs/>
        </w:rPr>
        <w:t>Limitations</w:t>
      </w:r>
    </w:p>
    <w:p w14:paraId="4CB89213" w14:textId="77777777" w:rsidR="00933144" w:rsidRPr="00933144" w:rsidRDefault="00933144" w:rsidP="00933144">
      <w:pPr>
        <w:numPr>
          <w:ilvl w:val="0"/>
          <w:numId w:val="7"/>
        </w:numPr>
      </w:pPr>
      <w:r w:rsidRPr="00933144">
        <w:t>Rule-based, templated narratives</w:t>
      </w:r>
    </w:p>
    <w:p w14:paraId="5FC8BA44" w14:textId="77777777" w:rsidR="00933144" w:rsidRPr="00933144" w:rsidRDefault="00933144" w:rsidP="00933144">
      <w:pPr>
        <w:numPr>
          <w:ilvl w:val="0"/>
          <w:numId w:val="7"/>
        </w:numPr>
      </w:pPr>
      <w:r w:rsidRPr="00933144">
        <w:t>Generic, low-quality commentary</w:t>
      </w:r>
    </w:p>
    <w:p w14:paraId="329EBAF7" w14:textId="77777777" w:rsidR="00933144" w:rsidRPr="00933144" w:rsidRDefault="00933144" w:rsidP="00933144">
      <w:pPr>
        <w:numPr>
          <w:ilvl w:val="0"/>
          <w:numId w:val="7"/>
        </w:numPr>
      </w:pPr>
      <w:r w:rsidRPr="00933144">
        <w:t>No advanced reasoning or explainability</w:t>
      </w:r>
    </w:p>
    <w:p w14:paraId="0E775DAA" w14:textId="77777777" w:rsidR="00933144" w:rsidRPr="00933144" w:rsidRDefault="00933144" w:rsidP="00933144">
      <w:pPr>
        <w:numPr>
          <w:ilvl w:val="0"/>
          <w:numId w:val="7"/>
        </w:numPr>
      </w:pPr>
      <w:r w:rsidRPr="00933144">
        <w:t>Poor scalability beyond simple variance commentary</w:t>
      </w:r>
    </w:p>
    <w:p w14:paraId="1451049F" w14:textId="77777777" w:rsidR="00933144" w:rsidRPr="00933144" w:rsidRDefault="00933144" w:rsidP="00933144">
      <w:r w:rsidRPr="00933144">
        <w:pict w14:anchorId="651DB62C">
          <v:rect id="_x0000_i1201" style="width:0;height:1.5pt" o:hralign="center" o:hrstd="t" o:hr="t" fillcolor="#a0a0a0" stroked="f"/>
        </w:pict>
      </w:r>
    </w:p>
    <w:p w14:paraId="032B14A4" w14:textId="77777777" w:rsidR="00933144" w:rsidRPr="00933144" w:rsidRDefault="00933144" w:rsidP="00933144">
      <w:pPr>
        <w:rPr>
          <w:b/>
          <w:bCs/>
        </w:rPr>
      </w:pPr>
      <w:r w:rsidRPr="00933144">
        <w:rPr>
          <w:b/>
          <w:bCs/>
        </w:rPr>
        <w:t>Strategic Assessment</w:t>
      </w:r>
    </w:p>
    <w:p w14:paraId="26C398FE" w14:textId="77777777" w:rsidR="00933144" w:rsidRPr="00933144" w:rsidRDefault="00933144" w:rsidP="00933144">
      <w:pPr>
        <w:numPr>
          <w:ilvl w:val="0"/>
          <w:numId w:val="8"/>
        </w:numPr>
      </w:pPr>
      <w:r w:rsidRPr="00933144">
        <w:rPr>
          <w:b/>
          <w:bCs/>
        </w:rPr>
        <w:t>Lowest risk, lowest value</w:t>
      </w:r>
    </w:p>
    <w:p w14:paraId="38D111B5" w14:textId="77777777" w:rsidR="00933144" w:rsidRPr="00933144" w:rsidRDefault="00933144" w:rsidP="00933144">
      <w:pPr>
        <w:numPr>
          <w:ilvl w:val="0"/>
          <w:numId w:val="8"/>
        </w:numPr>
      </w:pPr>
      <w:r w:rsidRPr="00933144">
        <w:t xml:space="preserve">Suitable only as a </w:t>
      </w:r>
      <w:r w:rsidRPr="00933144">
        <w:rPr>
          <w:b/>
          <w:bCs/>
        </w:rPr>
        <w:t>stop-gap or benchmark</w:t>
      </w:r>
    </w:p>
    <w:p w14:paraId="47A11788" w14:textId="77777777" w:rsidR="00933144" w:rsidRPr="00933144" w:rsidRDefault="00933144" w:rsidP="00933144">
      <w:pPr>
        <w:numPr>
          <w:ilvl w:val="0"/>
          <w:numId w:val="8"/>
        </w:numPr>
      </w:pPr>
      <w:r w:rsidRPr="00933144">
        <w:t>Unlikely to meet expectations for GenAI-driven P&amp;L Explain</w:t>
      </w:r>
    </w:p>
    <w:p w14:paraId="0A10A0E4" w14:textId="77777777" w:rsidR="00933144" w:rsidRPr="00933144" w:rsidRDefault="00933144" w:rsidP="00933144">
      <w:r w:rsidRPr="00933144">
        <w:pict w14:anchorId="3FE2AAA6">
          <v:rect id="_x0000_i1202" style="width:0;height:1.5pt" o:hralign="center" o:hrstd="t" o:hr="t" fillcolor="#a0a0a0" stroked="f"/>
        </w:pict>
      </w:r>
    </w:p>
    <w:p w14:paraId="3AF8EE32" w14:textId="77777777" w:rsidR="00933144" w:rsidRPr="00933144" w:rsidRDefault="00933144" w:rsidP="00933144">
      <w:pPr>
        <w:rPr>
          <w:b/>
          <w:bCs/>
        </w:rPr>
      </w:pPr>
      <w:r w:rsidRPr="00933144">
        <w:rPr>
          <w:b/>
          <w:bCs/>
        </w:rPr>
        <w:t>Option 2: Move SAP BW4 HANA Data to EDP and Enable AWS Bedrock for AI/LLM Commentary</w:t>
      </w:r>
    </w:p>
    <w:p w14:paraId="7AD6C3CF" w14:textId="77777777" w:rsidR="00933144" w:rsidRPr="00933144" w:rsidRDefault="00933144" w:rsidP="00933144">
      <w:r w:rsidRPr="00933144">
        <w:rPr>
          <w:b/>
          <w:bCs/>
        </w:rPr>
        <w:t>(End-of-day, non-operational; strategic cloud-aligned option)</w:t>
      </w:r>
    </w:p>
    <w:p w14:paraId="1C22DFA0" w14:textId="77777777" w:rsidR="00933144" w:rsidRPr="00933144" w:rsidRDefault="00933144" w:rsidP="00933144">
      <w:r w:rsidRPr="00933144">
        <w:pict w14:anchorId="75B97506">
          <v:rect id="_x0000_i1203" style="width:0;height:1.5pt" o:hralign="center" o:hrstd="t" o:hr="t" fillcolor="#a0a0a0" stroked="f"/>
        </w:pict>
      </w:r>
    </w:p>
    <w:p w14:paraId="00E9C7AF" w14:textId="77777777" w:rsidR="00933144" w:rsidRPr="00933144" w:rsidRDefault="00933144" w:rsidP="00933144">
      <w:pPr>
        <w:rPr>
          <w:b/>
          <w:bCs/>
        </w:rPr>
      </w:pPr>
      <w:r w:rsidRPr="00933144">
        <w:rPr>
          <w:b/>
          <w:bCs/>
        </w:rPr>
        <w:t>Description</w:t>
      </w:r>
    </w:p>
    <w:p w14:paraId="239E2DC9" w14:textId="77777777" w:rsidR="00933144" w:rsidRPr="00933144" w:rsidRDefault="00933144" w:rsidP="00933144">
      <w:r w:rsidRPr="00933144">
        <w:t xml:space="preserve">Extract SAP BW4 HANA P&amp;L and cost data into the </w:t>
      </w:r>
      <w:r w:rsidRPr="00933144">
        <w:rPr>
          <w:b/>
          <w:bCs/>
        </w:rPr>
        <w:t>Enterprise Data Platform (EDP)</w:t>
      </w:r>
      <w:r w:rsidRPr="00933144">
        <w:t xml:space="preserve"> on an </w:t>
      </w:r>
      <w:r w:rsidRPr="00933144">
        <w:rPr>
          <w:b/>
          <w:bCs/>
        </w:rPr>
        <w:t>end-of-day basis</w:t>
      </w:r>
      <w:r w:rsidRPr="00933144">
        <w:t xml:space="preserve">, and apply </w:t>
      </w:r>
      <w:r w:rsidRPr="00933144">
        <w:rPr>
          <w:b/>
          <w:bCs/>
        </w:rPr>
        <w:t>AWS Bedrock-based LLMs</w:t>
      </w:r>
      <w:r w:rsidRPr="00933144">
        <w:t xml:space="preserve"> to generate AI-driven commentary.</w:t>
      </w:r>
    </w:p>
    <w:p w14:paraId="064F4E1E" w14:textId="77777777" w:rsidR="00933144" w:rsidRPr="00933144" w:rsidRDefault="00933144" w:rsidP="00933144">
      <w:r w:rsidRPr="00933144">
        <w:lastRenderedPageBreak/>
        <w:t xml:space="preserve">This option aligns with the </w:t>
      </w:r>
      <w:r w:rsidRPr="00933144">
        <w:rPr>
          <w:b/>
          <w:bCs/>
        </w:rPr>
        <w:t>target-state data and GenAI architecture</w:t>
      </w:r>
      <w:r w:rsidRPr="00933144">
        <w:t>, while respecting current compliance and operational constraints.</w:t>
      </w:r>
      <w:r w:rsidRPr="00933144">
        <w:br/>
        <w:t xml:space="preserve">The exploration validates </w:t>
      </w:r>
      <w:r w:rsidRPr="00933144">
        <w:rPr>
          <w:b/>
          <w:bCs/>
        </w:rPr>
        <w:t>feasibility and value</w:t>
      </w:r>
      <w:r w:rsidRPr="00933144">
        <w:t>, not production readiness.</w:t>
      </w:r>
    </w:p>
    <w:p w14:paraId="2B748890" w14:textId="77777777" w:rsidR="00933144" w:rsidRPr="00933144" w:rsidRDefault="00933144" w:rsidP="00933144">
      <w:r w:rsidRPr="00933144">
        <w:pict w14:anchorId="66CB5566">
          <v:rect id="_x0000_i1204" style="width:0;height:1.5pt" o:hralign="center" o:hrstd="t" o:hr="t" fillcolor="#a0a0a0" stroked="f"/>
        </w:pict>
      </w:r>
    </w:p>
    <w:p w14:paraId="30A7CC3A" w14:textId="77777777" w:rsidR="00933144" w:rsidRPr="00933144" w:rsidRDefault="00933144" w:rsidP="00933144">
      <w:pPr>
        <w:rPr>
          <w:b/>
          <w:bCs/>
        </w:rPr>
      </w:pPr>
      <w:r w:rsidRPr="00933144">
        <w:rPr>
          <w:b/>
          <w:bCs/>
        </w:rPr>
        <w:t>Scope (What will be explored)</w:t>
      </w:r>
    </w:p>
    <w:p w14:paraId="305288FA" w14:textId="77777777" w:rsidR="00933144" w:rsidRPr="00933144" w:rsidRDefault="00933144" w:rsidP="00933144">
      <w:pPr>
        <w:numPr>
          <w:ilvl w:val="0"/>
          <w:numId w:val="9"/>
        </w:numPr>
      </w:pPr>
      <w:r w:rsidRPr="00933144">
        <w:t xml:space="preserve">End-of-day replication of </w:t>
      </w:r>
      <w:r w:rsidRPr="00933144">
        <w:rPr>
          <w:b/>
          <w:bCs/>
        </w:rPr>
        <w:t>selected SAP cost and P&amp;L data</w:t>
      </w:r>
      <w:r w:rsidRPr="00933144">
        <w:t xml:space="preserve"> into EDP</w:t>
      </w:r>
    </w:p>
    <w:p w14:paraId="695DADFB" w14:textId="77777777" w:rsidR="00933144" w:rsidRPr="00933144" w:rsidRDefault="00933144" w:rsidP="00933144">
      <w:pPr>
        <w:numPr>
          <w:ilvl w:val="0"/>
          <w:numId w:val="9"/>
        </w:numPr>
      </w:pPr>
      <w:r w:rsidRPr="00933144">
        <w:t xml:space="preserve">Initial focus on a </w:t>
      </w:r>
      <w:r w:rsidRPr="00933144">
        <w:rPr>
          <w:b/>
          <w:bCs/>
        </w:rPr>
        <w:t>subset of cost data</w:t>
      </w:r>
      <w:r w:rsidRPr="00933144">
        <w:t xml:space="preserve"> (e.g. workforce costs)</w:t>
      </w:r>
    </w:p>
    <w:p w14:paraId="49E85F7F" w14:textId="77777777" w:rsidR="00933144" w:rsidRPr="00933144" w:rsidRDefault="00933144" w:rsidP="00933144">
      <w:pPr>
        <w:numPr>
          <w:ilvl w:val="0"/>
          <w:numId w:val="9"/>
        </w:numPr>
      </w:pPr>
      <w:r w:rsidRPr="00933144">
        <w:t>Use AWS Bedrock to:</w:t>
      </w:r>
    </w:p>
    <w:p w14:paraId="72A45D1B" w14:textId="77777777" w:rsidR="00933144" w:rsidRPr="00933144" w:rsidRDefault="00933144" w:rsidP="00933144">
      <w:pPr>
        <w:numPr>
          <w:ilvl w:val="1"/>
          <w:numId w:val="9"/>
        </w:numPr>
      </w:pPr>
      <w:r w:rsidRPr="00933144">
        <w:t>Generate AI-based variance explanations</w:t>
      </w:r>
    </w:p>
    <w:p w14:paraId="2694CA13" w14:textId="77777777" w:rsidR="00933144" w:rsidRPr="00933144" w:rsidRDefault="00933144" w:rsidP="00933144">
      <w:pPr>
        <w:numPr>
          <w:ilvl w:val="1"/>
          <w:numId w:val="9"/>
        </w:numPr>
      </w:pPr>
      <w:r w:rsidRPr="00933144">
        <w:t>Test prompt patterns and reasoning quality</w:t>
      </w:r>
    </w:p>
    <w:p w14:paraId="3518F8B8" w14:textId="77777777" w:rsidR="00933144" w:rsidRPr="00933144" w:rsidRDefault="00933144" w:rsidP="00933144">
      <w:pPr>
        <w:numPr>
          <w:ilvl w:val="0"/>
          <w:numId w:val="9"/>
        </w:numPr>
      </w:pPr>
      <w:r w:rsidRPr="00933144">
        <w:t>Assess:</w:t>
      </w:r>
    </w:p>
    <w:p w14:paraId="1A0A7F11" w14:textId="77777777" w:rsidR="00933144" w:rsidRPr="00933144" w:rsidRDefault="00933144" w:rsidP="00933144">
      <w:pPr>
        <w:numPr>
          <w:ilvl w:val="1"/>
          <w:numId w:val="9"/>
        </w:numPr>
      </w:pPr>
      <w:r w:rsidRPr="00933144">
        <w:t>Data governance and approval pathways</w:t>
      </w:r>
    </w:p>
    <w:p w14:paraId="1FB968F3" w14:textId="77777777" w:rsidR="00933144" w:rsidRPr="00933144" w:rsidRDefault="00933144" w:rsidP="00933144">
      <w:pPr>
        <w:numPr>
          <w:ilvl w:val="1"/>
          <w:numId w:val="9"/>
        </w:numPr>
      </w:pPr>
      <w:r w:rsidRPr="00933144">
        <w:t>Latency tolerance for batch commentary</w:t>
      </w:r>
    </w:p>
    <w:p w14:paraId="26FBE77A" w14:textId="77777777" w:rsidR="00933144" w:rsidRPr="00933144" w:rsidRDefault="00933144" w:rsidP="00933144">
      <w:pPr>
        <w:numPr>
          <w:ilvl w:val="1"/>
          <w:numId w:val="9"/>
        </w:numPr>
      </w:pPr>
      <w:r w:rsidRPr="00933144">
        <w:t>Explainability, auditability, and controls</w:t>
      </w:r>
    </w:p>
    <w:p w14:paraId="28EC0BD0" w14:textId="77777777" w:rsidR="00933144" w:rsidRPr="00933144" w:rsidRDefault="00933144" w:rsidP="00933144">
      <w:pPr>
        <w:numPr>
          <w:ilvl w:val="1"/>
          <w:numId w:val="9"/>
        </w:numPr>
      </w:pPr>
      <w:r w:rsidRPr="00933144">
        <w:t>Alignment with long-term GenAI strategy</w:t>
      </w:r>
    </w:p>
    <w:p w14:paraId="028DF1E6" w14:textId="77777777" w:rsidR="00933144" w:rsidRPr="00933144" w:rsidRDefault="00933144" w:rsidP="00933144">
      <w:r w:rsidRPr="00933144">
        <w:rPr>
          <w:b/>
          <w:bCs/>
        </w:rPr>
        <w:t>Explicitly Out of Scope</w:t>
      </w:r>
    </w:p>
    <w:p w14:paraId="1A85B509" w14:textId="77777777" w:rsidR="00933144" w:rsidRPr="00933144" w:rsidRDefault="00933144" w:rsidP="00933144">
      <w:pPr>
        <w:numPr>
          <w:ilvl w:val="0"/>
          <w:numId w:val="10"/>
        </w:numPr>
      </w:pPr>
      <w:r w:rsidRPr="00933144">
        <w:t>Real-time or operational commentary</w:t>
      </w:r>
    </w:p>
    <w:p w14:paraId="167EE1C2" w14:textId="77777777" w:rsidR="00933144" w:rsidRPr="00933144" w:rsidRDefault="00933144" w:rsidP="00933144">
      <w:pPr>
        <w:numPr>
          <w:ilvl w:val="0"/>
          <w:numId w:val="10"/>
        </w:numPr>
      </w:pPr>
      <w:r w:rsidRPr="00933144">
        <w:t>Full P&amp;L or enterprise-wide coverage</w:t>
      </w:r>
    </w:p>
    <w:p w14:paraId="1CA77E89" w14:textId="77777777" w:rsidR="00933144" w:rsidRPr="00933144" w:rsidRDefault="00933144" w:rsidP="00933144">
      <w:pPr>
        <w:numPr>
          <w:ilvl w:val="0"/>
          <w:numId w:val="10"/>
        </w:numPr>
      </w:pPr>
      <w:r w:rsidRPr="00933144">
        <w:t>User-facing production deployment</w:t>
      </w:r>
    </w:p>
    <w:p w14:paraId="60AE03F1" w14:textId="77777777" w:rsidR="00933144" w:rsidRPr="00933144" w:rsidRDefault="00933144" w:rsidP="00933144">
      <w:pPr>
        <w:numPr>
          <w:ilvl w:val="0"/>
          <w:numId w:val="10"/>
        </w:numPr>
      </w:pPr>
      <w:r w:rsidRPr="00933144">
        <w:t>Measurable business or financial benefit</w:t>
      </w:r>
    </w:p>
    <w:p w14:paraId="0EDA1AE8" w14:textId="77777777" w:rsidR="00933144" w:rsidRPr="00933144" w:rsidRDefault="00933144" w:rsidP="00933144">
      <w:r w:rsidRPr="00933144">
        <w:pict w14:anchorId="21980B64">
          <v:rect id="_x0000_i1205" style="width:0;height:1.5pt" o:hralign="center" o:hrstd="t" o:hr="t" fillcolor="#a0a0a0" stroked="f"/>
        </w:pict>
      </w:r>
    </w:p>
    <w:p w14:paraId="6046EE67" w14:textId="77777777" w:rsidR="00933144" w:rsidRPr="00933144" w:rsidRDefault="00933144" w:rsidP="00933144">
      <w:pPr>
        <w:rPr>
          <w:b/>
          <w:bCs/>
        </w:rPr>
      </w:pPr>
      <w:r w:rsidRPr="00933144">
        <w:rPr>
          <w:b/>
          <w:bCs/>
        </w:rPr>
        <w:t>Parties Involved (Indicative Effort)</w:t>
      </w:r>
    </w:p>
    <w:p w14:paraId="1C34C122" w14:textId="77777777" w:rsidR="00933144" w:rsidRPr="00933144" w:rsidRDefault="00933144" w:rsidP="00933144">
      <w:pPr>
        <w:numPr>
          <w:ilvl w:val="0"/>
          <w:numId w:val="11"/>
        </w:numPr>
      </w:pPr>
      <w:r w:rsidRPr="00933144">
        <w:t xml:space="preserve">Business (Cost / Finance SMEs) – </w:t>
      </w:r>
      <w:r w:rsidRPr="00933144">
        <w:rPr>
          <w:b/>
          <w:bCs/>
        </w:rPr>
        <w:t>1 FTE</w:t>
      </w:r>
    </w:p>
    <w:p w14:paraId="2EE1F56B" w14:textId="77777777" w:rsidR="00933144" w:rsidRPr="00933144" w:rsidRDefault="00933144" w:rsidP="00933144">
      <w:pPr>
        <w:numPr>
          <w:ilvl w:val="0"/>
          <w:numId w:val="11"/>
        </w:numPr>
      </w:pPr>
      <w:r w:rsidRPr="00933144">
        <w:t xml:space="preserve">SAP Team (data extraction &amp; replication) – </w:t>
      </w:r>
      <w:r w:rsidRPr="00933144">
        <w:rPr>
          <w:b/>
          <w:bCs/>
        </w:rPr>
        <w:t>TBC</w:t>
      </w:r>
    </w:p>
    <w:p w14:paraId="2D90C8F6" w14:textId="77777777" w:rsidR="00933144" w:rsidRPr="00933144" w:rsidRDefault="00933144" w:rsidP="00933144">
      <w:pPr>
        <w:numPr>
          <w:ilvl w:val="0"/>
          <w:numId w:val="11"/>
        </w:numPr>
      </w:pPr>
      <w:r w:rsidRPr="00933144">
        <w:t xml:space="preserve">DMI Tech Team (EDP pipelines) – </w:t>
      </w:r>
      <w:r w:rsidRPr="00933144">
        <w:rPr>
          <w:b/>
          <w:bCs/>
        </w:rPr>
        <w:t>1 FTE</w:t>
      </w:r>
    </w:p>
    <w:p w14:paraId="267A5CF6" w14:textId="77777777" w:rsidR="00933144" w:rsidRPr="00933144" w:rsidRDefault="00933144" w:rsidP="00933144">
      <w:pPr>
        <w:numPr>
          <w:ilvl w:val="0"/>
          <w:numId w:val="11"/>
        </w:numPr>
      </w:pPr>
      <w:r w:rsidRPr="00933144">
        <w:t xml:space="preserve">GenAI Tech Team (Bedrock &amp; prompts) – </w:t>
      </w:r>
      <w:r w:rsidRPr="00933144">
        <w:rPr>
          <w:b/>
          <w:bCs/>
        </w:rPr>
        <w:t>2 FTE</w:t>
      </w:r>
    </w:p>
    <w:p w14:paraId="3F4D09CE" w14:textId="77777777" w:rsidR="00933144" w:rsidRPr="00933144" w:rsidRDefault="00933144" w:rsidP="00933144">
      <w:pPr>
        <w:numPr>
          <w:ilvl w:val="0"/>
          <w:numId w:val="11"/>
        </w:numPr>
      </w:pPr>
      <w:r w:rsidRPr="00933144">
        <w:t xml:space="preserve">Governance / Compliance / Data Approvals – </w:t>
      </w:r>
      <w:r w:rsidRPr="00933144">
        <w:rPr>
          <w:b/>
          <w:bCs/>
        </w:rPr>
        <w:t>0.5 FTE</w:t>
      </w:r>
    </w:p>
    <w:p w14:paraId="097E05C5" w14:textId="77777777" w:rsidR="00933144" w:rsidRPr="00933144" w:rsidRDefault="00933144" w:rsidP="00933144">
      <w:r w:rsidRPr="00933144">
        <w:lastRenderedPageBreak/>
        <w:pict w14:anchorId="60F9ACEE">
          <v:rect id="_x0000_i1206" style="width:0;height:1.5pt" o:hralign="center" o:hrstd="t" o:hr="t" fillcolor="#a0a0a0" stroked="f"/>
        </w:pict>
      </w:r>
    </w:p>
    <w:p w14:paraId="42B0198D" w14:textId="77777777" w:rsidR="00933144" w:rsidRPr="00933144" w:rsidRDefault="00933144" w:rsidP="00933144">
      <w:pPr>
        <w:rPr>
          <w:b/>
          <w:bCs/>
        </w:rPr>
      </w:pPr>
      <w:r w:rsidRPr="00933144">
        <w:rPr>
          <w:b/>
          <w:bCs/>
        </w:rPr>
        <w:t>Estimated Cost</w:t>
      </w:r>
    </w:p>
    <w:p w14:paraId="78D11EE5" w14:textId="77777777" w:rsidR="00933144" w:rsidRPr="00933144" w:rsidRDefault="00933144" w:rsidP="00933144">
      <w:pPr>
        <w:numPr>
          <w:ilvl w:val="0"/>
          <w:numId w:val="12"/>
        </w:numPr>
      </w:pPr>
      <w:r w:rsidRPr="00933144">
        <w:t>AWS Bedrock usage (exploratory)</w:t>
      </w:r>
    </w:p>
    <w:p w14:paraId="099B2DE2" w14:textId="77777777" w:rsidR="00933144" w:rsidRPr="00933144" w:rsidRDefault="00933144" w:rsidP="00933144">
      <w:pPr>
        <w:numPr>
          <w:ilvl w:val="0"/>
          <w:numId w:val="12"/>
        </w:numPr>
      </w:pPr>
      <w:r w:rsidRPr="00933144">
        <w:t>Data engineering effort (SAP → EDP)</w:t>
      </w:r>
    </w:p>
    <w:p w14:paraId="213BDFCA" w14:textId="77777777" w:rsidR="00933144" w:rsidRPr="00933144" w:rsidRDefault="00933144" w:rsidP="00933144">
      <w:pPr>
        <w:numPr>
          <w:ilvl w:val="0"/>
          <w:numId w:val="12"/>
        </w:numPr>
      </w:pPr>
      <w:r w:rsidRPr="00933144">
        <w:t>Governance and approval overhead</w:t>
      </w:r>
    </w:p>
    <w:p w14:paraId="11051410" w14:textId="77777777" w:rsidR="00933144" w:rsidRPr="00933144" w:rsidRDefault="00933144" w:rsidP="00933144">
      <w:pPr>
        <w:numPr>
          <w:ilvl w:val="0"/>
          <w:numId w:val="12"/>
        </w:numPr>
      </w:pPr>
      <w:r w:rsidRPr="00933144">
        <w:rPr>
          <w:b/>
          <w:bCs/>
        </w:rPr>
        <w:t>Total cost: TBC (exploration only)</w:t>
      </w:r>
    </w:p>
    <w:p w14:paraId="0ADF6ED3" w14:textId="77777777" w:rsidR="00933144" w:rsidRPr="00933144" w:rsidRDefault="00933144" w:rsidP="00933144">
      <w:r w:rsidRPr="00933144">
        <w:pict w14:anchorId="656C09BD">
          <v:rect id="_x0000_i1207" style="width:0;height:1.5pt" o:hralign="center" o:hrstd="t" o:hr="t" fillcolor="#a0a0a0" stroked="f"/>
        </w:pict>
      </w:r>
    </w:p>
    <w:p w14:paraId="38AB534B" w14:textId="77777777" w:rsidR="00933144" w:rsidRPr="00933144" w:rsidRDefault="00933144" w:rsidP="00933144">
      <w:pPr>
        <w:rPr>
          <w:b/>
          <w:bCs/>
        </w:rPr>
      </w:pPr>
      <w:r w:rsidRPr="00933144">
        <w:rPr>
          <w:b/>
          <w:bCs/>
        </w:rPr>
        <w:t>Risks</w:t>
      </w:r>
    </w:p>
    <w:p w14:paraId="1FA73865" w14:textId="77777777" w:rsidR="00933144" w:rsidRPr="00933144" w:rsidRDefault="00933144" w:rsidP="00933144">
      <w:pPr>
        <w:numPr>
          <w:ilvl w:val="0"/>
          <w:numId w:val="13"/>
        </w:numPr>
      </w:pPr>
      <w:r w:rsidRPr="00933144">
        <w:t>Secret / sensitive data approvals may delay scope</w:t>
      </w:r>
    </w:p>
    <w:p w14:paraId="6D2B2D7E" w14:textId="77777777" w:rsidR="00933144" w:rsidRPr="00933144" w:rsidRDefault="00933144" w:rsidP="00933144">
      <w:pPr>
        <w:numPr>
          <w:ilvl w:val="0"/>
          <w:numId w:val="13"/>
        </w:numPr>
      </w:pPr>
      <w:r w:rsidRPr="00933144">
        <w:t>Bedrock enablement dependent on governance clearance</w:t>
      </w:r>
    </w:p>
    <w:p w14:paraId="2C7D1A75" w14:textId="77777777" w:rsidR="00933144" w:rsidRPr="00933144" w:rsidRDefault="00933144" w:rsidP="00933144">
      <w:pPr>
        <w:numPr>
          <w:ilvl w:val="0"/>
          <w:numId w:val="13"/>
        </w:numPr>
      </w:pPr>
      <w:r w:rsidRPr="00933144">
        <w:t>Non-operational constraint limits immediate usability</w:t>
      </w:r>
    </w:p>
    <w:p w14:paraId="566CD2B2" w14:textId="77777777" w:rsidR="00933144" w:rsidRPr="00933144" w:rsidRDefault="00933144" w:rsidP="00933144">
      <w:pPr>
        <w:numPr>
          <w:ilvl w:val="0"/>
          <w:numId w:val="13"/>
        </w:numPr>
      </w:pPr>
      <w:r w:rsidRPr="00933144">
        <w:t>Data lineage and audit requirements</w:t>
      </w:r>
    </w:p>
    <w:p w14:paraId="27DBC87D" w14:textId="77777777" w:rsidR="00933144" w:rsidRPr="00933144" w:rsidRDefault="00933144" w:rsidP="00933144">
      <w:r w:rsidRPr="00933144">
        <w:pict w14:anchorId="7CBE8B59">
          <v:rect id="_x0000_i1208" style="width:0;height:1.5pt" o:hralign="center" o:hrstd="t" o:hr="t" fillcolor="#a0a0a0" stroked="f"/>
        </w:pict>
      </w:r>
    </w:p>
    <w:p w14:paraId="35A72460" w14:textId="77777777" w:rsidR="00933144" w:rsidRPr="00933144" w:rsidRDefault="00933144" w:rsidP="00933144">
      <w:pPr>
        <w:rPr>
          <w:b/>
          <w:bCs/>
        </w:rPr>
      </w:pPr>
      <w:r w:rsidRPr="00933144">
        <w:rPr>
          <w:b/>
          <w:bCs/>
        </w:rPr>
        <w:t>Limitations</w:t>
      </w:r>
    </w:p>
    <w:p w14:paraId="682B3CDB" w14:textId="77777777" w:rsidR="00933144" w:rsidRPr="00933144" w:rsidRDefault="00933144" w:rsidP="00933144">
      <w:pPr>
        <w:numPr>
          <w:ilvl w:val="0"/>
          <w:numId w:val="14"/>
        </w:numPr>
      </w:pPr>
      <w:r w:rsidRPr="00933144">
        <w:t>End-of-day only (not real-time)</w:t>
      </w:r>
    </w:p>
    <w:p w14:paraId="5DCA906C" w14:textId="77777777" w:rsidR="00933144" w:rsidRPr="00933144" w:rsidRDefault="00933144" w:rsidP="00933144">
      <w:pPr>
        <w:numPr>
          <w:ilvl w:val="0"/>
          <w:numId w:val="14"/>
        </w:numPr>
      </w:pPr>
      <w:r w:rsidRPr="00933144">
        <w:t>Latency due to SAP → EDP data movement</w:t>
      </w:r>
    </w:p>
    <w:p w14:paraId="3F136A88" w14:textId="77777777" w:rsidR="00933144" w:rsidRPr="00933144" w:rsidRDefault="00933144" w:rsidP="00933144">
      <w:pPr>
        <w:numPr>
          <w:ilvl w:val="0"/>
          <w:numId w:val="14"/>
        </w:numPr>
      </w:pPr>
      <w:r w:rsidRPr="00933144">
        <w:t>Limited initial data scope</w:t>
      </w:r>
    </w:p>
    <w:p w14:paraId="66EAC170" w14:textId="77777777" w:rsidR="00933144" w:rsidRPr="00933144" w:rsidRDefault="00933144" w:rsidP="00933144">
      <w:r w:rsidRPr="00933144">
        <w:pict w14:anchorId="34F4C08E">
          <v:rect id="_x0000_i1209" style="width:0;height:1.5pt" o:hralign="center" o:hrstd="t" o:hr="t" fillcolor="#a0a0a0" stroked="f"/>
        </w:pict>
      </w:r>
    </w:p>
    <w:p w14:paraId="570BE451" w14:textId="77777777" w:rsidR="00933144" w:rsidRPr="00933144" w:rsidRDefault="00933144" w:rsidP="00933144">
      <w:pPr>
        <w:rPr>
          <w:b/>
          <w:bCs/>
        </w:rPr>
      </w:pPr>
      <w:r w:rsidRPr="00933144">
        <w:rPr>
          <w:b/>
          <w:bCs/>
        </w:rPr>
        <w:t>Strategic Assessment</w:t>
      </w:r>
    </w:p>
    <w:p w14:paraId="7E42D036" w14:textId="77777777" w:rsidR="00933144" w:rsidRPr="00933144" w:rsidRDefault="00933144" w:rsidP="00933144">
      <w:pPr>
        <w:numPr>
          <w:ilvl w:val="0"/>
          <w:numId w:val="15"/>
        </w:numPr>
      </w:pPr>
      <w:r w:rsidRPr="00933144">
        <w:rPr>
          <w:b/>
          <w:bCs/>
        </w:rPr>
        <w:t>Strongest alignment</w:t>
      </w:r>
      <w:r w:rsidRPr="00933144">
        <w:t xml:space="preserve"> with target-state GenAI architecture</w:t>
      </w:r>
    </w:p>
    <w:p w14:paraId="643AB12F" w14:textId="77777777" w:rsidR="00933144" w:rsidRPr="00933144" w:rsidRDefault="00933144" w:rsidP="00933144">
      <w:pPr>
        <w:numPr>
          <w:ilvl w:val="0"/>
          <w:numId w:val="15"/>
        </w:numPr>
      </w:pPr>
      <w:r w:rsidRPr="00933144">
        <w:t>Scalable foundation for future AI use cases</w:t>
      </w:r>
    </w:p>
    <w:p w14:paraId="3AAC44CC" w14:textId="77777777" w:rsidR="00933144" w:rsidRPr="00933144" w:rsidRDefault="00933144" w:rsidP="00933144">
      <w:pPr>
        <w:numPr>
          <w:ilvl w:val="0"/>
          <w:numId w:val="15"/>
        </w:numPr>
      </w:pPr>
      <w:r w:rsidRPr="00933144">
        <w:t xml:space="preserve">Best option to assess </w:t>
      </w:r>
      <w:r w:rsidRPr="00933144">
        <w:rPr>
          <w:b/>
          <w:bCs/>
        </w:rPr>
        <w:t>true GenAI value</w:t>
      </w:r>
      <w:r w:rsidRPr="00933144">
        <w:t>, despite constraints</w:t>
      </w:r>
    </w:p>
    <w:p w14:paraId="7DD80F16" w14:textId="77777777" w:rsidR="00933144" w:rsidRPr="00933144" w:rsidRDefault="00933144" w:rsidP="00933144">
      <w:r w:rsidRPr="00933144">
        <w:pict w14:anchorId="2C8BDEBB">
          <v:rect id="_x0000_i1210" style="width:0;height:1.5pt" o:hralign="center" o:hrstd="t" o:hr="t" fillcolor="#a0a0a0" stroked="f"/>
        </w:pict>
      </w:r>
    </w:p>
    <w:p w14:paraId="64C7BC0C" w14:textId="77777777" w:rsidR="00933144" w:rsidRPr="00933144" w:rsidRDefault="00933144" w:rsidP="00933144">
      <w:pPr>
        <w:rPr>
          <w:b/>
          <w:bCs/>
        </w:rPr>
      </w:pPr>
      <w:r w:rsidRPr="00933144">
        <w:rPr>
          <w:b/>
          <w:bCs/>
        </w:rPr>
        <w:t>Option 3: Explore On-Prem LLM Infrastructure Using Risk GPUs</w:t>
      </w:r>
    </w:p>
    <w:p w14:paraId="5D85F857" w14:textId="77777777" w:rsidR="00933144" w:rsidRPr="00933144" w:rsidRDefault="00933144" w:rsidP="00933144">
      <w:r w:rsidRPr="00933144">
        <w:rPr>
          <w:b/>
          <w:bCs/>
        </w:rPr>
        <w:t>(High complexity, high uncertainty, infrastructure-heavy)</w:t>
      </w:r>
    </w:p>
    <w:p w14:paraId="77951597" w14:textId="77777777" w:rsidR="00933144" w:rsidRPr="00933144" w:rsidRDefault="00933144" w:rsidP="00933144">
      <w:r w:rsidRPr="00933144">
        <w:pict w14:anchorId="0CEC68EE">
          <v:rect id="_x0000_i1211" style="width:0;height:1.5pt" o:hralign="center" o:hrstd="t" o:hr="t" fillcolor="#a0a0a0" stroked="f"/>
        </w:pict>
      </w:r>
    </w:p>
    <w:p w14:paraId="2D6A48F4" w14:textId="77777777" w:rsidR="00933144" w:rsidRPr="00933144" w:rsidRDefault="00933144" w:rsidP="00933144">
      <w:pPr>
        <w:rPr>
          <w:b/>
          <w:bCs/>
        </w:rPr>
      </w:pPr>
      <w:r w:rsidRPr="00933144">
        <w:rPr>
          <w:b/>
          <w:bCs/>
        </w:rPr>
        <w:lastRenderedPageBreak/>
        <w:t>Description</w:t>
      </w:r>
    </w:p>
    <w:p w14:paraId="617D7F4C" w14:textId="77777777" w:rsidR="00933144" w:rsidRPr="00933144" w:rsidRDefault="00933144" w:rsidP="00933144">
      <w:r w:rsidRPr="00933144">
        <w:t xml:space="preserve">Deploy an </w:t>
      </w:r>
      <w:r w:rsidRPr="00933144">
        <w:rPr>
          <w:b/>
          <w:bCs/>
        </w:rPr>
        <w:t>on-prem LLM or Small Language Model (SLM)</w:t>
      </w:r>
      <w:r w:rsidRPr="00933144">
        <w:t xml:space="preserve"> hosted on risk-approved GPU infrastructure, with SAP data moved into the on-prem environment.</w:t>
      </w:r>
      <w:r w:rsidRPr="00933144">
        <w:br/>
        <w:t xml:space="preserve">This bypasses cloud data restrictions but introduces significant </w:t>
      </w:r>
      <w:r w:rsidRPr="00933144">
        <w:rPr>
          <w:b/>
          <w:bCs/>
        </w:rPr>
        <w:t>infrastructure, model, and operational complexity</w:t>
      </w:r>
      <w:r w:rsidRPr="00933144">
        <w:t>.</w:t>
      </w:r>
    </w:p>
    <w:p w14:paraId="26896B77" w14:textId="77777777" w:rsidR="00933144" w:rsidRPr="00933144" w:rsidRDefault="00933144" w:rsidP="00933144">
      <w:r w:rsidRPr="00933144">
        <w:pict w14:anchorId="64822064">
          <v:rect id="_x0000_i1212" style="width:0;height:1.5pt" o:hralign="center" o:hrstd="t" o:hr="t" fillcolor="#a0a0a0" stroked="f"/>
        </w:pict>
      </w:r>
    </w:p>
    <w:p w14:paraId="00EC7A71" w14:textId="77777777" w:rsidR="00933144" w:rsidRPr="00933144" w:rsidRDefault="00933144" w:rsidP="00933144">
      <w:pPr>
        <w:rPr>
          <w:b/>
          <w:bCs/>
        </w:rPr>
      </w:pPr>
      <w:r w:rsidRPr="00933144">
        <w:rPr>
          <w:b/>
          <w:bCs/>
        </w:rPr>
        <w:t>Scope (What will be explored)</w:t>
      </w:r>
    </w:p>
    <w:p w14:paraId="0B21FC19" w14:textId="77777777" w:rsidR="00933144" w:rsidRPr="00933144" w:rsidRDefault="00933144" w:rsidP="00933144">
      <w:pPr>
        <w:numPr>
          <w:ilvl w:val="0"/>
          <w:numId w:val="16"/>
        </w:numPr>
      </w:pPr>
      <w:r w:rsidRPr="00933144">
        <w:t>Feasibility of on-prem LLM / SLM hosting</w:t>
      </w:r>
    </w:p>
    <w:p w14:paraId="31D103A8" w14:textId="77777777" w:rsidR="00933144" w:rsidRPr="00933144" w:rsidRDefault="00933144" w:rsidP="00933144">
      <w:pPr>
        <w:numPr>
          <w:ilvl w:val="0"/>
          <w:numId w:val="16"/>
        </w:numPr>
      </w:pPr>
      <w:r w:rsidRPr="00933144">
        <w:t>Movement of limited SAP cost and P&amp;L data on-prem</w:t>
      </w:r>
    </w:p>
    <w:p w14:paraId="3A860854" w14:textId="77777777" w:rsidR="00933144" w:rsidRPr="00933144" w:rsidRDefault="00933144" w:rsidP="00933144">
      <w:pPr>
        <w:numPr>
          <w:ilvl w:val="0"/>
          <w:numId w:val="16"/>
        </w:numPr>
      </w:pPr>
      <w:r w:rsidRPr="00933144">
        <w:t>Evaluation of:</w:t>
      </w:r>
    </w:p>
    <w:p w14:paraId="42FA5ADD" w14:textId="77777777" w:rsidR="00933144" w:rsidRPr="00933144" w:rsidRDefault="00933144" w:rsidP="00933144">
      <w:pPr>
        <w:numPr>
          <w:ilvl w:val="1"/>
          <w:numId w:val="16"/>
        </w:numPr>
      </w:pPr>
      <w:r w:rsidRPr="00933144">
        <w:t>GPU availability and provisioning timelines</w:t>
      </w:r>
    </w:p>
    <w:p w14:paraId="197CB870" w14:textId="77777777" w:rsidR="00933144" w:rsidRPr="00933144" w:rsidRDefault="00933144" w:rsidP="00933144">
      <w:pPr>
        <w:numPr>
          <w:ilvl w:val="1"/>
          <w:numId w:val="16"/>
        </w:numPr>
      </w:pPr>
      <w:r w:rsidRPr="00933144">
        <w:t>Latency and throughput</w:t>
      </w:r>
    </w:p>
    <w:p w14:paraId="60BC6698" w14:textId="77777777" w:rsidR="00933144" w:rsidRPr="00933144" w:rsidRDefault="00933144" w:rsidP="00933144">
      <w:pPr>
        <w:numPr>
          <w:ilvl w:val="1"/>
          <w:numId w:val="16"/>
        </w:numPr>
      </w:pPr>
      <w:r w:rsidRPr="00933144">
        <w:t>Commentary quality vs cloud LLMs</w:t>
      </w:r>
    </w:p>
    <w:p w14:paraId="36B8C11E" w14:textId="77777777" w:rsidR="00933144" w:rsidRPr="00933144" w:rsidRDefault="00933144" w:rsidP="00933144">
      <w:pPr>
        <w:numPr>
          <w:ilvl w:val="1"/>
          <w:numId w:val="16"/>
        </w:numPr>
      </w:pPr>
      <w:r w:rsidRPr="00933144">
        <w:t>Operational support requirements</w:t>
      </w:r>
    </w:p>
    <w:p w14:paraId="68D564F4" w14:textId="77777777" w:rsidR="00933144" w:rsidRPr="00933144" w:rsidRDefault="00933144" w:rsidP="00933144">
      <w:pPr>
        <w:numPr>
          <w:ilvl w:val="0"/>
          <w:numId w:val="16"/>
        </w:numPr>
      </w:pPr>
      <w:r w:rsidRPr="00933144">
        <w:t>Cost assessment for:</w:t>
      </w:r>
    </w:p>
    <w:p w14:paraId="5D8EC24D" w14:textId="77777777" w:rsidR="00933144" w:rsidRPr="00933144" w:rsidRDefault="00933144" w:rsidP="00933144">
      <w:pPr>
        <w:numPr>
          <w:ilvl w:val="1"/>
          <w:numId w:val="16"/>
        </w:numPr>
      </w:pPr>
      <w:r w:rsidRPr="00933144">
        <w:t>GPU usage</w:t>
      </w:r>
    </w:p>
    <w:p w14:paraId="48C0DFC2" w14:textId="77777777" w:rsidR="00933144" w:rsidRPr="00933144" w:rsidRDefault="00933144" w:rsidP="00933144">
      <w:pPr>
        <w:numPr>
          <w:ilvl w:val="1"/>
          <w:numId w:val="16"/>
        </w:numPr>
      </w:pPr>
      <w:r w:rsidRPr="00933144">
        <w:t>Model hosting, tuning, and maintenance</w:t>
      </w:r>
    </w:p>
    <w:p w14:paraId="2A5502E0" w14:textId="77777777" w:rsidR="00933144" w:rsidRPr="00933144" w:rsidRDefault="00933144" w:rsidP="00933144">
      <w:r w:rsidRPr="00933144">
        <w:rPr>
          <w:b/>
          <w:bCs/>
        </w:rPr>
        <w:t>Explicitly Out of Scope</w:t>
      </w:r>
    </w:p>
    <w:p w14:paraId="1A5C0659" w14:textId="77777777" w:rsidR="00933144" w:rsidRPr="00933144" w:rsidRDefault="00933144" w:rsidP="00933144">
      <w:pPr>
        <w:numPr>
          <w:ilvl w:val="0"/>
          <w:numId w:val="17"/>
        </w:numPr>
      </w:pPr>
      <w:r w:rsidRPr="00933144">
        <w:t>Production-grade on-prem LLM deployment</w:t>
      </w:r>
    </w:p>
    <w:p w14:paraId="576C35EF" w14:textId="77777777" w:rsidR="00933144" w:rsidRPr="00933144" w:rsidRDefault="00933144" w:rsidP="00933144">
      <w:pPr>
        <w:numPr>
          <w:ilvl w:val="0"/>
          <w:numId w:val="17"/>
        </w:numPr>
      </w:pPr>
      <w:r w:rsidRPr="00933144">
        <w:t>Full-scale model training</w:t>
      </w:r>
    </w:p>
    <w:p w14:paraId="6D5DF51A" w14:textId="77777777" w:rsidR="00933144" w:rsidRPr="00933144" w:rsidRDefault="00933144" w:rsidP="00933144">
      <w:pPr>
        <w:numPr>
          <w:ilvl w:val="0"/>
          <w:numId w:val="17"/>
        </w:numPr>
      </w:pPr>
      <w:r w:rsidRPr="00933144">
        <w:t>Enterprise rollout</w:t>
      </w:r>
    </w:p>
    <w:p w14:paraId="4890DA22" w14:textId="77777777" w:rsidR="00933144" w:rsidRPr="00933144" w:rsidRDefault="00933144" w:rsidP="00933144">
      <w:pPr>
        <w:numPr>
          <w:ilvl w:val="0"/>
          <w:numId w:val="17"/>
        </w:numPr>
      </w:pPr>
      <w:r w:rsidRPr="00933144">
        <w:t>Guaranteed parity with frontier LLMs</w:t>
      </w:r>
    </w:p>
    <w:p w14:paraId="780D3592" w14:textId="77777777" w:rsidR="00933144" w:rsidRPr="00933144" w:rsidRDefault="00933144" w:rsidP="00933144">
      <w:r w:rsidRPr="00933144">
        <w:pict w14:anchorId="6F21836D">
          <v:rect id="_x0000_i1213" style="width:0;height:1.5pt" o:hralign="center" o:hrstd="t" o:hr="t" fillcolor="#a0a0a0" stroked="f"/>
        </w:pict>
      </w:r>
    </w:p>
    <w:p w14:paraId="2DCD1F78" w14:textId="77777777" w:rsidR="00933144" w:rsidRPr="00933144" w:rsidRDefault="00933144" w:rsidP="00933144">
      <w:pPr>
        <w:rPr>
          <w:b/>
          <w:bCs/>
        </w:rPr>
      </w:pPr>
      <w:r w:rsidRPr="00933144">
        <w:rPr>
          <w:b/>
          <w:bCs/>
        </w:rPr>
        <w:t>Parties Involved</w:t>
      </w:r>
    </w:p>
    <w:p w14:paraId="313D1B22" w14:textId="77777777" w:rsidR="00933144" w:rsidRPr="00933144" w:rsidRDefault="00933144" w:rsidP="00933144">
      <w:pPr>
        <w:numPr>
          <w:ilvl w:val="0"/>
          <w:numId w:val="18"/>
        </w:numPr>
      </w:pPr>
      <w:r w:rsidRPr="00933144">
        <w:t>GenAI Tech Team</w:t>
      </w:r>
    </w:p>
    <w:p w14:paraId="1046A758" w14:textId="77777777" w:rsidR="00933144" w:rsidRPr="00933144" w:rsidRDefault="00933144" w:rsidP="00933144">
      <w:pPr>
        <w:numPr>
          <w:ilvl w:val="0"/>
          <w:numId w:val="18"/>
        </w:numPr>
      </w:pPr>
      <w:r w:rsidRPr="00933144">
        <w:t>On-Prem GPU / Infrastructure Team</w:t>
      </w:r>
    </w:p>
    <w:p w14:paraId="018E9318" w14:textId="77777777" w:rsidR="00933144" w:rsidRPr="00933144" w:rsidRDefault="00933144" w:rsidP="00933144">
      <w:pPr>
        <w:numPr>
          <w:ilvl w:val="0"/>
          <w:numId w:val="18"/>
        </w:numPr>
      </w:pPr>
      <w:r w:rsidRPr="00933144">
        <w:t>Security &amp; Risk Technology Teams</w:t>
      </w:r>
    </w:p>
    <w:p w14:paraId="55ADB511" w14:textId="77777777" w:rsidR="00933144" w:rsidRPr="00933144" w:rsidRDefault="00933144" w:rsidP="00933144">
      <w:r w:rsidRPr="00933144">
        <w:lastRenderedPageBreak/>
        <w:pict w14:anchorId="73BBEA66">
          <v:rect id="_x0000_i1214" style="width:0;height:1.5pt" o:hralign="center" o:hrstd="t" o:hr="t" fillcolor="#a0a0a0" stroked="f"/>
        </w:pict>
      </w:r>
    </w:p>
    <w:p w14:paraId="0408339C" w14:textId="77777777" w:rsidR="00933144" w:rsidRPr="00933144" w:rsidRDefault="00933144" w:rsidP="00933144">
      <w:pPr>
        <w:rPr>
          <w:b/>
          <w:bCs/>
        </w:rPr>
      </w:pPr>
      <w:r w:rsidRPr="00933144">
        <w:rPr>
          <w:b/>
          <w:bCs/>
        </w:rPr>
        <w:t>Estimated Cost</w:t>
      </w:r>
    </w:p>
    <w:p w14:paraId="49B08BDD" w14:textId="77777777" w:rsidR="00933144" w:rsidRPr="00933144" w:rsidRDefault="00933144" w:rsidP="00933144">
      <w:pPr>
        <w:numPr>
          <w:ilvl w:val="0"/>
          <w:numId w:val="19"/>
        </w:numPr>
      </w:pPr>
      <w:r w:rsidRPr="00933144">
        <w:t>GPU allocation / procurement (</w:t>
      </w:r>
      <w:r w:rsidRPr="00933144">
        <w:rPr>
          <w:b/>
          <w:bCs/>
        </w:rPr>
        <w:t>high, TBC – requires cost input</w:t>
      </w:r>
      <w:r w:rsidRPr="00933144">
        <w:t>)</w:t>
      </w:r>
    </w:p>
    <w:p w14:paraId="14F26CDD" w14:textId="77777777" w:rsidR="00933144" w:rsidRPr="00933144" w:rsidRDefault="00933144" w:rsidP="00933144">
      <w:pPr>
        <w:numPr>
          <w:ilvl w:val="0"/>
          <w:numId w:val="19"/>
        </w:numPr>
      </w:pPr>
      <w:r w:rsidRPr="00933144">
        <w:t>Model hosting and tuning</w:t>
      </w:r>
    </w:p>
    <w:p w14:paraId="33470A04" w14:textId="77777777" w:rsidR="00933144" w:rsidRPr="00933144" w:rsidRDefault="00933144" w:rsidP="00933144">
      <w:pPr>
        <w:numPr>
          <w:ilvl w:val="0"/>
          <w:numId w:val="19"/>
        </w:numPr>
      </w:pPr>
      <w:r w:rsidRPr="00933144">
        <w:t>Ongoing operational support</w:t>
      </w:r>
    </w:p>
    <w:p w14:paraId="475809FA" w14:textId="77777777" w:rsidR="00933144" w:rsidRPr="00933144" w:rsidRDefault="00933144" w:rsidP="00933144">
      <w:r w:rsidRPr="00933144">
        <w:pict w14:anchorId="0B1C4A5D">
          <v:rect id="_x0000_i1215" style="width:0;height:1.5pt" o:hralign="center" o:hrstd="t" o:hr="t" fillcolor="#a0a0a0" stroked="f"/>
        </w:pict>
      </w:r>
    </w:p>
    <w:p w14:paraId="1783A373" w14:textId="77777777" w:rsidR="00933144" w:rsidRPr="00933144" w:rsidRDefault="00933144" w:rsidP="00933144">
      <w:pPr>
        <w:rPr>
          <w:b/>
          <w:bCs/>
        </w:rPr>
      </w:pPr>
      <w:r w:rsidRPr="00933144">
        <w:rPr>
          <w:b/>
          <w:bCs/>
        </w:rPr>
        <w:t>Risks</w:t>
      </w:r>
    </w:p>
    <w:p w14:paraId="30222E46" w14:textId="77777777" w:rsidR="00933144" w:rsidRPr="00933144" w:rsidRDefault="00933144" w:rsidP="00933144">
      <w:pPr>
        <w:numPr>
          <w:ilvl w:val="0"/>
          <w:numId w:val="20"/>
        </w:numPr>
      </w:pPr>
      <w:r w:rsidRPr="00933144">
        <w:t>No proven internal success with on-prem LLMs</w:t>
      </w:r>
    </w:p>
    <w:p w14:paraId="2A55EF73" w14:textId="77777777" w:rsidR="00933144" w:rsidRPr="00933144" w:rsidRDefault="00933144" w:rsidP="00933144">
      <w:pPr>
        <w:numPr>
          <w:ilvl w:val="0"/>
          <w:numId w:val="20"/>
        </w:numPr>
      </w:pPr>
      <w:r w:rsidRPr="00933144">
        <w:t>Long GPU provisioning timelines</w:t>
      </w:r>
    </w:p>
    <w:p w14:paraId="3DCFD536" w14:textId="77777777" w:rsidR="00933144" w:rsidRPr="00933144" w:rsidRDefault="00933144" w:rsidP="00933144">
      <w:pPr>
        <w:numPr>
          <w:ilvl w:val="0"/>
          <w:numId w:val="20"/>
        </w:numPr>
      </w:pPr>
      <w:r w:rsidRPr="00933144">
        <w:t>Model performance uncertainty</w:t>
      </w:r>
    </w:p>
    <w:p w14:paraId="69334890" w14:textId="77777777" w:rsidR="00933144" w:rsidRPr="00933144" w:rsidRDefault="00933144" w:rsidP="00933144">
      <w:pPr>
        <w:numPr>
          <w:ilvl w:val="0"/>
          <w:numId w:val="20"/>
        </w:numPr>
      </w:pPr>
      <w:r w:rsidRPr="00933144">
        <w:t>High operational overhead</w:t>
      </w:r>
    </w:p>
    <w:p w14:paraId="6F73B53F" w14:textId="77777777" w:rsidR="00933144" w:rsidRPr="00933144" w:rsidRDefault="00933144" w:rsidP="00933144">
      <w:pPr>
        <w:numPr>
          <w:ilvl w:val="0"/>
          <w:numId w:val="20"/>
        </w:numPr>
      </w:pPr>
      <w:r w:rsidRPr="00933144">
        <w:t>Risk of sunk cost</w:t>
      </w:r>
    </w:p>
    <w:p w14:paraId="44FD122B" w14:textId="77777777" w:rsidR="00933144" w:rsidRPr="00933144" w:rsidRDefault="00933144" w:rsidP="00933144">
      <w:r w:rsidRPr="00933144">
        <w:pict w14:anchorId="575D7646">
          <v:rect id="_x0000_i1216" style="width:0;height:1.5pt" o:hralign="center" o:hrstd="t" o:hr="t" fillcolor="#a0a0a0" stroked="f"/>
        </w:pict>
      </w:r>
    </w:p>
    <w:p w14:paraId="3BAEE532" w14:textId="77777777" w:rsidR="00933144" w:rsidRPr="00933144" w:rsidRDefault="00933144" w:rsidP="00933144">
      <w:pPr>
        <w:rPr>
          <w:b/>
          <w:bCs/>
        </w:rPr>
      </w:pPr>
      <w:r w:rsidRPr="00933144">
        <w:rPr>
          <w:b/>
          <w:bCs/>
        </w:rPr>
        <w:t>Limitations</w:t>
      </w:r>
    </w:p>
    <w:p w14:paraId="3F9B8662" w14:textId="77777777" w:rsidR="00933144" w:rsidRPr="00933144" w:rsidRDefault="00933144" w:rsidP="00933144">
      <w:pPr>
        <w:numPr>
          <w:ilvl w:val="0"/>
          <w:numId w:val="21"/>
        </w:numPr>
      </w:pPr>
      <w:r w:rsidRPr="00933144">
        <w:t>Commentary quality depends on SLM capability</w:t>
      </w:r>
    </w:p>
    <w:p w14:paraId="4C7F2190" w14:textId="77777777" w:rsidR="00933144" w:rsidRPr="00933144" w:rsidRDefault="00933144" w:rsidP="00933144">
      <w:pPr>
        <w:numPr>
          <w:ilvl w:val="0"/>
          <w:numId w:val="21"/>
        </w:numPr>
      </w:pPr>
      <w:r w:rsidRPr="00933144">
        <w:t>Inferior reasoning compared to frontier LLMs</w:t>
      </w:r>
    </w:p>
    <w:p w14:paraId="4437617C" w14:textId="77777777" w:rsidR="00933144" w:rsidRPr="00933144" w:rsidRDefault="00933144" w:rsidP="00933144">
      <w:pPr>
        <w:numPr>
          <w:ilvl w:val="0"/>
          <w:numId w:val="21"/>
        </w:numPr>
      </w:pPr>
      <w:r w:rsidRPr="00933144">
        <w:t>Latency and scalability challenges</w:t>
      </w:r>
    </w:p>
    <w:p w14:paraId="1BA3B986" w14:textId="77777777" w:rsidR="00933144" w:rsidRPr="00933144" w:rsidRDefault="00933144" w:rsidP="00933144">
      <w:pPr>
        <w:numPr>
          <w:ilvl w:val="0"/>
          <w:numId w:val="21"/>
        </w:numPr>
      </w:pPr>
      <w:r w:rsidRPr="00933144">
        <w:t>Poor alignment with cloud-first strategy</w:t>
      </w:r>
    </w:p>
    <w:p w14:paraId="73111D99" w14:textId="77777777" w:rsidR="00933144" w:rsidRPr="00933144" w:rsidRDefault="00933144" w:rsidP="00933144">
      <w:r w:rsidRPr="00933144">
        <w:pict w14:anchorId="378F46E1">
          <v:rect id="_x0000_i1217" style="width:0;height:1.5pt" o:hralign="center" o:hrstd="t" o:hr="t" fillcolor="#a0a0a0" stroked="f"/>
        </w:pict>
      </w:r>
    </w:p>
    <w:p w14:paraId="72A96134" w14:textId="77777777" w:rsidR="00933144" w:rsidRPr="00933144" w:rsidRDefault="00933144" w:rsidP="00933144">
      <w:pPr>
        <w:rPr>
          <w:b/>
          <w:bCs/>
        </w:rPr>
      </w:pPr>
      <w:r w:rsidRPr="00933144">
        <w:rPr>
          <w:b/>
          <w:bCs/>
        </w:rPr>
        <w:t>Strategic Assessment</w:t>
      </w:r>
    </w:p>
    <w:p w14:paraId="6702F403" w14:textId="77777777" w:rsidR="00933144" w:rsidRPr="00933144" w:rsidRDefault="00933144" w:rsidP="00933144">
      <w:pPr>
        <w:numPr>
          <w:ilvl w:val="0"/>
          <w:numId w:val="22"/>
        </w:numPr>
      </w:pPr>
      <w:r w:rsidRPr="00933144">
        <w:rPr>
          <w:b/>
          <w:bCs/>
        </w:rPr>
        <w:t>Highest risk, highest cost, lowest confidence</w:t>
      </w:r>
    </w:p>
    <w:p w14:paraId="7757F51F" w14:textId="77777777" w:rsidR="00933144" w:rsidRPr="00933144" w:rsidRDefault="00933144" w:rsidP="00933144">
      <w:pPr>
        <w:numPr>
          <w:ilvl w:val="0"/>
          <w:numId w:val="22"/>
        </w:numPr>
      </w:pPr>
      <w:r w:rsidRPr="00933144">
        <w:t>Contingency exploration only</w:t>
      </w:r>
    </w:p>
    <w:p w14:paraId="0463A4E5" w14:textId="77777777" w:rsidR="00933144" w:rsidRPr="00933144" w:rsidRDefault="00933144" w:rsidP="00933144">
      <w:pPr>
        <w:numPr>
          <w:ilvl w:val="0"/>
          <w:numId w:val="22"/>
        </w:numPr>
      </w:pPr>
      <w:r w:rsidRPr="00933144">
        <w:t>Not aligned with preferred long-term architecture</w:t>
      </w:r>
    </w:p>
    <w:p w14:paraId="7DB997C4" w14:textId="77777777" w:rsidR="00933144" w:rsidRPr="00933144" w:rsidRDefault="00933144" w:rsidP="00933144">
      <w:r w:rsidRPr="00933144">
        <w:pict w14:anchorId="0E9EEB5A">
          <v:rect id="_x0000_i1218" style="width:0;height:1.5pt" o:hralign="center" o:hrstd="t" o:hr="t" fillcolor="#a0a0a0" stroked="f"/>
        </w:pict>
      </w:r>
    </w:p>
    <w:p w14:paraId="54002B58" w14:textId="77777777" w:rsidR="00933144" w:rsidRPr="00933144" w:rsidRDefault="00933144" w:rsidP="00933144">
      <w:pPr>
        <w:rPr>
          <w:b/>
          <w:bCs/>
        </w:rPr>
      </w:pPr>
      <w:r w:rsidRPr="00933144">
        <w:rPr>
          <w:b/>
          <w:bCs/>
        </w:rPr>
        <w:t>Key Exploration Principles (Across All Options)</w:t>
      </w:r>
    </w:p>
    <w:p w14:paraId="258BB399" w14:textId="77777777" w:rsidR="00933144" w:rsidRPr="00933144" w:rsidRDefault="00933144" w:rsidP="00933144">
      <w:pPr>
        <w:numPr>
          <w:ilvl w:val="0"/>
          <w:numId w:val="23"/>
        </w:numPr>
      </w:pPr>
      <w:r w:rsidRPr="00933144">
        <w:rPr>
          <w:b/>
          <w:bCs/>
        </w:rPr>
        <w:t>Zero immediate POC business benefit</w:t>
      </w:r>
    </w:p>
    <w:p w14:paraId="7B75CC3F" w14:textId="77777777" w:rsidR="00933144" w:rsidRPr="00933144" w:rsidRDefault="00933144" w:rsidP="00933144">
      <w:pPr>
        <w:numPr>
          <w:ilvl w:val="0"/>
          <w:numId w:val="23"/>
        </w:numPr>
      </w:pPr>
      <w:r w:rsidRPr="00933144">
        <w:lastRenderedPageBreak/>
        <w:t xml:space="preserve">Exploration is </w:t>
      </w:r>
      <w:r w:rsidRPr="00933144">
        <w:rPr>
          <w:b/>
          <w:bCs/>
        </w:rPr>
        <w:t>decision-enabling only</w:t>
      </w:r>
    </w:p>
    <w:p w14:paraId="71297AA7" w14:textId="77777777" w:rsidR="00933144" w:rsidRPr="00933144" w:rsidRDefault="00933144" w:rsidP="00933144">
      <w:pPr>
        <w:numPr>
          <w:ilvl w:val="0"/>
          <w:numId w:val="23"/>
        </w:numPr>
      </w:pPr>
      <w:r w:rsidRPr="00933144">
        <w:t>Focus on:</w:t>
      </w:r>
    </w:p>
    <w:p w14:paraId="5F535CEA" w14:textId="77777777" w:rsidR="00933144" w:rsidRPr="00933144" w:rsidRDefault="00933144" w:rsidP="00933144">
      <w:pPr>
        <w:numPr>
          <w:ilvl w:val="1"/>
          <w:numId w:val="23"/>
        </w:numPr>
      </w:pPr>
      <w:r w:rsidRPr="00933144">
        <w:t>Feasibility</w:t>
      </w:r>
    </w:p>
    <w:p w14:paraId="1C206DC7" w14:textId="77777777" w:rsidR="00933144" w:rsidRPr="00933144" w:rsidRDefault="00933144" w:rsidP="00933144">
      <w:pPr>
        <w:numPr>
          <w:ilvl w:val="1"/>
          <w:numId w:val="23"/>
        </w:numPr>
      </w:pPr>
      <w:r w:rsidRPr="00933144">
        <w:t>Risk and compliance posture</w:t>
      </w:r>
    </w:p>
    <w:p w14:paraId="23202CEF" w14:textId="77777777" w:rsidR="00933144" w:rsidRPr="00933144" w:rsidRDefault="00933144" w:rsidP="00933144">
      <w:pPr>
        <w:numPr>
          <w:ilvl w:val="1"/>
          <w:numId w:val="23"/>
        </w:numPr>
      </w:pPr>
      <w:r w:rsidRPr="00933144">
        <w:t>Cost transparency</w:t>
      </w:r>
    </w:p>
    <w:p w14:paraId="246884CC" w14:textId="77777777" w:rsidR="00933144" w:rsidRPr="00933144" w:rsidRDefault="00933144" w:rsidP="00933144">
      <w:pPr>
        <w:numPr>
          <w:ilvl w:val="1"/>
          <w:numId w:val="23"/>
        </w:numPr>
      </w:pPr>
      <w:r w:rsidRPr="00933144">
        <w:t>Strategic alignment</w:t>
      </w:r>
    </w:p>
    <w:p w14:paraId="58BB53E2" w14:textId="77777777" w:rsidR="00933144" w:rsidRPr="00933144" w:rsidRDefault="00933144" w:rsidP="00933144">
      <w:pPr>
        <w:numPr>
          <w:ilvl w:val="0"/>
          <w:numId w:val="23"/>
        </w:numPr>
      </w:pPr>
      <w:r w:rsidRPr="00933144">
        <w:rPr>
          <w:b/>
          <w:bCs/>
        </w:rPr>
        <w:t>Fail-fast approach</w:t>
      </w:r>
      <w:r w:rsidRPr="00933144">
        <w:t xml:space="preserve"> before committing to build or scale</w:t>
      </w:r>
    </w:p>
    <w:p w14:paraId="258DF3C6" w14:textId="77777777" w:rsidR="00933144" w:rsidRPr="00933144" w:rsidRDefault="00933144" w:rsidP="00933144">
      <w:r w:rsidRPr="00933144">
        <w:pict w14:anchorId="01B7855C">
          <v:rect id="_x0000_i1219" style="width:0;height:1.5pt" o:hralign="center" o:hrstd="t" o:hr="t" fillcolor="#a0a0a0" stroked="f"/>
        </w:pict>
      </w:r>
    </w:p>
    <w:p w14:paraId="51CDB145" w14:textId="77777777" w:rsidR="00933144" w:rsidRPr="00933144" w:rsidRDefault="00933144" w:rsidP="00933144">
      <w:pPr>
        <w:rPr>
          <w:b/>
          <w:bCs/>
        </w:rPr>
      </w:pPr>
      <w:r w:rsidRPr="00933144">
        <w:rPr>
          <w:b/>
          <w:bCs/>
        </w:rPr>
        <w:t>Outcome of Exploration</w:t>
      </w:r>
    </w:p>
    <w:p w14:paraId="5B1682B3" w14:textId="77777777" w:rsidR="00933144" w:rsidRPr="00933144" w:rsidRDefault="00933144" w:rsidP="00933144">
      <w:r w:rsidRPr="00933144">
        <w:t xml:space="preserve">Following the exploration phase, </w:t>
      </w:r>
      <w:r w:rsidRPr="00933144">
        <w:rPr>
          <w:b/>
          <w:bCs/>
        </w:rPr>
        <w:t>one option will be selected</w:t>
      </w:r>
      <w:r w:rsidRPr="00933144">
        <w:t xml:space="preserve"> to proceed for the </w:t>
      </w:r>
      <w:r w:rsidRPr="00933144">
        <w:rPr>
          <w:b/>
          <w:bCs/>
        </w:rPr>
        <w:t>GenAI P&amp;L Explain &amp; Cost Commentary</w:t>
      </w:r>
      <w:r w:rsidRPr="00933144">
        <w:t xml:space="preserve"> use case, with clarity on:</w:t>
      </w:r>
    </w:p>
    <w:p w14:paraId="09A0F6AE" w14:textId="77777777" w:rsidR="00933144" w:rsidRPr="00933144" w:rsidRDefault="00933144" w:rsidP="00933144">
      <w:pPr>
        <w:numPr>
          <w:ilvl w:val="0"/>
          <w:numId w:val="24"/>
        </w:numPr>
      </w:pPr>
      <w:r w:rsidRPr="00933144">
        <w:t>Technical feasibility</w:t>
      </w:r>
    </w:p>
    <w:p w14:paraId="7F242907" w14:textId="77777777" w:rsidR="00933144" w:rsidRPr="00933144" w:rsidRDefault="00933144" w:rsidP="00933144">
      <w:pPr>
        <w:numPr>
          <w:ilvl w:val="0"/>
          <w:numId w:val="24"/>
        </w:numPr>
      </w:pPr>
      <w:r w:rsidRPr="00933144">
        <w:t>Compliance readiness</w:t>
      </w:r>
    </w:p>
    <w:p w14:paraId="2946FE1C" w14:textId="77777777" w:rsidR="00933144" w:rsidRPr="00933144" w:rsidRDefault="00933144" w:rsidP="00933144">
      <w:pPr>
        <w:numPr>
          <w:ilvl w:val="0"/>
          <w:numId w:val="24"/>
        </w:numPr>
      </w:pPr>
      <w:r w:rsidRPr="00933144">
        <w:t>Cost and operating model</w:t>
      </w:r>
    </w:p>
    <w:p w14:paraId="238F48B9" w14:textId="77777777" w:rsidR="00933144" w:rsidRPr="00933144" w:rsidRDefault="00933144" w:rsidP="00933144">
      <w:pPr>
        <w:numPr>
          <w:ilvl w:val="0"/>
          <w:numId w:val="24"/>
        </w:numPr>
      </w:pPr>
      <w:r w:rsidRPr="00933144">
        <w:t>Strategic fit with GenAI roadmap</w:t>
      </w:r>
    </w:p>
    <w:p w14:paraId="4AE59ECC" w14:textId="77777777" w:rsidR="00933144" w:rsidRPr="00933144" w:rsidRDefault="00933144" w:rsidP="00933144">
      <w:r w:rsidRPr="00933144">
        <w:pict w14:anchorId="7883CD98">
          <v:rect id="_x0000_i1220" style="width:0;height:1.5pt" o:hralign="center" o:hrstd="t" o:hr="t" fillcolor="#a0a0a0" stroked="f"/>
        </w:pict>
      </w:r>
    </w:p>
    <w:p w14:paraId="6609DDC9" w14:textId="77777777" w:rsidR="00933144" w:rsidRPr="00933144" w:rsidRDefault="00933144" w:rsidP="00933144">
      <w:r w:rsidRPr="00933144">
        <w:t>If you want, I can now:</w:t>
      </w:r>
    </w:p>
    <w:p w14:paraId="238E5485" w14:textId="77777777" w:rsidR="00933144" w:rsidRPr="00933144" w:rsidRDefault="00933144" w:rsidP="00933144">
      <w:pPr>
        <w:numPr>
          <w:ilvl w:val="0"/>
          <w:numId w:val="25"/>
        </w:numPr>
      </w:pPr>
      <w:r w:rsidRPr="00933144">
        <w:t xml:space="preserve">Convert this into a </w:t>
      </w:r>
      <w:r w:rsidRPr="00933144">
        <w:rPr>
          <w:b/>
          <w:bCs/>
        </w:rPr>
        <w:t>1-slide executive summary</w:t>
      </w:r>
    </w:p>
    <w:p w14:paraId="264D2665" w14:textId="77777777" w:rsidR="00933144" w:rsidRPr="00933144" w:rsidRDefault="00933144" w:rsidP="00933144">
      <w:pPr>
        <w:numPr>
          <w:ilvl w:val="0"/>
          <w:numId w:val="25"/>
        </w:numPr>
      </w:pPr>
      <w:r w:rsidRPr="00933144">
        <w:t xml:space="preserve">Create a </w:t>
      </w:r>
      <w:r w:rsidRPr="00933144">
        <w:rPr>
          <w:b/>
          <w:bCs/>
        </w:rPr>
        <w:t>comparison heat-map table</w:t>
      </w:r>
    </w:p>
    <w:p w14:paraId="78C6AD61" w14:textId="77777777" w:rsidR="00933144" w:rsidRPr="00933144" w:rsidRDefault="00933144" w:rsidP="00933144">
      <w:pPr>
        <w:numPr>
          <w:ilvl w:val="0"/>
          <w:numId w:val="25"/>
        </w:numPr>
      </w:pPr>
      <w:r w:rsidRPr="00933144">
        <w:t xml:space="preserve">Draft a </w:t>
      </w:r>
      <w:r w:rsidRPr="00933144">
        <w:rPr>
          <w:b/>
          <w:bCs/>
        </w:rPr>
        <w:t>spoken narrative for the AI Invest Forum</w:t>
      </w:r>
    </w:p>
    <w:p w14:paraId="78F66762" w14:textId="77777777" w:rsidR="00933144" w:rsidRPr="00933144" w:rsidRDefault="00933144" w:rsidP="00933144">
      <w:pPr>
        <w:numPr>
          <w:ilvl w:val="0"/>
          <w:numId w:val="25"/>
        </w:numPr>
      </w:pPr>
      <w:r w:rsidRPr="00933144">
        <w:t xml:space="preserve">Add a </w:t>
      </w:r>
      <w:r w:rsidRPr="00933144">
        <w:rPr>
          <w:b/>
          <w:bCs/>
        </w:rPr>
        <w:t>neutral recommendation framing</w:t>
      </w:r>
      <w:r w:rsidRPr="00933144">
        <w:t xml:space="preserve"> without pre-deciding</w:t>
      </w:r>
    </w:p>
    <w:p w14:paraId="2E30EFD1" w14:textId="77777777" w:rsidR="004F6A8B" w:rsidRDefault="004F6A8B"/>
    <w:sectPr w:rsidR="004F6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671"/>
    <w:multiLevelType w:val="multilevel"/>
    <w:tmpl w:val="A1CE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43EA7"/>
    <w:multiLevelType w:val="multilevel"/>
    <w:tmpl w:val="AB2A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9391E"/>
    <w:multiLevelType w:val="multilevel"/>
    <w:tmpl w:val="C73A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A3B91"/>
    <w:multiLevelType w:val="multilevel"/>
    <w:tmpl w:val="D72C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D31E2"/>
    <w:multiLevelType w:val="multilevel"/>
    <w:tmpl w:val="CE02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2294E"/>
    <w:multiLevelType w:val="multilevel"/>
    <w:tmpl w:val="C3B2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832A7"/>
    <w:multiLevelType w:val="multilevel"/>
    <w:tmpl w:val="E808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07E15"/>
    <w:multiLevelType w:val="multilevel"/>
    <w:tmpl w:val="6380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823CA"/>
    <w:multiLevelType w:val="multilevel"/>
    <w:tmpl w:val="5A02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D4DBE"/>
    <w:multiLevelType w:val="multilevel"/>
    <w:tmpl w:val="91AE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94AF2"/>
    <w:multiLevelType w:val="multilevel"/>
    <w:tmpl w:val="F170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730F6"/>
    <w:multiLevelType w:val="multilevel"/>
    <w:tmpl w:val="0788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3245B"/>
    <w:multiLevelType w:val="multilevel"/>
    <w:tmpl w:val="0028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E34E4"/>
    <w:multiLevelType w:val="multilevel"/>
    <w:tmpl w:val="9C44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E3EC9"/>
    <w:multiLevelType w:val="multilevel"/>
    <w:tmpl w:val="E000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5060BD"/>
    <w:multiLevelType w:val="multilevel"/>
    <w:tmpl w:val="0E60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F1F79"/>
    <w:multiLevelType w:val="multilevel"/>
    <w:tmpl w:val="24CC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6D7D37"/>
    <w:multiLevelType w:val="multilevel"/>
    <w:tmpl w:val="DE8C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536CB3"/>
    <w:multiLevelType w:val="multilevel"/>
    <w:tmpl w:val="9E3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9A1444"/>
    <w:multiLevelType w:val="multilevel"/>
    <w:tmpl w:val="4644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A60B34"/>
    <w:multiLevelType w:val="multilevel"/>
    <w:tmpl w:val="1420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85F18"/>
    <w:multiLevelType w:val="multilevel"/>
    <w:tmpl w:val="BB50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D81E17"/>
    <w:multiLevelType w:val="multilevel"/>
    <w:tmpl w:val="07A8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4721B8"/>
    <w:multiLevelType w:val="multilevel"/>
    <w:tmpl w:val="9D78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253162"/>
    <w:multiLevelType w:val="multilevel"/>
    <w:tmpl w:val="74C2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063667">
    <w:abstractNumId w:val="2"/>
  </w:num>
  <w:num w:numId="2" w16cid:durableId="780611200">
    <w:abstractNumId w:val="5"/>
  </w:num>
  <w:num w:numId="3" w16cid:durableId="264655624">
    <w:abstractNumId w:val="8"/>
  </w:num>
  <w:num w:numId="4" w16cid:durableId="1838035105">
    <w:abstractNumId w:val="6"/>
  </w:num>
  <w:num w:numId="5" w16cid:durableId="168521911">
    <w:abstractNumId w:val="14"/>
  </w:num>
  <w:num w:numId="6" w16cid:durableId="1221361203">
    <w:abstractNumId w:val="24"/>
  </w:num>
  <w:num w:numId="7" w16cid:durableId="2001690097">
    <w:abstractNumId w:val="9"/>
  </w:num>
  <w:num w:numId="8" w16cid:durableId="1757244267">
    <w:abstractNumId w:val="10"/>
  </w:num>
  <w:num w:numId="9" w16cid:durableId="1236935257">
    <w:abstractNumId w:val="11"/>
  </w:num>
  <w:num w:numId="10" w16cid:durableId="2060519909">
    <w:abstractNumId w:val="23"/>
  </w:num>
  <w:num w:numId="11" w16cid:durableId="1989436031">
    <w:abstractNumId w:val="15"/>
  </w:num>
  <w:num w:numId="12" w16cid:durableId="1066878613">
    <w:abstractNumId w:val="20"/>
  </w:num>
  <w:num w:numId="13" w16cid:durableId="1283077133">
    <w:abstractNumId w:val="0"/>
  </w:num>
  <w:num w:numId="14" w16cid:durableId="943461743">
    <w:abstractNumId w:val="1"/>
  </w:num>
  <w:num w:numId="15" w16cid:durableId="980889488">
    <w:abstractNumId w:val="22"/>
  </w:num>
  <w:num w:numId="16" w16cid:durableId="1971864808">
    <w:abstractNumId w:val="17"/>
  </w:num>
  <w:num w:numId="17" w16cid:durableId="1146895456">
    <w:abstractNumId w:val="7"/>
  </w:num>
  <w:num w:numId="18" w16cid:durableId="999961725">
    <w:abstractNumId w:val="18"/>
  </w:num>
  <w:num w:numId="19" w16cid:durableId="1047296963">
    <w:abstractNumId w:val="19"/>
  </w:num>
  <w:num w:numId="20" w16cid:durableId="2092963538">
    <w:abstractNumId w:val="12"/>
  </w:num>
  <w:num w:numId="21" w16cid:durableId="1090659742">
    <w:abstractNumId w:val="4"/>
  </w:num>
  <w:num w:numId="22" w16cid:durableId="1225606751">
    <w:abstractNumId w:val="16"/>
  </w:num>
  <w:num w:numId="23" w16cid:durableId="1711802905">
    <w:abstractNumId w:val="21"/>
  </w:num>
  <w:num w:numId="24" w16cid:durableId="18118625">
    <w:abstractNumId w:val="3"/>
  </w:num>
  <w:num w:numId="25" w16cid:durableId="6216173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144"/>
    <w:rsid w:val="000C6063"/>
    <w:rsid w:val="00476996"/>
    <w:rsid w:val="004F6A8B"/>
    <w:rsid w:val="00812007"/>
    <w:rsid w:val="00816B5D"/>
    <w:rsid w:val="00836DE8"/>
    <w:rsid w:val="00933144"/>
    <w:rsid w:val="00A10518"/>
    <w:rsid w:val="00BD5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16CE4"/>
  <w15:chartTrackingRefBased/>
  <w15:docId w15:val="{8440AEB0-3E53-4F50-9A2A-9144CFEB9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955</Words>
  <Characters>6118</Characters>
  <Application>Microsoft Office Word</Application>
  <DocSecurity>0</DocSecurity>
  <Lines>161</Lines>
  <Paragraphs>124</Paragraphs>
  <ScaleCrop>false</ScaleCrop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Veerabadran Sudhakar</dc:creator>
  <cp:keywords/>
  <dc:description/>
  <cp:lastModifiedBy>Veerabadran Sudhakar</cp:lastModifiedBy>
  <cp:revision>1</cp:revision>
  <dcterms:created xsi:type="dcterms:W3CDTF">2026-01-15T12:33:00Z</dcterms:created>
  <dcterms:modified xsi:type="dcterms:W3CDTF">2026-01-15T12:34:00Z</dcterms:modified>
</cp:coreProperties>
</file>