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1777" w14:textId="4FBAB046" w:rsidR="00656635" w:rsidRPr="00B752B4" w:rsidRDefault="00000000">
      <w:pPr>
        <w:spacing w:before="82"/>
        <w:ind w:left="23"/>
        <w:rPr>
          <w:rFonts w:ascii="Times New Roman" w:hAnsi="Times New Roman" w:cs="Times New Roman"/>
          <w:sz w:val="24"/>
          <w:szCs w:val="24"/>
        </w:rPr>
      </w:pPr>
      <w:proofErr w:type="gramStart"/>
      <w:r w:rsidRPr="00B752B4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B752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B4">
        <w:rPr>
          <w:rFonts w:ascii="Times New Roman" w:hAnsi="Times New Roman" w:cs="Times New Roman"/>
          <w:sz w:val="24"/>
          <w:szCs w:val="24"/>
        </w:rPr>
        <w:t>C VEERA BHARADWAJ</w:t>
      </w:r>
    </w:p>
    <w:p w14:paraId="4BC5D9E4" w14:textId="3DCB541D" w:rsidR="00656635" w:rsidRPr="00B752B4" w:rsidRDefault="00000000">
      <w:pPr>
        <w:spacing w:before="220"/>
        <w:ind w:left="23"/>
        <w:rPr>
          <w:rFonts w:ascii="Times New Roman" w:hAnsi="Times New Roman" w:cs="Times New Roman"/>
          <w:sz w:val="24"/>
          <w:szCs w:val="24"/>
        </w:rPr>
      </w:pPr>
      <w:r w:rsidRPr="00B752B4">
        <w:rPr>
          <w:rFonts w:ascii="Times New Roman" w:hAnsi="Times New Roman" w:cs="Times New Roman"/>
          <w:b/>
          <w:bCs/>
          <w:sz w:val="24"/>
          <w:szCs w:val="24"/>
        </w:rPr>
        <w:t xml:space="preserve">Reg </w:t>
      </w:r>
      <w:proofErr w:type="gramStart"/>
      <w:r w:rsidRPr="00B752B4">
        <w:rPr>
          <w:rFonts w:ascii="Times New Roman" w:hAnsi="Times New Roman" w:cs="Times New Roman"/>
          <w:b/>
          <w:bCs/>
          <w:sz w:val="24"/>
          <w:szCs w:val="24"/>
        </w:rPr>
        <w:t>no,:</w:t>
      </w:r>
      <w:proofErr w:type="gramEnd"/>
      <w:r w:rsidRPr="00B752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52B4">
        <w:rPr>
          <w:rFonts w:ascii="Times New Roman" w:hAnsi="Times New Roman" w:cs="Times New Roman"/>
          <w:sz w:val="24"/>
          <w:szCs w:val="24"/>
        </w:rPr>
        <w:t>1925650</w:t>
      </w:r>
      <w:r w:rsidR="00B752B4">
        <w:rPr>
          <w:rFonts w:ascii="Times New Roman" w:hAnsi="Times New Roman" w:cs="Times New Roman"/>
          <w:sz w:val="24"/>
          <w:szCs w:val="24"/>
        </w:rPr>
        <w:t>51</w:t>
      </w:r>
    </w:p>
    <w:p w14:paraId="0044F05E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B752B4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:</w:t>
      </w:r>
      <w:proofErr w:type="gramEnd"/>
      <w:r w:rsidRPr="00B752B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752B4">
        <w:rPr>
          <w:rFonts w:ascii="Times New Roman" w:hAnsi="Times New Roman" w:cs="Times New Roman"/>
          <w:color w:val="000000"/>
          <w:sz w:val="24"/>
          <w:szCs w:val="24"/>
        </w:rPr>
        <w:t>CSA1606 - DATA WAREHOUSING AND DATA MINING</w:t>
      </w:r>
    </w:p>
    <w:p w14:paraId="6FC5E398" w14:textId="77777777" w:rsidR="00656635" w:rsidRPr="00B752B4" w:rsidRDefault="006566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5B926D3" w14:textId="77777777" w:rsidR="00656635" w:rsidRPr="00B752B4" w:rsidRDefault="00656635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rFonts w:ascii="Times New Roman" w:hAnsi="Times New Roman" w:cs="Times New Roman"/>
          <w:color w:val="000000"/>
          <w:sz w:val="24"/>
          <w:szCs w:val="24"/>
        </w:rPr>
      </w:pPr>
    </w:p>
    <w:p w14:paraId="7B131E07" w14:textId="77777777" w:rsidR="00656635" w:rsidRPr="00B752B4" w:rsidRDefault="00000000">
      <w:pPr>
        <w:pStyle w:val="Heading1"/>
        <w:ind w:left="0"/>
        <w:jc w:val="center"/>
        <w:rPr>
          <w:rFonts w:ascii="Times New Roman" w:hAnsi="Times New Roman" w:cs="Times New Roman"/>
        </w:rPr>
      </w:pPr>
      <w:r w:rsidRPr="00B752B4">
        <w:rPr>
          <w:rFonts w:ascii="Times New Roman" w:hAnsi="Times New Roman" w:cs="Times New Roman"/>
        </w:rPr>
        <w:t>Activity-Application Building with KNIME (</w:t>
      </w:r>
      <w:r w:rsidRPr="00B752B4">
        <w:rPr>
          <w:rFonts w:ascii="Times New Roman" w:hAnsi="Times New Roman" w:cs="Times New Roman"/>
          <w:b w:val="0"/>
          <w:bCs w:val="0"/>
        </w:rPr>
        <w:t>any 2</w:t>
      </w:r>
      <w:r w:rsidRPr="00B752B4">
        <w:rPr>
          <w:rFonts w:ascii="Times New Roman" w:hAnsi="Times New Roman" w:cs="Times New Roman"/>
        </w:rPr>
        <w:t>)</w:t>
      </w:r>
    </w:p>
    <w:p w14:paraId="2773E748" w14:textId="77777777" w:rsidR="00656635" w:rsidRPr="00B752B4" w:rsidRDefault="006566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7C8EFF" w14:textId="77777777" w:rsidR="00656635" w:rsidRPr="00B752B4" w:rsidRDefault="00656635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9869E4F" w14:textId="77777777" w:rsidR="00656635" w:rsidRPr="00B752B4" w:rsidRDefault="00000000">
      <w:pPr>
        <w:spacing w:line="429" w:lineRule="auto"/>
        <w:ind w:left="23" w:right="4220"/>
        <w:rPr>
          <w:rFonts w:ascii="Times New Roman" w:hAnsi="Times New Roman" w:cs="Times New Roman"/>
          <w:b/>
          <w:bCs/>
          <w:sz w:val="24"/>
          <w:szCs w:val="24"/>
        </w:rPr>
      </w:pPr>
      <w:r w:rsidRPr="00B752B4">
        <w:rPr>
          <w:rFonts w:ascii="Times New Roman" w:hAnsi="Times New Roman" w:cs="Times New Roman"/>
          <w:b/>
          <w:bCs/>
          <w:sz w:val="24"/>
          <w:szCs w:val="24"/>
        </w:rPr>
        <w:t>Activity 1: Sales Analysis Dashboard Problem Statement</w:t>
      </w:r>
    </w:p>
    <w:p w14:paraId="1C741617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4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A retail company wants to analyze its monthly sales.</w:t>
      </w:r>
    </w:p>
    <w:p w14:paraId="2C803E95" w14:textId="77777777" w:rsidR="00656635" w:rsidRPr="00B752B4" w:rsidRDefault="00000000">
      <w:pPr>
        <w:pStyle w:val="Heading1"/>
        <w:spacing w:before="220"/>
        <w:ind w:firstLine="23"/>
        <w:rPr>
          <w:rFonts w:ascii="Times New Roman" w:hAnsi="Times New Roman" w:cs="Times New Roman"/>
        </w:rPr>
      </w:pPr>
      <w:r w:rsidRPr="00B752B4">
        <w:rPr>
          <w:rFonts w:ascii="Times New Roman" w:hAnsi="Times New Roman" w:cs="Times New Roman"/>
        </w:rPr>
        <w:t>Task</w:t>
      </w:r>
    </w:p>
    <w:p w14:paraId="4EEDA5E1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Build a KNIME workflow that:</w:t>
      </w:r>
    </w:p>
    <w:p w14:paraId="0E019B15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2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Imports a sales dataset.</w:t>
      </w:r>
    </w:p>
    <w:p w14:paraId="6EA72F25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Cleans missing values.</w:t>
      </w:r>
    </w:p>
    <w:p w14:paraId="1EC89953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Calculates monthly sales.</w:t>
      </w:r>
    </w:p>
    <w:p w14:paraId="10AEDACC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Identifies the top 10 products.</w:t>
      </w:r>
    </w:p>
    <w:p w14:paraId="1F0C8F31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Creates bar and line charts.</w:t>
      </w:r>
    </w:p>
    <w:p w14:paraId="3FDDFE6D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Generates a summary report.</w:t>
      </w:r>
    </w:p>
    <w:p w14:paraId="42767B35" w14:textId="77777777" w:rsidR="00656635" w:rsidRPr="00B752B4" w:rsidRDefault="00000000">
      <w:pPr>
        <w:pStyle w:val="Heading1"/>
        <w:spacing w:before="221"/>
        <w:ind w:firstLine="23"/>
        <w:rPr>
          <w:rFonts w:ascii="Times New Roman" w:hAnsi="Times New Roman" w:cs="Times New Roman"/>
        </w:rPr>
      </w:pPr>
      <w:r w:rsidRPr="00B752B4">
        <w:rPr>
          <w:rFonts w:ascii="Times New Roman" w:hAnsi="Times New Roman" w:cs="Times New Roman"/>
        </w:rPr>
        <w:t>Expected Outcome:</w:t>
      </w:r>
    </w:p>
    <w:p w14:paraId="56617166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An interactive sales analysis workflow.</w:t>
      </w:r>
    </w:p>
    <w:p w14:paraId="253205E5" w14:textId="77777777" w:rsidR="00B752B4" w:rsidRDefault="00B752B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hAnsi="Times New Roman" w:cs="Times New Roman"/>
          <w:noProof/>
        </w:rPr>
      </w:pPr>
    </w:p>
    <w:p w14:paraId="73484B64" w14:textId="67C5AAB0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hAnsi="Times New Roman" w:cs="Times New Roman"/>
          <w:color w:val="000000"/>
          <w:sz w:val="16"/>
          <w:szCs w:val="16"/>
        </w:rPr>
        <w:sectPr w:rsidR="00656635" w:rsidRPr="00B752B4">
          <w:pgSz w:w="11910" w:h="16840"/>
          <w:pgMar w:top="1340" w:right="1417" w:bottom="280" w:left="1417" w:header="360" w:footer="360" w:gutter="0"/>
          <w:pgNumType w:start="1"/>
          <w:cols w:space="720"/>
        </w:sectPr>
      </w:pPr>
      <w:r w:rsidRPr="00B752B4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hidden="0" allowOverlap="1" wp14:anchorId="50939EB8" wp14:editId="1DA17FFB">
            <wp:simplePos x="0" y="0"/>
            <wp:positionH relativeFrom="column">
              <wp:posOffset>14605</wp:posOffset>
            </wp:positionH>
            <wp:positionV relativeFrom="paragraph">
              <wp:posOffset>160020</wp:posOffset>
            </wp:positionV>
            <wp:extent cx="5814060" cy="2903220"/>
            <wp:effectExtent l="0" t="0" r="0" b="0"/>
            <wp:wrapTopAndBottom distT="0" dist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5"/>
                    <a:srcRect t="8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12667" w14:textId="77777777" w:rsidR="00656635" w:rsidRPr="00B752B4" w:rsidRDefault="00000000">
      <w:pPr>
        <w:pStyle w:val="Heading1"/>
        <w:spacing w:before="82" w:line="429" w:lineRule="auto"/>
        <w:ind w:right="4453" w:firstLine="23"/>
        <w:rPr>
          <w:rFonts w:ascii="Times New Roman" w:hAnsi="Times New Roman" w:cs="Times New Roman"/>
        </w:rPr>
      </w:pPr>
      <w:r w:rsidRPr="00B752B4">
        <w:rPr>
          <w:rFonts w:ascii="Times New Roman" w:hAnsi="Times New Roman" w:cs="Times New Roman"/>
        </w:rPr>
        <w:lastRenderedPageBreak/>
        <w:t>Activity 10: Attendance Monitoring System Problem Statement</w:t>
      </w:r>
    </w:p>
    <w:p w14:paraId="70AB069F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Analyze attendance records to identify students with low attendance.</w:t>
      </w:r>
    </w:p>
    <w:p w14:paraId="6C29ED5B" w14:textId="77777777" w:rsidR="00656635" w:rsidRPr="00B752B4" w:rsidRDefault="00000000">
      <w:pPr>
        <w:pStyle w:val="Heading1"/>
        <w:spacing w:before="220"/>
        <w:ind w:firstLine="23"/>
        <w:rPr>
          <w:rFonts w:ascii="Times New Roman" w:hAnsi="Times New Roman" w:cs="Times New Roman"/>
        </w:rPr>
      </w:pPr>
      <w:r w:rsidRPr="00B752B4">
        <w:rPr>
          <w:rFonts w:ascii="Times New Roman" w:hAnsi="Times New Roman" w:cs="Times New Roman"/>
        </w:rPr>
        <w:t>Task</w:t>
      </w:r>
    </w:p>
    <w:p w14:paraId="1F83B5F8" w14:textId="77777777" w:rsidR="00656635" w:rsidRPr="00B752B4" w:rsidRDefault="00000000">
      <w:pPr>
        <w:pBdr>
          <w:top w:val="nil"/>
          <w:left w:val="nil"/>
          <w:bottom w:val="nil"/>
          <w:right w:val="nil"/>
          <w:between w:val="nil"/>
        </w:pBdr>
        <w:spacing w:before="221"/>
        <w:ind w:left="23"/>
        <w:rPr>
          <w:rFonts w:ascii="Times New Roman" w:hAnsi="Times New Roman" w:cs="Times New Roman"/>
          <w:color w:val="000000"/>
          <w:sz w:val="24"/>
          <w:szCs w:val="24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Build a workflow that:</w:t>
      </w:r>
    </w:p>
    <w:p w14:paraId="1AE8B2F4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2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Imports attendance data.</w:t>
      </w:r>
    </w:p>
    <w:p w14:paraId="6C25F588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Calculates attendance percentages.</w:t>
      </w:r>
    </w:p>
    <w:p w14:paraId="074959C5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0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Flags students below the attendance threshold.</w:t>
      </w:r>
    </w:p>
    <w:p w14:paraId="24059BAE" w14:textId="77777777" w:rsidR="00656635" w:rsidRPr="00B752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2"/>
        <w:rPr>
          <w:rFonts w:ascii="Times New Roman" w:hAnsi="Times New Roman" w:cs="Times New Roman"/>
          <w:color w:val="000000"/>
        </w:rPr>
      </w:pPr>
      <w:r w:rsidRPr="00B752B4">
        <w:rPr>
          <w:rFonts w:ascii="Times New Roman" w:hAnsi="Times New Roman" w:cs="Times New Roman"/>
          <w:color w:val="000000"/>
          <w:sz w:val="24"/>
          <w:szCs w:val="24"/>
        </w:rPr>
        <w:t>Generates a report.</w:t>
      </w:r>
    </w:p>
    <w:p w14:paraId="06323622" w14:textId="77777777" w:rsidR="00656635" w:rsidRPr="00B752B4" w:rsidRDefault="0065663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0"/>
          <w:szCs w:val="20"/>
        </w:rPr>
      </w:pPr>
    </w:p>
    <w:p w14:paraId="3A40CC0A" w14:textId="77777777" w:rsidR="00B752B4" w:rsidRPr="00B752B4" w:rsidRDefault="00B752B4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rFonts w:ascii="Times New Roman" w:hAnsi="Times New Roman" w:cs="Times New Roman"/>
          <w:color w:val="000000"/>
          <w:sz w:val="20"/>
          <w:szCs w:val="20"/>
        </w:rPr>
      </w:pPr>
      <w:r w:rsidRPr="00B752B4">
        <w:rPr>
          <w:rFonts w:ascii="Times New Roman" w:hAnsi="Times New Roman" w:cs="Times New Roman"/>
          <w:color w:val="000000"/>
          <w:sz w:val="20"/>
          <w:szCs w:val="20"/>
        </w:rPr>
        <w:drawing>
          <wp:inline distT="0" distB="0" distL="0" distR="0" wp14:anchorId="2CDC4867" wp14:editId="3B50EE21">
            <wp:extent cx="5763260" cy="3054350"/>
            <wp:effectExtent l="0" t="0" r="8890" b="0"/>
            <wp:docPr id="14531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60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053" w14:textId="77777777" w:rsidR="00B752B4" w:rsidRPr="00B752B4" w:rsidRDefault="00B752B4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rFonts w:ascii="Times New Roman" w:hAnsi="Times New Roman" w:cs="Times New Roman"/>
          <w:color w:val="000000"/>
          <w:sz w:val="20"/>
          <w:szCs w:val="20"/>
        </w:rPr>
      </w:pPr>
    </w:p>
    <w:p w14:paraId="24DE3ECD" w14:textId="77777777" w:rsidR="00B752B4" w:rsidRPr="00B752B4" w:rsidRDefault="00B752B4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rFonts w:ascii="Times New Roman" w:hAnsi="Times New Roman" w:cs="Times New Roman"/>
          <w:color w:val="000000"/>
          <w:sz w:val="20"/>
          <w:szCs w:val="20"/>
        </w:rPr>
      </w:pPr>
    </w:p>
    <w:p w14:paraId="4F537A9C" w14:textId="52410EB6" w:rsidR="00656635" w:rsidRPr="00B752B4" w:rsidRDefault="00B752B4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rFonts w:ascii="Times New Roman" w:hAnsi="Times New Roman" w:cs="Times New Roman"/>
          <w:color w:val="000000"/>
          <w:sz w:val="20"/>
          <w:szCs w:val="20"/>
        </w:rPr>
      </w:pPr>
      <w:r w:rsidRPr="00B752B4">
        <w:rPr>
          <w:rFonts w:ascii="Times New Roman" w:hAnsi="Times New Roman" w:cs="Times New Roman"/>
          <w:color w:val="000000"/>
          <w:sz w:val="20"/>
          <w:szCs w:val="20"/>
        </w:rPr>
        <w:drawing>
          <wp:inline distT="0" distB="0" distL="0" distR="0" wp14:anchorId="47C30A47" wp14:editId="0AFCFAF4">
            <wp:extent cx="5763260" cy="3083560"/>
            <wp:effectExtent l="0" t="0" r="8890" b="2540"/>
            <wp:docPr id="6565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635" w:rsidRPr="00B752B4">
      <w:pgSz w:w="11910" w:h="16840"/>
      <w:pgMar w:top="1340" w:right="1417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0A7EBC-CE74-4412-BA89-5FEA04ED8AD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274235E0-D98D-40DD-915B-560527C75737}"/>
    <w:embedBold r:id="rId3" w:fontKey="{96868C9F-F6CB-4950-A171-9C389C8B63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A8BF9F9-5552-4BA4-9F9F-67740A2945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899E016-AD29-4C3B-B204-1EFA915E67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AB7587-89F2-48A7-8895-3236862848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E6A98"/>
    <w:multiLevelType w:val="multilevel"/>
    <w:tmpl w:val="A9EAE5E4"/>
    <w:lvl w:ilvl="0">
      <w:numFmt w:val="bullet"/>
      <w:lvlText w:val="●"/>
      <w:lvlJc w:val="left"/>
      <w:pPr>
        <w:ind w:left="74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73" w:hanging="360"/>
      </w:pPr>
    </w:lvl>
    <w:lvl w:ilvl="2">
      <w:numFmt w:val="bullet"/>
      <w:lvlText w:val="•"/>
      <w:lvlJc w:val="left"/>
      <w:pPr>
        <w:ind w:left="2406" w:hanging="360"/>
      </w:pPr>
    </w:lvl>
    <w:lvl w:ilvl="3">
      <w:numFmt w:val="bullet"/>
      <w:lvlText w:val="•"/>
      <w:lvlJc w:val="left"/>
      <w:pPr>
        <w:ind w:left="3239" w:hanging="360"/>
      </w:pPr>
    </w:lvl>
    <w:lvl w:ilvl="4">
      <w:numFmt w:val="bullet"/>
      <w:lvlText w:val="•"/>
      <w:lvlJc w:val="left"/>
      <w:pPr>
        <w:ind w:left="4072" w:hanging="360"/>
      </w:pPr>
    </w:lvl>
    <w:lvl w:ilvl="5">
      <w:numFmt w:val="bullet"/>
      <w:lvlText w:val="•"/>
      <w:lvlJc w:val="left"/>
      <w:pPr>
        <w:ind w:left="4906" w:hanging="360"/>
      </w:pPr>
    </w:lvl>
    <w:lvl w:ilvl="6">
      <w:numFmt w:val="bullet"/>
      <w:lvlText w:val="•"/>
      <w:lvlJc w:val="left"/>
      <w:pPr>
        <w:ind w:left="5739" w:hanging="360"/>
      </w:pPr>
    </w:lvl>
    <w:lvl w:ilvl="7">
      <w:numFmt w:val="bullet"/>
      <w:lvlText w:val="•"/>
      <w:lvlJc w:val="left"/>
      <w:pPr>
        <w:ind w:left="6572" w:hanging="360"/>
      </w:pPr>
    </w:lvl>
    <w:lvl w:ilvl="8">
      <w:numFmt w:val="bullet"/>
      <w:lvlText w:val="•"/>
      <w:lvlJc w:val="left"/>
      <w:pPr>
        <w:ind w:left="7405" w:hanging="360"/>
      </w:pPr>
    </w:lvl>
  </w:abstractNum>
  <w:num w:numId="1" w16cid:durableId="4464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35"/>
    <w:rsid w:val="00416AE8"/>
    <w:rsid w:val="00656635"/>
    <w:rsid w:val="00B7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4576"/>
  <w15:docId w15:val="{8036CE58-3E4E-45C3-92F7-8F67676A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veera bharadwaj</cp:lastModifiedBy>
  <cp:revision>2</cp:revision>
  <dcterms:created xsi:type="dcterms:W3CDTF">2026-08-13T08:58:00Z</dcterms:created>
  <dcterms:modified xsi:type="dcterms:W3CDTF">2026-08-13T09:01:00Z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2026-08-06T00:00:00Z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2026-08-13T00:00:00Z</vt:lpwstr>
  </property>
  <property fmtid="{D5CDD505-2E9C-101B-9397-08002B2CF9AE}" pid="6" name="Producer">
    <vt:lpwstr>Microsoft® Word 2024</vt:lpwstr>
  </property>
</Properties>
</file>