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B477" w14:textId="77777777" w:rsidR="007A7527" w:rsidRDefault="007A7527" w:rsidP="00D4265F">
      <w:pPr>
        <w:shd w:val="clear" w:color="auto" w:fill="FFFFFF"/>
        <w:spacing w:before="60" w:after="240" w:line="240" w:lineRule="auto"/>
        <w:textAlignment w:val="baseline"/>
        <w:outlineLvl w:val="2"/>
      </w:pPr>
      <w:r w:rsidRPr="007A7527">
        <w:rPr>
          <w:i/>
          <w:iCs/>
        </w:rPr>
        <w:t xml:space="preserve">Statistical/Hypothetical </w:t>
      </w:r>
      <w:proofErr w:type="gramStart"/>
      <w:r w:rsidRPr="007A7527">
        <w:rPr>
          <w:i/>
          <w:iCs/>
        </w:rPr>
        <w:t>question</w:t>
      </w:r>
      <w:r>
        <w:t>:-</w:t>
      </w:r>
      <w:proofErr w:type="gramEnd"/>
      <w:r>
        <w:t xml:space="preserve"> </w:t>
      </w:r>
    </w:p>
    <w:p w14:paraId="42CF11EF" w14:textId="4B3C937B" w:rsidR="007A7527" w:rsidRDefault="007A7527" w:rsidP="00D4265F">
      <w:pPr>
        <w:shd w:val="clear" w:color="auto" w:fill="FFFFFF"/>
        <w:spacing w:before="60" w:after="240" w:line="240" w:lineRule="auto"/>
        <w:textAlignment w:val="baseline"/>
        <w:outlineLvl w:val="2"/>
        <w:rPr>
          <w:b/>
          <w:bCs/>
        </w:rPr>
      </w:pPr>
      <w:r w:rsidRPr="007A7527">
        <w:rPr>
          <w:b/>
          <w:bCs/>
        </w:rPr>
        <w:t>The higher the price of the car the higher the deprecation.</w:t>
      </w:r>
    </w:p>
    <w:p w14:paraId="2FBEF152" w14:textId="77777777" w:rsidR="007A7527" w:rsidRDefault="007A7527" w:rsidP="00D4265F">
      <w:pPr>
        <w:shd w:val="clear" w:color="auto" w:fill="FFFFFF"/>
        <w:spacing w:before="60" w:after="240" w:line="240" w:lineRule="auto"/>
        <w:textAlignment w:val="baseline"/>
        <w:outlineLvl w:val="2"/>
      </w:pPr>
      <w:r w:rsidRPr="007A7527">
        <w:rPr>
          <w:i/>
          <w:iCs/>
        </w:rPr>
        <w:t>Outcome of EDA</w:t>
      </w:r>
      <w:r w:rsidRPr="007A7527">
        <w:t>:</w:t>
      </w:r>
    </w:p>
    <w:p w14:paraId="642C266D" w14:textId="1AF12256" w:rsidR="007A7527" w:rsidRDefault="007A7527" w:rsidP="00D4265F">
      <w:pPr>
        <w:shd w:val="clear" w:color="auto" w:fill="FFFFFF"/>
        <w:spacing w:before="60" w:after="240" w:line="240" w:lineRule="auto"/>
        <w:textAlignment w:val="baseline"/>
        <w:outlineLvl w:val="2"/>
        <w:rPr>
          <w:b/>
          <w:bCs/>
        </w:rPr>
      </w:pPr>
      <w:r>
        <w:rPr>
          <w:b/>
          <w:bCs/>
        </w:rPr>
        <w:t xml:space="preserve"> Up on close inspection, Mercedes- Benz make which is higher in price in fact shown lower depreciation compared to other high priced luxury cars like </w:t>
      </w:r>
      <w:proofErr w:type="gramStart"/>
      <w:r>
        <w:rPr>
          <w:b/>
          <w:bCs/>
        </w:rPr>
        <w:t>BMW ,</w:t>
      </w:r>
      <w:proofErr w:type="gramEnd"/>
      <w:r>
        <w:rPr>
          <w:b/>
          <w:bCs/>
        </w:rPr>
        <w:t xml:space="preserve"> Jaguar and Porsche.</w:t>
      </w:r>
    </w:p>
    <w:p w14:paraId="572B15BA" w14:textId="130230D2" w:rsidR="007A7527" w:rsidRDefault="007A7527" w:rsidP="00D4265F">
      <w:pPr>
        <w:shd w:val="clear" w:color="auto" w:fill="FFFFFF"/>
        <w:spacing w:before="60" w:after="240" w:line="240" w:lineRule="auto"/>
        <w:textAlignment w:val="baseline"/>
        <w:outlineLvl w:val="2"/>
        <w:rPr>
          <w:i/>
          <w:iCs/>
        </w:rPr>
      </w:pPr>
      <w:r w:rsidRPr="007A7527">
        <w:rPr>
          <w:i/>
          <w:iCs/>
        </w:rPr>
        <w:t xml:space="preserve">What do you feel was missed </w:t>
      </w:r>
      <w:r w:rsidRPr="007A7527">
        <w:t>during</w:t>
      </w:r>
      <w:r w:rsidRPr="007A7527">
        <w:rPr>
          <w:i/>
          <w:iCs/>
        </w:rPr>
        <w:t xml:space="preserve"> the analysis?</w:t>
      </w:r>
    </w:p>
    <w:p w14:paraId="561797DE" w14:textId="1C83E0E6" w:rsidR="007A7527" w:rsidRDefault="007A7527" w:rsidP="00D4265F">
      <w:pPr>
        <w:shd w:val="clear" w:color="auto" w:fill="FFFFFF"/>
        <w:spacing w:before="60" w:after="240" w:line="240" w:lineRule="auto"/>
        <w:textAlignment w:val="baseline"/>
        <w:outlineLvl w:val="2"/>
        <w:rPr>
          <w:b/>
          <w:bCs/>
          <w:i/>
          <w:iCs/>
        </w:rPr>
      </w:pPr>
      <w:r w:rsidRPr="007A7527">
        <w:rPr>
          <w:b/>
          <w:bCs/>
          <w:i/>
          <w:iCs/>
        </w:rPr>
        <w:t>Felt the size of the data is not large enough to decipher the permutations</w:t>
      </w:r>
      <w:r>
        <w:rPr>
          <w:b/>
          <w:bCs/>
          <w:i/>
          <w:iCs/>
        </w:rPr>
        <w:t xml:space="preserve"> </w:t>
      </w:r>
    </w:p>
    <w:p w14:paraId="0A5785F0" w14:textId="2182EA35" w:rsidR="007A7527" w:rsidRDefault="007A7527" w:rsidP="00D4265F">
      <w:pPr>
        <w:shd w:val="clear" w:color="auto" w:fill="FFFFFF"/>
        <w:spacing w:before="60" w:after="240" w:line="240" w:lineRule="auto"/>
        <w:textAlignment w:val="baseline"/>
        <w:outlineLvl w:val="2"/>
        <w:rPr>
          <w:i/>
          <w:iCs/>
        </w:rPr>
      </w:pPr>
      <w:r w:rsidRPr="007A7527">
        <w:rPr>
          <w:i/>
          <w:iCs/>
        </w:rPr>
        <w:t>Were there any variables you felt could have helped in the analysis?</w:t>
      </w:r>
    </w:p>
    <w:p w14:paraId="365FA741" w14:textId="76B3D580" w:rsidR="007A7527" w:rsidRDefault="007A7527" w:rsidP="00D4265F">
      <w:pPr>
        <w:shd w:val="clear" w:color="auto" w:fill="FFFFFF"/>
        <w:spacing w:before="60" w:after="240" w:line="240" w:lineRule="auto"/>
        <w:textAlignment w:val="baseline"/>
        <w:outlineLvl w:val="2"/>
        <w:rPr>
          <w:b/>
          <w:bCs/>
          <w:i/>
          <w:iCs/>
        </w:rPr>
      </w:pPr>
      <w:r w:rsidRPr="007A7527">
        <w:rPr>
          <w:b/>
          <w:bCs/>
          <w:i/>
          <w:iCs/>
        </w:rPr>
        <w:t>Insurance rating would have helped to see the safety of the car &amp; would play a role on deprecations aspect.</w:t>
      </w:r>
    </w:p>
    <w:p w14:paraId="6C1282E3" w14:textId="12D3F418" w:rsidR="009E2851" w:rsidRDefault="009E2851" w:rsidP="00D4265F">
      <w:pPr>
        <w:shd w:val="clear" w:color="auto" w:fill="FFFFFF"/>
        <w:spacing w:before="60" w:after="240" w:line="240" w:lineRule="auto"/>
        <w:textAlignment w:val="baseline"/>
        <w:outlineLvl w:val="2"/>
        <w:rPr>
          <w:i/>
          <w:iCs/>
        </w:rPr>
      </w:pPr>
      <w:r w:rsidRPr="009E2851">
        <w:rPr>
          <w:i/>
          <w:iCs/>
        </w:rPr>
        <w:t>Were there any assumptions made you felt were incorrect?</w:t>
      </w:r>
    </w:p>
    <w:p w14:paraId="6847FD01" w14:textId="48D3632D" w:rsidR="009E2851" w:rsidRPr="0059464E" w:rsidRDefault="009E2851" w:rsidP="00D4265F">
      <w:pPr>
        <w:shd w:val="clear" w:color="auto" w:fill="FFFFFF"/>
        <w:spacing w:before="60" w:after="240" w:line="240" w:lineRule="auto"/>
        <w:textAlignment w:val="baseline"/>
        <w:outlineLvl w:val="2"/>
        <w:rPr>
          <w:b/>
          <w:bCs/>
          <w:i/>
          <w:iCs/>
        </w:rPr>
      </w:pPr>
      <w:r w:rsidRPr="0059464E">
        <w:rPr>
          <w:b/>
          <w:bCs/>
          <w:i/>
          <w:iCs/>
        </w:rPr>
        <w:t>The assumptions of higher</w:t>
      </w:r>
      <w:r w:rsidR="00D86247" w:rsidRPr="0059464E">
        <w:rPr>
          <w:b/>
          <w:bCs/>
          <w:i/>
          <w:iCs/>
        </w:rPr>
        <w:t xml:space="preserve"> priced</w:t>
      </w:r>
      <w:r w:rsidRPr="0059464E">
        <w:rPr>
          <w:b/>
          <w:bCs/>
          <w:i/>
          <w:iCs/>
        </w:rPr>
        <w:t xml:space="preserve"> luxury cars would depreciate lot higher than regular cars</w:t>
      </w:r>
      <w:r w:rsidR="00D86247" w:rsidRPr="0059464E">
        <w:rPr>
          <w:b/>
          <w:bCs/>
          <w:i/>
          <w:iCs/>
        </w:rPr>
        <w:t xml:space="preserve"> was</w:t>
      </w:r>
      <w:r w:rsidRPr="0059464E">
        <w:rPr>
          <w:b/>
          <w:bCs/>
          <w:i/>
          <w:iCs/>
        </w:rPr>
        <w:t xml:space="preserve"> found to be incorrect.</w:t>
      </w:r>
    </w:p>
    <w:p w14:paraId="709091E2" w14:textId="635BCF70" w:rsidR="001A34E7" w:rsidRDefault="001A34E7" w:rsidP="00D4265F">
      <w:pPr>
        <w:shd w:val="clear" w:color="auto" w:fill="FFFFFF"/>
        <w:spacing w:before="60" w:after="240" w:line="240" w:lineRule="auto"/>
        <w:textAlignment w:val="baseline"/>
        <w:outlineLvl w:val="2"/>
        <w:rPr>
          <w:i/>
          <w:iCs/>
        </w:rPr>
      </w:pPr>
      <w:r w:rsidRPr="001A34E7">
        <w:rPr>
          <w:i/>
          <w:iCs/>
        </w:rPr>
        <w:t>What challenges did you face, what did you not fully understand?</w:t>
      </w:r>
    </w:p>
    <w:p w14:paraId="5431EA6E" w14:textId="6150E1BA" w:rsidR="001A34E7" w:rsidRPr="0059464E" w:rsidRDefault="001A34E7" w:rsidP="00D4265F">
      <w:pPr>
        <w:shd w:val="clear" w:color="auto" w:fill="FFFFFF"/>
        <w:spacing w:before="60" w:after="240" w:line="240" w:lineRule="auto"/>
        <w:textAlignment w:val="baseline"/>
        <w:outlineLvl w:val="2"/>
        <w:rPr>
          <w:b/>
          <w:bCs/>
          <w:i/>
          <w:iCs/>
        </w:rPr>
      </w:pPr>
      <w:r w:rsidRPr="0059464E">
        <w:rPr>
          <w:b/>
          <w:bCs/>
          <w:i/>
          <w:iCs/>
        </w:rPr>
        <w:t xml:space="preserve">Logo CDF was not as flat line as I thought it would be. </w:t>
      </w:r>
      <w:proofErr w:type="gramStart"/>
      <w:r w:rsidR="006E26C8" w:rsidRPr="0059464E">
        <w:rPr>
          <w:b/>
          <w:bCs/>
          <w:i/>
          <w:iCs/>
        </w:rPr>
        <w:t>Have to</w:t>
      </w:r>
      <w:proofErr w:type="gramEnd"/>
      <w:r w:rsidR="006E26C8" w:rsidRPr="0059464E">
        <w:rPr>
          <w:b/>
          <w:bCs/>
          <w:i/>
          <w:iCs/>
        </w:rPr>
        <w:t xml:space="preserve"> read it over and over to understand</w:t>
      </w:r>
      <w:r w:rsidRPr="0059464E">
        <w:rPr>
          <w:b/>
          <w:bCs/>
          <w:i/>
          <w:iCs/>
        </w:rPr>
        <w:t xml:space="preserve"> if the approach was correct and has to go back and forth to cross verify the understanding.</w:t>
      </w:r>
    </w:p>
    <w:p w14:paraId="76F08864" w14:textId="1B51CA73" w:rsidR="0059464E" w:rsidRPr="0059464E" w:rsidRDefault="0059464E" w:rsidP="00D4265F">
      <w:pPr>
        <w:shd w:val="clear" w:color="auto" w:fill="FFFFFF"/>
        <w:spacing w:before="60" w:after="240" w:line="240" w:lineRule="auto"/>
        <w:textAlignment w:val="baseline"/>
        <w:outlineLvl w:val="2"/>
        <w:rPr>
          <w:i/>
          <w:iCs/>
        </w:rPr>
      </w:pPr>
      <w:r w:rsidRPr="0059464E">
        <w:rPr>
          <w:i/>
          <w:iCs/>
        </w:rPr>
        <w:t>Submit a link to your repository to the assignment link during the final week of class.</w:t>
      </w:r>
    </w:p>
    <w:p w14:paraId="2BD06CD4" w14:textId="32670728" w:rsidR="0059464E" w:rsidRDefault="0059464E"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358A6505" w14:textId="19524257"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03C7CF10" w14:textId="235F48EB"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197D2A61" w14:textId="71CF77E5"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3F376FEC" w14:textId="4CCD8195"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02F10A99" w14:textId="74303E69"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79D73023" w14:textId="4F5EB882"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7FD92E90" w14:textId="49DC3443"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1FCDC230" w14:textId="339F68BB"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5FA36E50"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hyperlink r:id="rId8" w:history="1">
        <w:r w:rsidRPr="00B05432">
          <w:rPr>
            <w:rStyle w:val="Hyperlink"/>
            <w:rFonts w:ascii="Arial" w:hAnsi="Arial" w:cs="Arial"/>
            <w:sz w:val="27"/>
            <w:szCs w:val="27"/>
            <w:shd w:val="clear" w:color="auto" w:fill="F4F4F4"/>
          </w:rPr>
          <w:t xml:space="preserve">Data Set – Kaggle Auto Mobile Data set </w:t>
        </w:r>
      </w:hyperlink>
      <w:r w:rsidRPr="00B05432">
        <w:rPr>
          <w:rFonts w:ascii="Arial" w:hAnsi="Arial" w:cs="Arial"/>
          <w:color w:val="000000"/>
          <w:sz w:val="27"/>
          <w:szCs w:val="27"/>
          <w:shd w:val="clear" w:color="auto" w:fill="F4F4F4"/>
        </w:rPr>
        <w:t>- https://www.kaggle.com/toramky/automobile-dataset/version/2</w:t>
      </w:r>
    </w:p>
    <w:p w14:paraId="1BCBCB68"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Context</w:t>
      </w:r>
    </w:p>
    <w:p w14:paraId="74470E2C"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 xml:space="preserve">This dataset </w:t>
      </w:r>
      <w:proofErr w:type="gramStart"/>
      <w:r w:rsidRPr="00B05432">
        <w:rPr>
          <w:rFonts w:ascii="Arial" w:hAnsi="Arial" w:cs="Arial"/>
          <w:color w:val="000000"/>
          <w:sz w:val="27"/>
          <w:szCs w:val="27"/>
          <w:shd w:val="clear" w:color="auto" w:fill="F4F4F4"/>
        </w:rPr>
        <w:t>consist</w:t>
      </w:r>
      <w:proofErr w:type="gramEnd"/>
      <w:r w:rsidRPr="00B05432">
        <w:rPr>
          <w:rFonts w:ascii="Arial" w:hAnsi="Arial" w:cs="Arial"/>
          <w:color w:val="000000"/>
          <w:sz w:val="27"/>
          <w:szCs w:val="27"/>
          <w:shd w:val="clear" w:color="auto" w:fill="F4F4F4"/>
        </w:rPr>
        <w:t xml:space="preserve"> of data From 1985 Ward's Automotive Yearbook. Here are the sources</w:t>
      </w:r>
    </w:p>
    <w:p w14:paraId="64F7B36E"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Sources:</w:t>
      </w:r>
    </w:p>
    <w:p w14:paraId="0DAB7023"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1) 1985 Model Import Car and Truck Specifications, 1985 Ward's Automotive Yearbook.</w:t>
      </w:r>
      <w:r w:rsidRPr="00B05432">
        <w:rPr>
          <w:rFonts w:ascii="Arial" w:hAnsi="Arial" w:cs="Arial"/>
          <w:color w:val="000000"/>
          <w:sz w:val="27"/>
          <w:szCs w:val="27"/>
          <w:shd w:val="clear" w:color="auto" w:fill="F4F4F4"/>
        </w:rPr>
        <w:br/>
        <w:t>2) Personal Auto Manuals, Insurance Services Office, 160 Water Street, New York, NY 10038</w:t>
      </w:r>
      <w:r w:rsidRPr="00B05432">
        <w:rPr>
          <w:rFonts w:ascii="Arial" w:hAnsi="Arial" w:cs="Arial"/>
          <w:color w:val="000000"/>
          <w:sz w:val="27"/>
          <w:szCs w:val="27"/>
          <w:shd w:val="clear" w:color="auto" w:fill="F4F4F4"/>
        </w:rPr>
        <w:br/>
        <w:t>3) Insurance Collision Report, Insurance Institute for Highway Safety, Watergate 600, Washington, DC 20037</w:t>
      </w:r>
    </w:p>
    <w:p w14:paraId="04F994C8"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Content</w:t>
      </w:r>
    </w:p>
    <w:p w14:paraId="75CD7A9E"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 xml:space="preserve">This data set consists of three types of entities: (a) the specification of an auto in terms of various characteristics, (b) its assigned insurance risk rating, (c) its normalized losses in use as compared to other cars. The second rating corresponds to the degree to which the auto is </w:t>
      </w:r>
      <w:proofErr w:type="gramStart"/>
      <w:r w:rsidRPr="00B05432">
        <w:rPr>
          <w:rFonts w:ascii="Arial" w:hAnsi="Arial" w:cs="Arial"/>
          <w:color w:val="000000"/>
          <w:sz w:val="27"/>
          <w:szCs w:val="27"/>
          <w:shd w:val="clear" w:color="auto" w:fill="F4F4F4"/>
        </w:rPr>
        <w:t>more risky</w:t>
      </w:r>
      <w:proofErr w:type="gramEnd"/>
      <w:r w:rsidRPr="00B05432">
        <w:rPr>
          <w:rFonts w:ascii="Arial" w:hAnsi="Arial" w:cs="Arial"/>
          <w:color w:val="000000"/>
          <w:sz w:val="27"/>
          <w:szCs w:val="27"/>
          <w:shd w:val="clear" w:color="auto" w:fill="F4F4F4"/>
        </w:rPr>
        <w:t xml:space="preserve"> than its price indicates. Cars are initially assigned a risk factor symbol associated with its price. Then, if it is </w:t>
      </w:r>
      <w:proofErr w:type="gramStart"/>
      <w:r w:rsidRPr="00B05432">
        <w:rPr>
          <w:rFonts w:ascii="Arial" w:hAnsi="Arial" w:cs="Arial"/>
          <w:color w:val="000000"/>
          <w:sz w:val="27"/>
          <w:szCs w:val="27"/>
          <w:shd w:val="clear" w:color="auto" w:fill="F4F4F4"/>
        </w:rPr>
        <w:t>more risky</w:t>
      </w:r>
      <w:proofErr w:type="gramEnd"/>
      <w:r w:rsidRPr="00B05432">
        <w:rPr>
          <w:rFonts w:ascii="Arial" w:hAnsi="Arial" w:cs="Arial"/>
          <w:color w:val="000000"/>
          <w:sz w:val="27"/>
          <w:szCs w:val="27"/>
          <w:shd w:val="clear" w:color="auto" w:fill="F4F4F4"/>
        </w:rPr>
        <w:t xml:space="preserve"> (or less), this symbol is adjusted by moving it up (or down) the scale. </w:t>
      </w:r>
      <w:proofErr w:type="spellStart"/>
      <w:r w:rsidRPr="00B05432">
        <w:rPr>
          <w:rFonts w:ascii="Arial" w:hAnsi="Arial" w:cs="Arial"/>
          <w:color w:val="000000"/>
          <w:sz w:val="27"/>
          <w:szCs w:val="27"/>
          <w:shd w:val="clear" w:color="auto" w:fill="F4F4F4"/>
        </w:rPr>
        <w:t>Actuarians</w:t>
      </w:r>
      <w:proofErr w:type="spellEnd"/>
      <w:r w:rsidRPr="00B05432">
        <w:rPr>
          <w:rFonts w:ascii="Arial" w:hAnsi="Arial" w:cs="Arial"/>
          <w:color w:val="000000"/>
          <w:sz w:val="27"/>
          <w:szCs w:val="27"/>
          <w:shd w:val="clear" w:color="auto" w:fill="F4F4F4"/>
        </w:rPr>
        <w:t xml:space="preserve"> call this process "</w:t>
      </w:r>
      <w:proofErr w:type="spellStart"/>
      <w:r w:rsidRPr="00B05432">
        <w:rPr>
          <w:rFonts w:ascii="Arial" w:hAnsi="Arial" w:cs="Arial"/>
          <w:color w:val="000000"/>
          <w:sz w:val="27"/>
          <w:szCs w:val="27"/>
          <w:shd w:val="clear" w:color="auto" w:fill="F4F4F4"/>
        </w:rPr>
        <w:t>symboling</w:t>
      </w:r>
      <w:proofErr w:type="spellEnd"/>
      <w:r w:rsidRPr="00B05432">
        <w:rPr>
          <w:rFonts w:ascii="Arial" w:hAnsi="Arial" w:cs="Arial"/>
          <w:color w:val="000000"/>
          <w:sz w:val="27"/>
          <w:szCs w:val="27"/>
          <w:shd w:val="clear" w:color="auto" w:fill="F4F4F4"/>
        </w:rPr>
        <w:t xml:space="preserve">". A value of +3 indicates that the auto is risky, -3 that it is probably </w:t>
      </w:r>
      <w:proofErr w:type="gramStart"/>
      <w:r w:rsidRPr="00B05432">
        <w:rPr>
          <w:rFonts w:ascii="Arial" w:hAnsi="Arial" w:cs="Arial"/>
          <w:color w:val="000000"/>
          <w:sz w:val="27"/>
          <w:szCs w:val="27"/>
          <w:shd w:val="clear" w:color="auto" w:fill="F4F4F4"/>
        </w:rPr>
        <w:t>pretty safe</w:t>
      </w:r>
      <w:proofErr w:type="gramEnd"/>
      <w:r w:rsidRPr="00B05432">
        <w:rPr>
          <w:rFonts w:ascii="Arial" w:hAnsi="Arial" w:cs="Arial"/>
          <w:color w:val="000000"/>
          <w:sz w:val="27"/>
          <w:szCs w:val="27"/>
          <w:shd w:val="clear" w:color="auto" w:fill="F4F4F4"/>
        </w:rPr>
        <w:t>.</w:t>
      </w:r>
    </w:p>
    <w:p w14:paraId="66E607EA"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The third factor is the relative average loss payment per insured vehicle year. This value is normalized for all autos within a particular size classification (two-door small, station wagons, sports/</w:t>
      </w:r>
      <w:proofErr w:type="spellStart"/>
      <w:r w:rsidRPr="00B05432">
        <w:rPr>
          <w:rFonts w:ascii="Arial" w:hAnsi="Arial" w:cs="Arial"/>
          <w:color w:val="000000"/>
          <w:sz w:val="27"/>
          <w:szCs w:val="27"/>
          <w:shd w:val="clear" w:color="auto" w:fill="F4F4F4"/>
        </w:rPr>
        <w:t>speciality</w:t>
      </w:r>
      <w:proofErr w:type="spellEnd"/>
      <w:r w:rsidRPr="00B05432">
        <w:rPr>
          <w:rFonts w:ascii="Arial" w:hAnsi="Arial" w:cs="Arial"/>
          <w:color w:val="000000"/>
          <w:sz w:val="27"/>
          <w:szCs w:val="27"/>
          <w:shd w:val="clear" w:color="auto" w:fill="F4F4F4"/>
        </w:rPr>
        <w:t xml:space="preserve">, </w:t>
      </w:r>
      <w:proofErr w:type="spellStart"/>
      <w:r w:rsidRPr="00B05432">
        <w:rPr>
          <w:rFonts w:ascii="Arial" w:hAnsi="Arial" w:cs="Arial"/>
          <w:color w:val="000000"/>
          <w:sz w:val="27"/>
          <w:szCs w:val="27"/>
          <w:shd w:val="clear" w:color="auto" w:fill="F4F4F4"/>
        </w:rPr>
        <w:t>etc</w:t>
      </w:r>
      <w:proofErr w:type="spellEnd"/>
      <w:r w:rsidRPr="00B05432">
        <w:rPr>
          <w:rFonts w:ascii="Arial" w:hAnsi="Arial" w:cs="Arial"/>
          <w:color w:val="000000"/>
          <w:sz w:val="27"/>
          <w:szCs w:val="27"/>
          <w:shd w:val="clear" w:color="auto" w:fill="F4F4F4"/>
        </w:rPr>
        <w:t>…), and represents the average loss per car per year.</w:t>
      </w:r>
    </w:p>
    <w:p w14:paraId="21CA9A6A"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Note: Several of the attributes in the database could be used as a "class" attribute.</w:t>
      </w:r>
    </w:p>
    <w:p w14:paraId="15DE17AD" w14:textId="09EC943F"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53FFDDF2" w14:textId="77777777"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7DE94015" w14:textId="784C58F1"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23FD045F" w14:textId="3C9D7CDD"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00CC07A6" w14:textId="2E4E2B38"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07DCDADD" w14:textId="3EC51542"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29CD5351" w14:textId="45020D69"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7AC95DD1" w14:textId="1A21119D"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481395CF" w14:textId="77777777" w:rsidR="00B05432" w:rsidRP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4623BA21" w14:textId="77777777" w:rsidR="00BA3BF5" w:rsidRDefault="00D4265F" w:rsidP="00D4265F">
      <w:pPr>
        <w:shd w:val="clear" w:color="auto" w:fill="FFFFFF"/>
        <w:spacing w:before="158" w:after="158" w:line="240" w:lineRule="auto"/>
        <w:textAlignment w:val="baseline"/>
        <w:rPr>
          <w:rFonts w:ascii="Arial" w:eastAsia="Times New Roman" w:hAnsi="Arial" w:cs="Arial"/>
          <w:sz w:val="21"/>
          <w:szCs w:val="21"/>
        </w:rPr>
      </w:pPr>
      <w:r w:rsidRPr="00D4265F">
        <w:rPr>
          <w:rFonts w:ascii="Arial" w:eastAsia="Times New Roman" w:hAnsi="Arial" w:cs="Arial"/>
          <w:sz w:val="21"/>
          <w:szCs w:val="21"/>
        </w:rPr>
        <w:t xml:space="preserve">This data set consists of three types of entities: </w:t>
      </w:r>
    </w:p>
    <w:p w14:paraId="4FD360C7" w14:textId="6ED03CB7" w:rsidR="00BA3BF5" w:rsidRDefault="00D4265F" w:rsidP="00BA3BF5">
      <w:pPr>
        <w:shd w:val="clear" w:color="auto" w:fill="FFFFFF"/>
        <w:spacing w:before="158" w:after="158" w:line="240" w:lineRule="auto"/>
        <w:ind w:firstLine="720"/>
        <w:textAlignment w:val="baseline"/>
        <w:rPr>
          <w:rFonts w:ascii="Arial" w:eastAsia="Times New Roman" w:hAnsi="Arial" w:cs="Arial"/>
          <w:sz w:val="21"/>
          <w:szCs w:val="21"/>
        </w:rPr>
      </w:pPr>
      <w:r w:rsidRPr="00D4265F">
        <w:rPr>
          <w:rFonts w:ascii="Arial" w:eastAsia="Times New Roman" w:hAnsi="Arial" w:cs="Arial"/>
          <w:sz w:val="21"/>
          <w:szCs w:val="21"/>
        </w:rPr>
        <w:t xml:space="preserve">(a) </w:t>
      </w:r>
      <w:r w:rsidR="004E6F19">
        <w:rPr>
          <w:rFonts w:ascii="Arial" w:eastAsia="Times New Roman" w:hAnsi="Arial" w:cs="Arial"/>
          <w:sz w:val="21"/>
          <w:szCs w:val="21"/>
        </w:rPr>
        <w:t>Technical specs</w:t>
      </w:r>
      <w:r w:rsidRPr="00D4265F">
        <w:rPr>
          <w:rFonts w:ascii="Arial" w:eastAsia="Times New Roman" w:hAnsi="Arial" w:cs="Arial"/>
          <w:sz w:val="21"/>
          <w:szCs w:val="21"/>
        </w:rPr>
        <w:t xml:space="preserve"> of an auto in terms of various characteristics</w:t>
      </w:r>
    </w:p>
    <w:p w14:paraId="2BBF9134" w14:textId="6A12B6D9" w:rsidR="00BA3BF5" w:rsidRDefault="00D4265F" w:rsidP="00BA3BF5">
      <w:pPr>
        <w:shd w:val="clear" w:color="auto" w:fill="FFFFFF"/>
        <w:spacing w:before="158" w:after="158" w:line="240" w:lineRule="auto"/>
        <w:ind w:firstLine="720"/>
        <w:textAlignment w:val="baseline"/>
        <w:rPr>
          <w:rFonts w:ascii="Arial" w:eastAsia="Times New Roman" w:hAnsi="Arial" w:cs="Arial"/>
          <w:sz w:val="21"/>
          <w:szCs w:val="21"/>
        </w:rPr>
      </w:pPr>
      <w:r w:rsidRPr="00D4265F">
        <w:rPr>
          <w:rFonts w:ascii="Arial" w:eastAsia="Times New Roman" w:hAnsi="Arial" w:cs="Arial"/>
          <w:sz w:val="21"/>
          <w:szCs w:val="21"/>
        </w:rPr>
        <w:t xml:space="preserve">(b) </w:t>
      </w:r>
      <w:r w:rsidR="004E6F19">
        <w:rPr>
          <w:rFonts w:ascii="Arial" w:eastAsia="Times New Roman" w:hAnsi="Arial" w:cs="Arial"/>
          <w:sz w:val="21"/>
          <w:szCs w:val="21"/>
        </w:rPr>
        <w:t>Automobile</w:t>
      </w:r>
      <w:r w:rsidRPr="00D4265F">
        <w:rPr>
          <w:rFonts w:ascii="Arial" w:eastAsia="Times New Roman" w:hAnsi="Arial" w:cs="Arial"/>
          <w:sz w:val="21"/>
          <w:szCs w:val="21"/>
        </w:rPr>
        <w:t xml:space="preserve"> assigned insurance risk rating</w:t>
      </w:r>
    </w:p>
    <w:p w14:paraId="76B5D8C7" w14:textId="0B3ADA28" w:rsidR="00BA3BF5" w:rsidRDefault="00D4265F" w:rsidP="00BA3BF5">
      <w:pPr>
        <w:shd w:val="clear" w:color="auto" w:fill="FFFFFF"/>
        <w:spacing w:before="158" w:after="158" w:line="240" w:lineRule="auto"/>
        <w:ind w:firstLine="720"/>
        <w:textAlignment w:val="baseline"/>
        <w:rPr>
          <w:rFonts w:ascii="Arial" w:eastAsia="Times New Roman" w:hAnsi="Arial" w:cs="Arial"/>
          <w:sz w:val="21"/>
          <w:szCs w:val="21"/>
        </w:rPr>
      </w:pPr>
      <w:r w:rsidRPr="00D4265F">
        <w:rPr>
          <w:rFonts w:ascii="Arial" w:eastAsia="Times New Roman" w:hAnsi="Arial" w:cs="Arial"/>
          <w:sz w:val="21"/>
          <w:szCs w:val="21"/>
        </w:rPr>
        <w:t xml:space="preserve">(c) </w:t>
      </w:r>
      <w:r w:rsidR="00805665">
        <w:rPr>
          <w:rFonts w:ascii="Arial" w:eastAsia="Times New Roman" w:hAnsi="Arial" w:cs="Arial"/>
          <w:sz w:val="21"/>
          <w:szCs w:val="21"/>
        </w:rPr>
        <w:t>N</w:t>
      </w:r>
      <w:r w:rsidRPr="00D4265F">
        <w:rPr>
          <w:rFonts w:ascii="Arial" w:eastAsia="Times New Roman" w:hAnsi="Arial" w:cs="Arial"/>
          <w:sz w:val="21"/>
          <w:szCs w:val="21"/>
        </w:rPr>
        <w:t>ormalized</w:t>
      </w:r>
      <w:r w:rsidR="00805665">
        <w:rPr>
          <w:rFonts w:ascii="Arial" w:eastAsia="Times New Roman" w:hAnsi="Arial" w:cs="Arial"/>
          <w:sz w:val="21"/>
          <w:szCs w:val="21"/>
        </w:rPr>
        <w:t>/Depreciation</w:t>
      </w:r>
      <w:r w:rsidRPr="00D4265F">
        <w:rPr>
          <w:rFonts w:ascii="Arial" w:eastAsia="Times New Roman" w:hAnsi="Arial" w:cs="Arial"/>
          <w:sz w:val="21"/>
          <w:szCs w:val="21"/>
        </w:rPr>
        <w:t xml:space="preserve"> losses in use as compared to other cars</w:t>
      </w:r>
      <w:r w:rsidR="00805665">
        <w:rPr>
          <w:rFonts w:ascii="Arial" w:eastAsia="Times New Roman" w:hAnsi="Arial" w:cs="Arial"/>
          <w:sz w:val="21"/>
          <w:szCs w:val="21"/>
        </w:rPr>
        <w:t xml:space="preserve"> </w:t>
      </w:r>
    </w:p>
    <w:p w14:paraId="6E64675D" w14:textId="54B60098" w:rsidR="006656A7" w:rsidRPr="00E7727B" w:rsidRDefault="00501BEF" w:rsidP="00E7727B">
      <w:pPr>
        <w:pStyle w:val="ListParagraph"/>
        <w:numPr>
          <w:ilvl w:val="0"/>
          <w:numId w:val="1"/>
        </w:numPr>
        <w:spacing w:after="0" w:line="240" w:lineRule="auto"/>
        <w:rPr>
          <w:rFonts w:ascii="Arial" w:eastAsia="Times New Roman" w:hAnsi="Arial" w:cs="Arial"/>
          <w:sz w:val="21"/>
          <w:szCs w:val="21"/>
        </w:rPr>
      </w:pPr>
      <w:r w:rsidRPr="00E7727B">
        <w:rPr>
          <w:rFonts w:ascii="Arial" w:eastAsia="Times New Roman" w:hAnsi="Arial" w:cs="Arial"/>
          <w:sz w:val="21"/>
          <w:szCs w:val="21"/>
        </w:rPr>
        <w:t xml:space="preserve">Symbolling </w:t>
      </w:r>
      <w:r w:rsidR="00FB0A88" w:rsidRPr="00E7727B">
        <w:rPr>
          <w:rFonts w:ascii="Arial" w:eastAsia="Times New Roman" w:hAnsi="Arial" w:cs="Arial"/>
          <w:sz w:val="21"/>
          <w:szCs w:val="21"/>
        </w:rPr>
        <w:t>rating:</w:t>
      </w:r>
      <w:r w:rsidRPr="00E7727B">
        <w:rPr>
          <w:rFonts w:ascii="Arial" w:eastAsia="Times New Roman" w:hAnsi="Arial" w:cs="Arial"/>
          <w:sz w:val="21"/>
          <w:szCs w:val="21"/>
        </w:rPr>
        <w:t xml:space="preserve"> </w:t>
      </w:r>
      <w:r w:rsidR="007E346D" w:rsidRPr="00E7727B">
        <w:rPr>
          <w:rFonts w:ascii="Arial" w:eastAsia="Times New Roman" w:hAnsi="Arial" w:cs="Arial"/>
          <w:sz w:val="21"/>
          <w:szCs w:val="21"/>
        </w:rPr>
        <w:t>It is</w:t>
      </w:r>
      <w:r w:rsidRPr="00E7727B">
        <w:rPr>
          <w:rFonts w:ascii="Arial" w:eastAsia="Times New Roman" w:hAnsi="Arial" w:cs="Arial"/>
          <w:sz w:val="21"/>
          <w:szCs w:val="21"/>
        </w:rPr>
        <w:t xml:space="preserve"> a degree to which autos a</w:t>
      </w:r>
      <w:r w:rsidR="00A9439F" w:rsidRPr="00E7727B">
        <w:rPr>
          <w:rFonts w:ascii="Arial" w:eastAsia="Times New Roman" w:hAnsi="Arial" w:cs="Arial"/>
          <w:sz w:val="21"/>
          <w:szCs w:val="21"/>
        </w:rPr>
        <w:t>re marked based on the risk and price index. It could go up and down</w:t>
      </w:r>
      <w:r w:rsidR="00906349" w:rsidRPr="00E7727B">
        <w:rPr>
          <w:rFonts w:ascii="Arial" w:eastAsia="Times New Roman" w:hAnsi="Arial" w:cs="Arial"/>
          <w:sz w:val="21"/>
          <w:szCs w:val="21"/>
        </w:rPr>
        <w:t xml:space="preserve">. It’s also referred by </w:t>
      </w:r>
      <w:r w:rsidR="00FB0A88" w:rsidRPr="00E7727B">
        <w:rPr>
          <w:rFonts w:ascii="Arial" w:eastAsia="Times New Roman" w:hAnsi="Arial" w:cs="Arial"/>
          <w:sz w:val="21"/>
          <w:szCs w:val="21"/>
        </w:rPr>
        <w:t>actuaries</w:t>
      </w:r>
      <w:r w:rsidR="0001294E" w:rsidRPr="00E7727B">
        <w:rPr>
          <w:rFonts w:ascii="Arial" w:eastAsia="Times New Roman" w:hAnsi="Arial" w:cs="Arial"/>
          <w:sz w:val="21"/>
          <w:szCs w:val="21"/>
        </w:rPr>
        <w:t>/insurance auditors</w:t>
      </w:r>
      <w:r w:rsidR="00906349" w:rsidRPr="00E7727B">
        <w:rPr>
          <w:rFonts w:ascii="Arial" w:eastAsia="Times New Roman" w:hAnsi="Arial" w:cs="Arial"/>
          <w:sz w:val="21"/>
          <w:szCs w:val="21"/>
        </w:rPr>
        <w:t xml:space="preserve"> as</w:t>
      </w:r>
      <w:r w:rsidR="006656A7" w:rsidRPr="00E7727B">
        <w:rPr>
          <w:rFonts w:ascii="Arial" w:eastAsia="Times New Roman" w:hAnsi="Arial" w:cs="Arial"/>
          <w:sz w:val="21"/>
          <w:szCs w:val="21"/>
        </w:rPr>
        <w:t xml:space="preserve"> "</w:t>
      </w:r>
      <w:r w:rsidR="00FB0A88" w:rsidRPr="00E7727B">
        <w:rPr>
          <w:rFonts w:ascii="Arial" w:eastAsia="Times New Roman" w:hAnsi="Arial" w:cs="Arial"/>
          <w:sz w:val="21"/>
          <w:szCs w:val="21"/>
        </w:rPr>
        <w:t>symbolling</w:t>
      </w:r>
      <w:r w:rsidR="006656A7" w:rsidRPr="00E7727B">
        <w:rPr>
          <w:rFonts w:ascii="Arial" w:eastAsia="Times New Roman" w:hAnsi="Arial" w:cs="Arial"/>
          <w:sz w:val="21"/>
          <w:szCs w:val="21"/>
        </w:rPr>
        <w:t>"</w:t>
      </w:r>
    </w:p>
    <w:p w14:paraId="62679E96" w14:textId="19276C5C" w:rsidR="00CE0673" w:rsidRPr="00E7727B" w:rsidRDefault="00FB0A8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Normalized losses:</w:t>
      </w:r>
      <w:r w:rsidR="00C97FD8" w:rsidRPr="00E7727B">
        <w:rPr>
          <w:rFonts w:ascii="Arial" w:eastAsia="Times New Roman" w:hAnsi="Arial" w:cs="Arial"/>
          <w:sz w:val="21"/>
          <w:szCs w:val="21"/>
        </w:rPr>
        <w:t xml:space="preserve"> Depreciation losses in use as compared to other cars</w:t>
      </w:r>
    </w:p>
    <w:p w14:paraId="3C3BDA53" w14:textId="1D509341"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M</w:t>
      </w:r>
      <w:r w:rsidR="00CE0673" w:rsidRPr="00E7727B">
        <w:rPr>
          <w:rFonts w:ascii="Arial" w:eastAsia="Times New Roman" w:hAnsi="Arial" w:cs="Arial"/>
          <w:sz w:val="21"/>
          <w:szCs w:val="21"/>
        </w:rPr>
        <w:t>ake</w:t>
      </w:r>
      <w:r w:rsidRPr="00E7727B">
        <w:rPr>
          <w:rFonts w:ascii="Arial" w:eastAsia="Times New Roman" w:hAnsi="Arial" w:cs="Arial"/>
          <w:sz w:val="21"/>
          <w:szCs w:val="21"/>
        </w:rPr>
        <w:t xml:space="preserve">: </w:t>
      </w:r>
      <w:r w:rsidR="00FB0A88" w:rsidRPr="00E7727B">
        <w:rPr>
          <w:rFonts w:ascii="Arial" w:eastAsia="Times New Roman" w:hAnsi="Arial" w:cs="Arial"/>
          <w:sz w:val="21"/>
          <w:szCs w:val="21"/>
        </w:rPr>
        <w:t>Manufacturer</w:t>
      </w:r>
      <w:r w:rsidRPr="00E7727B">
        <w:rPr>
          <w:rFonts w:ascii="Arial" w:eastAsia="Times New Roman" w:hAnsi="Arial" w:cs="Arial"/>
          <w:sz w:val="21"/>
          <w:szCs w:val="21"/>
        </w:rPr>
        <w:t xml:space="preserve"> name</w:t>
      </w:r>
    </w:p>
    <w:p w14:paraId="5F338954" w14:textId="3950AFCF" w:rsidR="00CE0673" w:rsidRPr="00E7727B" w:rsidRDefault="00CE067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fuel-type</w:t>
      </w:r>
      <w:r w:rsidR="00C97FD8" w:rsidRPr="00E7727B">
        <w:rPr>
          <w:rFonts w:ascii="Arial" w:eastAsia="Times New Roman" w:hAnsi="Arial" w:cs="Arial"/>
          <w:sz w:val="21"/>
          <w:szCs w:val="21"/>
        </w:rPr>
        <w:t>: Fuel type uses by auto. Gas or Diesel</w:t>
      </w:r>
    </w:p>
    <w:p w14:paraId="572839ED" w14:textId="55A8BF1E"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A</w:t>
      </w:r>
      <w:r w:rsidR="00CE0673" w:rsidRPr="00E7727B">
        <w:rPr>
          <w:rFonts w:ascii="Arial" w:eastAsia="Times New Roman" w:hAnsi="Arial" w:cs="Arial"/>
          <w:sz w:val="21"/>
          <w:szCs w:val="21"/>
        </w:rPr>
        <w:t>spiration</w:t>
      </w:r>
      <w:r w:rsidRPr="00E7727B">
        <w:rPr>
          <w:rFonts w:ascii="Arial" w:eastAsia="Times New Roman" w:hAnsi="Arial" w:cs="Arial"/>
          <w:sz w:val="21"/>
          <w:szCs w:val="21"/>
        </w:rPr>
        <w:t xml:space="preserve">: </w:t>
      </w:r>
      <w:r w:rsidR="007E346D" w:rsidRPr="00E7727B">
        <w:rPr>
          <w:rFonts w:ascii="Arial" w:eastAsia="Times New Roman" w:hAnsi="Arial" w:cs="Arial"/>
          <w:sz w:val="21"/>
          <w:szCs w:val="21"/>
        </w:rPr>
        <w:t>Naturally</w:t>
      </w:r>
      <w:r w:rsidR="007E346D">
        <w:rPr>
          <w:rFonts w:ascii="Arial" w:eastAsia="Times New Roman" w:hAnsi="Arial" w:cs="Arial"/>
          <w:sz w:val="21"/>
          <w:szCs w:val="21"/>
        </w:rPr>
        <w:t xml:space="preserve"> </w:t>
      </w:r>
      <w:r w:rsidR="00FB0A88" w:rsidRPr="00E7727B">
        <w:rPr>
          <w:rFonts w:ascii="Arial" w:eastAsia="Times New Roman" w:hAnsi="Arial" w:cs="Arial"/>
          <w:sz w:val="21"/>
          <w:szCs w:val="21"/>
        </w:rPr>
        <w:t>aspirated</w:t>
      </w:r>
      <w:r w:rsidRPr="00E7727B">
        <w:rPr>
          <w:rFonts w:ascii="Arial" w:eastAsia="Times New Roman" w:hAnsi="Arial" w:cs="Arial"/>
          <w:sz w:val="21"/>
          <w:szCs w:val="21"/>
        </w:rPr>
        <w:t xml:space="preserve"> engine or turbo charges/super charged</w:t>
      </w:r>
    </w:p>
    <w:p w14:paraId="3D430DD8" w14:textId="2E03A974"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N</w:t>
      </w:r>
      <w:r w:rsidR="00CE0673" w:rsidRPr="00E7727B">
        <w:rPr>
          <w:rFonts w:ascii="Arial" w:eastAsia="Times New Roman" w:hAnsi="Arial" w:cs="Arial"/>
          <w:sz w:val="21"/>
          <w:szCs w:val="21"/>
        </w:rPr>
        <w:t>um-of-</w:t>
      </w:r>
      <w:r w:rsidR="00FB0A88" w:rsidRPr="00E7727B">
        <w:rPr>
          <w:rFonts w:ascii="Arial" w:eastAsia="Times New Roman" w:hAnsi="Arial" w:cs="Arial"/>
          <w:sz w:val="21"/>
          <w:szCs w:val="21"/>
        </w:rPr>
        <w:t>doors:</w:t>
      </w:r>
      <w:r w:rsidRPr="00E7727B">
        <w:rPr>
          <w:rFonts w:ascii="Arial" w:eastAsia="Times New Roman" w:hAnsi="Arial" w:cs="Arial"/>
          <w:sz w:val="21"/>
          <w:szCs w:val="21"/>
        </w:rPr>
        <w:t xml:space="preserve"> Number of doors to the automobile</w:t>
      </w:r>
    </w:p>
    <w:p w14:paraId="5076DBA7" w14:textId="4F37AD47"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B</w:t>
      </w:r>
      <w:r w:rsidR="00CE0673" w:rsidRPr="00E7727B">
        <w:rPr>
          <w:rFonts w:ascii="Arial" w:eastAsia="Times New Roman" w:hAnsi="Arial" w:cs="Arial"/>
          <w:sz w:val="21"/>
          <w:szCs w:val="21"/>
        </w:rPr>
        <w:t>ody-</w:t>
      </w:r>
      <w:r w:rsidR="007E346D" w:rsidRPr="00E7727B">
        <w:rPr>
          <w:rFonts w:ascii="Arial" w:eastAsia="Times New Roman" w:hAnsi="Arial" w:cs="Arial"/>
          <w:sz w:val="21"/>
          <w:szCs w:val="21"/>
        </w:rPr>
        <w:t>style:</w:t>
      </w:r>
      <w:r w:rsidRPr="00E7727B">
        <w:rPr>
          <w:rFonts w:ascii="Arial" w:eastAsia="Times New Roman" w:hAnsi="Arial" w:cs="Arial"/>
          <w:sz w:val="21"/>
          <w:szCs w:val="21"/>
        </w:rPr>
        <w:t xml:space="preserve"> Sedan/Coupe/SUV</w:t>
      </w:r>
      <w:r w:rsidR="005422D8" w:rsidRPr="00E7727B">
        <w:rPr>
          <w:rFonts w:ascii="Arial" w:eastAsia="Times New Roman" w:hAnsi="Arial" w:cs="Arial"/>
          <w:sz w:val="21"/>
          <w:szCs w:val="21"/>
        </w:rPr>
        <w:t>/Hatchback/Hardtop...</w:t>
      </w:r>
      <w:proofErr w:type="spellStart"/>
      <w:r w:rsidR="005422D8" w:rsidRPr="00E7727B">
        <w:rPr>
          <w:rFonts w:ascii="Arial" w:eastAsia="Times New Roman" w:hAnsi="Arial" w:cs="Arial"/>
          <w:sz w:val="21"/>
          <w:szCs w:val="21"/>
        </w:rPr>
        <w:t>etc</w:t>
      </w:r>
      <w:proofErr w:type="spellEnd"/>
    </w:p>
    <w:p w14:paraId="7AD57ABE" w14:textId="6EEE3D2F"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D</w:t>
      </w:r>
      <w:r w:rsidR="00CE0673" w:rsidRPr="00E7727B">
        <w:rPr>
          <w:rFonts w:ascii="Arial" w:eastAsia="Times New Roman" w:hAnsi="Arial" w:cs="Arial"/>
          <w:sz w:val="21"/>
          <w:szCs w:val="21"/>
        </w:rPr>
        <w:t>rive-</w:t>
      </w:r>
      <w:r w:rsidR="007E346D" w:rsidRPr="00E7727B">
        <w:rPr>
          <w:rFonts w:ascii="Arial" w:eastAsia="Times New Roman" w:hAnsi="Arial" w:cs="Arial"/>
          <w:sz w:val="21"/>
          <w:szCs w:val="21"/>
        </w:rPr>
        <w:t>wheels:</w:t>
      </w:r>
      <w:r w:rsidRPr="00E7727B">
        <w:rPr>
          <w:rFonts w:ascii="Arial" w:eastAsia="Times New Roman" w:hAnsi="Arial" w:cs="Arial"/>
          <w:sz w:val="21"/>
          <w:szCs w:val="21"/>
        </w:rPr>
        <w:t xml:space="preserve"> F</w:t>
      </w:r>
      <w:r w:rsidR="005422D8" w:rsidRPr="00E7727B">
        <w:rPr>
          <w:rFonts w:ascii="Arial" w:eastAsia="Times New Roman" w:hAnsi="Arial" w:cs="Arial"/>
          <w:sz w:val="21"/>
          <w:szCs w:val="21"/>
        </w:rPr>
        <w:t xml:space="preserve">ront wheel drive, rare wheel drive, </w:t>
      </w:r>
      <w:proofErr w:type="spellStart"/>
      <w:r w:rsidR="005422D8" w:rsidRPr="00E7727B">
        <w:rPr>
          <w:rFonts w:ascii="Arial" w:eastAsia="Times New Roman" w:hAnsi="Arial" w:cs="Arial"/>
          <w:sz w:val="21"/>
          <w:szCs w:val="21"/>
        </w:rPr>
        <w:t>all wheel</w:t>
      </w:r>
      <w:proofErr w:type="spellEnd"/>
      <w:r w:rsidR="005422D8" w:rsidRPr="00E7727B">
        <w:rPr>
          <w:rFonts w:ascii="Arial" w:eastAsia="Times New Roman" w:hAnsi="Arial" w:cs="Arial"/>
          <w:sz w:val="21"/>
          <w:szCs w:val="21"/>
        </w:rPr>
        <w:t xml:space="preserve"> drive</w:t>
      </w:r>
    </w:p>
    <w:p w14:paraId="6AD2CC7F" w14:textId="006C3F95" w:rsidR="00CE0673" w:rsidRPr="00E7727B" w:rsidRDefault="001343CC"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E</w:t>
      </w:r>
      <w:r w:rsidR="00CE0673" w:rsidRPr="00E7727B">
        <w:rPr>
          <w:rFonts w:ascii="Arial" w:eastAsia="Times New Roman" w:hAnsi="Arial" w:cs="Arial"/>
          <w:sz w:val="21"/>
          <w:szCs w:val="21"/>
        </w:rPr>
        <w:t>ngine-location</w:t>
      </w:r>
      <w:r w:rsidR="005422D8" w:rsidRPr="00E7727B">
        <w:rPr>
          <w:rFonts w:ascii="Arial" w:eastAsia="Times New Roman" w:hAnsi="Arial" w:cs="Arial"/>
          <w:sz w:val="21"/>
          <w:szCs w:val="21"/>
        </w:rPr>
        <w:t xml:space="preserve">: </w:t>
      </w:r>
      <w:r w:rsidR="004527C3" w:rsidRPr="00E7727B">
        <w:rPr>
          <w:rFonts w:ascii="Arial" w:eastAsia="Times New Roman" w:hAnsi="Arial" w:cs="Arial"/>
          <w:sz w:val="21"/>
          <w:szCs w:val="21"/>
        </w:rPr>
        <w:t>Location of engine</w:t>
      </w:r>
    </w:p>
    <w:p w14:paraId="33FC1F8B" w14:textId="3721DB5C" w:rsidR="00CE0673" w:rsidRPr="00E7727B" w:rsidRDefault="0018188C"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Wheelbase</w:t>
      </w:r>
      <w:r w:rsidR="007E346D" w:rsidRPr="00E7727B">
        <w:rPr>
          <w:rFonts w:ascii="Arial" w:eastAsia="Times New Roman" w:hAnsi="Arial" w:cs="Arial"/>
          <w:sz w:val="21"/>
          <w:szCs w:val="21"/>
        </w:rPr>
        <w:t>:</w:t>
      </w:r>
      <w:r w:rsidR="004527C3" w:rsidRPr="00E7727B">
        <w:rPr>
          <w:rFonts w:ascii="Arial" w:eastAsia="Times New Roman" w:hAnsi="Arial" w:cs="Arial"/>
          <w:sz w:val="21"/>
          <w:szCs w:val="21"/>
        </w:rPr>
        <w:t xml:space="preserve"> Length of the car </w:t>
      </w:r>
      <w:r w:rsidR="001343CC" w:rsidRPr="00E7727B">
        <w:rPr>
          <w:rFonts w:ascii="Arial" w:eastAsia="Times New Roman" w:hAnsi="Arial" w:cs="Arial"/>
          <w:sz w:val="21"/>
          <w:szCs w:val="21"/>
        </w:rPr>
        <w:t>from front wheel to rare wheel</w:t>
      </w:r>
    </w:p>
    <w:p w14:paraId="6A52F7A0" w14:textId="70B4DF42" w:rsidR="00CE0673" w:rsidRPr="00E7727B" w:rsidRDefault="007E346D"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Length:</w:t>
      </w:r>
      <w:r w:rsidR="001343CC" w:rsidRPr="00E7727B">
        <w:rPr>
          <w:rFonts w:ascii="Arial" w:eastAsia="Times New Roman" w:hAnsi="Arial" w:cs="Arial"/>
          <w:sz w:val="21"/>
          <w:szCs w:val="21"/>
        </w:rPr>
        <w:t xml:space="preserve"> Lengt</w:t>
      </w:r>
      <w:r w:rsidR="00417BAC" w:rsidRPr="00E7727B">
        <w:rPr>
          <w:rFonts w:ascii="Arial" w:eastAsia="Times New Roman" w:hAnsi="Arial" w:cs="Arial"/>
          <w:sz w:val="21"/>
          <w:szCs w:val="21"/>
        </w:rPr>
        <w:t>h</w:t>
      </w:r>
      <w:r w:rsidR="001343CC" w:rsidRPr="00E7727B">
        <w:rPr>
          <w:rFonts w:ascii="Arial" w:eastAsia="Times New Roman" w:hAnsi="Arial" w:cs="Arial"/>
          <w:sz w:val="21"/>
          <w:szCs w:val="21"/>
        </w:rPr>
        <w:t xml:space="preserve"> of the car from bumper to bumper</w:t>
      </w:r>
    </w:p>
    <w:p w14:paraId="0BF2B70E" w14:textId="6416C1B8" w:rsidR="00CE0673" w:rsidRPr="00E7727B" w:rsidRDefault="00895C81"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W</w:t>
      </w:r>
      <w:r w:rsidR="00CE0673" w:rsidRPr="00E7727B">
        <w:rPr>
          <w:rFonts w:ascii="Arial" w:eastAsia="Times New Roman" w:hAnsi="Arial" w:cs="Arial"/>
          <w:sz w:val="21"/>
          <w:szCs w:val="21"/>
        </w:rPr>
        <w:t>idth</w:t>
      </w:r>
      <w:r w:rsidRPr="00E7727B">
        <w:rPr>
          <w:rFonts w:ascii="Arial" w:eastAsia="Times New Roman" w:hAnsi="Arial" w:cs="Arial"/>
          <w:sz w:val="21"/>
          <w:szCs w:val="21"/>
        </w:rPr>
        <w:t>: Width of the car side to side</w:t>
      </w:r>
    </w:p>
    <w:p w14:paraId="79654636" w14:textId="64E55B0A" w:rsidR="00CE0673" w:rsidRPr="00E7727B" w:rsidRDefault="00895C81"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H</w:t>
      </w:r>
      <w:r w:rsidR="00CE0673" w:rsidRPr="00E7727B">
        <w:rPr>
          <w:rFonts w:ascii="Arial" w:eastAsia="Times New Roman" w:hAnsi="Arial" w:cs="Arial"/>
          <w:sz w:val="21"/>
          <w:szCs w:val="21"/>
        </w:rPr>
        <w:t>eight</w:t>
      </w:r>
      <w:r w:rsidRPr="00E7727B">
        <w:rPr>
          <w:rFonts w:ascii="Arial" w:eastAsia="Times New Roman" w:hAnsi="Arial" w:cs="Arial"/>
          <w:sz w:val="21"/>
          <w:szCs w:val="21"/>
        </w:rPr>
        <w:t>: Hight of the car from ground to roof</w:t>
      </w:r>
    </w:p>
    <w:p w14:paraId="3D437350" w14:textId="21A070F9" w:rsidR="00CE0673" w:rsidRPr="00E7727B" w:rsidRDefault="00DD643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C</w:t>
      </w:r>
      <w:r w:rsidR="00CE0673" w:rsidRPr="00E7727B">
        <w:rPr>
          <w:rFonts w:ascii="Arial" w:eastAsia="Times New Roman" w:hAnsi="Arial" w:cs="Arial"/>
          <w:sz w:val="21"/>
          <w:szCs w:val="21"/>
        </w:rPr>
        <w:t>urb-weight</w:t>
      </w:r>
      <w:r w:rsidR="00895C81" w:rsidRPr="00E7727B">
        <w:rPr>
          <w:rFonts w:ascii="Arial" w:eastAsia="Times New Roman" w:hAnsi="Arial" w:cs="Arial"/>
          <w:sz w:val="21"/>
          <w:szCs w:val="21"/>
        </w:rPr>
        <w:t xml:space="preserve">: </w:t>
      </w:r>
      <w:r w:rsidRPr="00E7727B">
        <w:rPr>
          <w:rFonts w:ascii="Arial" w:eastAsia="Times New Roman" w:hAnsi="Arial" w:cs="Arial"/>
          <w:sz w:val="21"/>
          <w:szCs w:val="21"/>
        </w:rPr>
        <w:t>Empty vehicle w</w:t>
      </w:r>
      <w:r w:rsidR="00895C81" w:rsidRPr="00E7727B">
        <w:rPr>
          <w:rFonts w:ascii="Arial" w:eastAsia="Times New Roman" w:hAnsi="Arial" w:cs="Arial"/>
          <w:sz w:val="21"/>
          <w:szCs w:val="21"/>
        </w:rPr>
        <w:t xml:space="preserve">eight </w:t>
      </w:r>
      <w:r w:rsidRPr="00E7727B">
        <w:rPr>
          <w:rFonts w:ascii="Arial" w:eastAsia="Times New Roman" w:hAnsi="Arial" w:cs="Arial"/>
          <w:sz w:val="21"/>
          <w:szCs w:val="21"/>
        </w:rPr>
        <w:t>with fuel</w:t>
      </w:r>
    </w:p>
    <w:p w14:paraId="5FAB9AE7" w14:textId="0568644F" w:rsidR="00CE0673" w:rsidRPr="00E7727B" w:rsidRDefault="0045619E"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E</w:t>
      </w:r>
      <w:r w:rsidR="00CE0673" w:rsidRPr="00E7727B">
        <w:rPr>
          <w:rFonts w:ascii="Arial" w:eastAsia="Times New Roman" w:hAnsi="Arial" w:cs="Arial"/>
          <w:sz w:val="21"/>
          <w:szCs w:val="21"/>
        </w:rPr>
        <w:t>ngine-type</w:t>
      </w:r>
      <w:r w:rsidR="00DD6438" w:rsidRPr="00E7727B">
        <w:rPr>
          <w:rFonts w:ascii="Arial" w:eastAsia="Times New Roman" w:hAnsi="Arial" w:cs="Arial"/>
          <w:sz w:val="21"/>
          <w:szCs w:val="21"/>
        </w:rPr>
        <w:t>: Engine type</w:t>
      </w:r>
      <w:r w:rsidR="00BC5822" w:rsidRPr="00E7727B">
        <w:rPr>
          <w:rFonts w:ascii="Arial" w:eastAsia="Times New Roman" w:hAnsi="Arial" w:cs="Arial"/>
          <w:sz w:val="21"/>
          <w:szCs w:val="21"/>
        </w:rPr>
        <w:t xml:space="preserve">, dual </w:t>
      </w:r>
      <w:r w:rsidR="00FB0A88" w:rsidRPr="00E7727B">
        <w:rPr>
          <w:rFonts w:ascii="Arial" w:eastAsia="Times New Roman" w:hAnsi="Arial" w:cs="Arial"/>
          <w:sz w:val="21"/>
          <w:szCs w:val="21"/>
        </w:rPr>
        <w:t>overhead</w:t>
      </w:r>
      <w:r w:rsidR="00BC5822" w:rsidRPr="00E7727B">
        <w:rPr>
          <w:rFonts w:ascii="Arial" w:eastAsia="Times New Roman" w:hAnsi="Arial" w:cs="Arial"/>
          <w:sz w:val="21"/>
          <w:szCs w:val="21"/>
        </w:rPr>
        <w:t xml:space="preserve">, single </w:t>
      </w:r>
      <w:r w:rsidR="00FB0A88" w:rsidRPr="00E7727B">
        <w:rPr>
          <w:rFonts w:ascii="Arial" w:eastAsia="Times New Roman" w:hAnsi="Arial" w:cs="Arial"/>
          <w:sz w:val="21"/>
          <w:szCs w:val="21"/>
        </w:rPr>
        <w:t>overhead</w:t>
      </w:r>
      <w:r w:rsidR="00BC5822" w:rsidRPr="00E7727B">
        <w:rPr>
          <w:rFonts w:ascii="Arial" w:eastAsia="Times New Roman" w:hAnsi="Arial" w:cs="Arial"/>
          <w:sz w:val="21"/>
          <w:szCs w:val="21"/>
        </w:rPr>
        <w:t xml:space="preserve"> cams, </w:t>
      </w:r>
      <w:proofErr w:type="spellStart"/>
      <w:r w:rsidR="00BC5822" w:rsidRPr="00E7727B">
        <w:rPr>
          <w:rFonts w:ascii="Arial" w:eastAsia="Times New Roman" w:hAnsi="Arial" w:cs="Arial"/>
          <w:sz w:val="21"/>
          <w:szCs w:val="21"/>
        </w:rPr>
        <w:t>etc</w:t>
      </w:r>
      <w:proofErr w:type="spellEnd"/>
    </w:p>
    <w:p w14:paraId="55627DC3" w14:textId="4631AE02" w:rsidR="00CE0673" w:rsidRPr="00E7727B" w:rsidRDefault="0045619E"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N</w:t>
      </w:r>
      <w:r w:rsidR="00CE0673" w:rsidRPr="00E7727B">
        <w:rPr>
          <w:rFonts w:ascii="Arial" w:eastAsia="Times New Roman" w:hAnsi="Arial" w:cs="Arial"/>
          <w:sz w:val="21"/>
          <w:szCs w:val="21"/>
        </w:rPr>
        <w:t>um-of-cylinders</w:t>
      </w:r>
      <w:r w:rsidRPr="00E7727B">
        <w:rPr>
          <w:rFonts w:ascii="Arial" w:eastAsia="Times New Roman" w:hAnsi="Arial" w:cs="Arial"/>
          <w:sz w:val="21"/>
          <w:szCs w:val="21"/>
        </w:rPr>
        <w:t>: Number of cylinders in the engine 4,</w:t>
      </w:r>
      <w:r w:rsidR="003936BC" w:rsidRPr="00E7727B">
        <w:rPr>
          <w:rFonts w:ascii="Arial" w:eastAsia="Times New Roman" w:hAnsi="Arial" w:cs="Arial"/>
          <w:sz w:val="21"/>
          <w:szCs w:val="21"/>
        </w:rPr>
        <w:t>6,</w:t>
      </w:r>
      <w:r w:rsidRPr="00E7727B">
        <w:rPr>
          <w:rFonts w:ascii="Arial" w:eastAsia="Times New Roman" w:hAnsi="Arial" w:cs="Arial"/>
          <w:sz w:val="21"/>
          <w:szCs w:val="21"/>
        </w:rPr>
        <w:t>8 or 12</w:t>
      </w:r>
    </w:p>
    <w:p w14:paraId="3D5C4100" w14:textId="63CA38B6" w:rsidR="00CE0673" w:rsidRPr="00E7727B" w:rsidRDefault="004A43A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E</w:t>
      </w:r>
      <w:r w:rsidR="00CE0673" w:rsidRPr="00E7727B">
        <w:rPr>
          <w:rFonts w:ascii="Arial" w:eastAsia="Times New Roman" w:hAnsi="Arial" w:cs="Arial"/>
          <w:sz w:val="21"/>
          <w:szCs w:val="21"/>
        </w:rPr>
        <w:t>ngine-size</w:t>
      </w:r>
      <w:r w:rsidR="003936BC" w:rsidRPr="00E7727B">
        <w:rPr>
          <w:rFonts w:ascii="Arial" w:eastAsia="Times New Roman" w:hAnsi="Arial" w:cs="Arial"/>
          <w:sz w:val="21"/>
          <w:szCs w:val="21"/>
        </w:rPr>
        <w:t xml:space="preserve">: </w:t>
      </w:r>
      <w:r w:rsidR="00DB0D73" w:rsidRPr="00E7727B">
        <w:rPr>
          <w:rFonts w:ascii="Arial" w:eastAsia="Times New Roman" w:hAnsi="Arial" w:cs="Arial"/>
          <w:sz w:val="21"/>
          <w:szCs w:val="21"/>
        </w:rPr>
        <w:t xml:space="preserve">Volume of air and fuel that's pushed through the engine by its cylinders </w:t>
      </w:r>
      <w:r w:rsidR="00CE0673" w:rsidRPr="00E7727B">
        <w:rPr>
          <w:rFonts w:ascii="Arial" w:eastAsia="Times New Roman" w:hAnsi="Arial" w:cs="Arial"/>
          <w:sz w:val="21"/>
          <w:szCs w:val="21"/>
        </w:rPr>
        <w:t>fuel-system</w:t>
      </w:r>
    </w:p>
    <w:p w14:paraId="17368288" w14:textId="3E8A275F" w:rsidR="00CE0673" w:rsidRPr="00E7727B" w:rsidRDefault="007E346D"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Bore:</w:t>
      </w:r>
      <w:r w:rsidR="00CF18E4" w:rsidRPr="00E7727B">
        <w:rPr>
          <w:rFonts w:ascii="Arial" w:eastAsia="Times New Roman" w:hAnsi="Arial" w:cs="Arial"/>
          <w:sz w:val="21"/>
          <w:szCs w:val="21"/>
        </w:rPr>
        <w:t xml:space="preserve"> Diameters of each </w:t>
      </w:r>
      <w:r w:rsidR="00FB0A88" w:rsidRPr="00E7727B">
        <w:rPr>
          <w:rFonts w:ascii="Arial" w:eastAsia="Times New Roman" w:hAnsi="Arial" w:cs="Arial"/>
          <w:sz w:val="21"/>
          <w:szCs w:val="21"/>
        </w:rPr>
        <w:t>cylinder</w:t>
      </w:r>
    </w:p>
    <w:p w14:paraId="213A539B" w14:textId="2F8427FA" w:rsidR="00CE0673" w:rsidRPr="00E7727B" w:rsidRDefault="004A43A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S</w:t>
      </w:r>
      <w:r w:rsidR="00CE0673" w:rsidRPr="00E7727B">
        <w:rPr>
          <w:rFonts w:ascii="Arial" w:eastAsia="Times New Roman" w:hAnsi="Arial" w:cs="Arial"/>
          <w:sz w:val="21"/>
          <w:szCs w:val="21"/>
        </w:rPr>
        <w:t>troke</w:t>
      </w:r>
      <w:r w:rsidR="00453C39" w:rsidRPr="00E7727B">
        <w:rPr>
          <w:rFonts w:ascii="Arial" w:eastAsia="Times New Roman" w:hAnsi="Arial" w:cs="Arial"/>
          <w:sz w:val="21"/>
          <w:szCs w:val="21"/>
        </w:rPr>
        <w:t xml:space="preserve">: </w:t>
      </w:r>
      <w:r w:rsidRPr="00E7727B">
        <w:rPr>
          <w:rFonts w:ascii="Arial" w:eastAsia="Times New Roman" w:hAnsi="Arial" w:cs="Arial"/>
          <w:sz w:val="21"/>
          <w:szCs w:val="21"/>
        </w:rPr>
        <w:t>stroke is the length that it travels when moving from bottom position to the top position.</w:t>
      </w:r>
    </w:p>
    <w:p w14:paraId="55A61DA0" w14:textId="48417E9C" w:rsidR="00CE0673" w:rsidRPr="00E7727B" w:rsidRDefault="004546D2"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C</w:t>
      </w:r>
      <w:r w:rsidR="00CE0673" w:rsidRPr="00E7727B">
        <w:rPr>
          <w:rFonts w:ascii="Arial" w:eastAsia="Times New Roman" w:hAnsi="Arial" w:cs="Arial"/>
          <w:sz w:val="21"/>
          <w:szCs w:val="21"/>
        </w:rPr>
        <w:t>ompression-ratio</w:t>
      </w:r>
      <w:r w:rsidR="004A43A3" w:rsidRPr="00E7727B">
        <w:rPr>
          <w:rFonts w:ascii="Arial" w:eastAsia="Times New Roman" w:hAnsi="Arial" w:cs="Arial"/>
          <w:sz w:val="21"/>
          <w:szCs w:val="21"/>
        </w:rPr>
        <w:t xml:space="preserve">: </w:t>
      </w:r>
      <w:r w:rsidRPr="00E7727B">
        <w:rPr>
          <w:rFonts w:ascii="Arial" w:eastAsia="Times New Roman" w:hAnsi="Arial" w:cs="Arial"/>
          <w:sz w:val="21"/>
          <w:szCs w:val="21"/>
        </w:rPr>
        <w:t> Ratio of the volume of the cylinder and the combustion chamber when the piston is at the bottom, and the volume of the combustion chamber when the piston is at the top.</w:t>
      </w:r>
    </w:p>
    <w:p w14:paraId="60CB656E" w14:textId="493DF27B" w:rsidR="00CE0673" w:rsidRPr="00E7727B" w:rsidRDefault="007E346D"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Horsepower:</w:t>
      </w:r>
      <w:r w:rsidR="003D58F7" w:rsidRPr="00E7727B">
        <w:rPr>
          <w:rFonts w:ascii="Arial" w:eastAsia="Times New Roman" w:hAnsi="Arial" w:cs="Arial"/>
          <w:sz w:val="21"/>
          <w:szCs w:val="21"/>
        </w:rPr>
        <w:t xml:space="preserve"> The power an engine produces</w:t>
      </w:r>
    </w:p>
    <w:p w14:paraId="75FF12C9" w14:textId="36C2A437" w:rsidR="00CE0673" w:rsidRPr="00E7727B" w:rsidRDefault="003D58F7"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P</w:t>
      </w:r>
      <w:r w:rsidR="00CE0673" w:rsidRPr="00E7727B">
        <w:rPr>
          <w:rFonts w:ascii="Arial" w:eastAsia="Times New Roman" w:hAnsi="Arial" w:cs="Arial"/>
          <w:sz w:val="21"/>
          <w:szCs w:val="21"/>
        </w:rPr>
        <w:t>eak-rpm</w:t>
      </w:r>
      <w:r w:rsidRPr="00E7727B">
        <w:rPr>
          <w:rFonts w:ascii="Arial" w:eastAsia="Times New Roman" w:hAnsi="Arial" w:cs="Arial"/>
          <w:sz w:val="21"/>
          <w:szCs w:val="21"/>
        </w:rPr>
        <w:t xml:space="preserve">: </w:t>
      </w:r>
      <w:r w:rsidR="008A52E3" w:rsidRPr="00E7727B">
        <w:rPr>
          <w:rFonts w:ascii="Arial" w:eastAsia="Times New Roman" w:hAnsi="Arial" w:cs="Arial"/>
          <w:sz w:val="21"/>
          <w:szCs w:val="21"/>
        </w:rPr>
        <w:t>R</w:t>
      </w:r>
      <w:r w:rsidR="00CA762C" w:rsidRPr="00E7727B">
        <w:rPr>
          <w:rFonts w:ascii="Arial" w:eastAsia="Times New Roman" w:hAnsi="Arial" w:cs="Arial"/>
          <w:sz w:val="21"/>
          <w:szCs w:val="21"/>
        </w:rPr>
        <w:t>otation per min of the engine at its pea</w:t>
      </w:r>
      <w:r w:rsidR="008A52E3" w:rsidRPr="00E7727B">
        <w:rPr>
          <w:rFonts w:ascii="Arial" w:eastAsia="Times New Roman" w:hAnsi="Arial" w:cs="Arial"/>
          <w:sz w:val="21"/>
          <w:szCs w:val="21"/>
        </w:rPr>
        <w:t>k</w:t>
      </w:r>
    </w:p>
    <w:p w14:paraId="5580A374" w14:textId="1C6FADB9" w:rsidR="00CE0673" w:rsidRPr="00E7727B" w:rsidRDefault="008A52E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C</w:t>
      </w:r>
      <w:r w:rsidR="00CE0673" w:rsidRPr="00E7727B">
        <w:rPr>
          <w:rFonts w:ascii="Arial" w:eastAsia="Times New Roman" w:hAnsi="Arial" w:cs="Arial"/>
          <w:sz w:val="21"/>
          <w:szCs w:val="21"/>
        </w:rPr>
        <w:t>ity-mpg</w:t>
      </w:r>
      <w:r w:rsidRPr="00E7727B">
        <w:rPr>
          <w:rFonts w:ascii="Arial" w:eastAsia="Times New Roman" w:hAnsi="Arial" w:cs="Arial"/>
          <w:sz w:val="21"/>
          <w:szCs w:val="21"/>
        </w:rPr>
        <w:t>: Millage per gallon in city driving conditions</w:t>
      </w:r>
    </w:p>
    <w:p w14:paraId="45D9990A" w14:textId="243291AB" w:rsidR="008A52E3" w:rsidRPr="00E7727B" w:rsidRDefault="008A52E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H</w:t>
      </w:r>
      <w:r w:rsidR="00CE0673" w:rsidRPr="00E7727B">
        <w:rPr>
          <w:rFonts w:ascii="Arial" w:eastAsia="Times New Roman" w:hAnsi="Arial" w:cs="Arial"/>
          <w:sz w:val="21"/>
          <w:szCs w:val="21"/>
        </w:rPr>
        <w:t>ighway-mpg</w:t>
      </w:r>
      <w:r w:rsidRPr="00E7727B">
        <w:rPr>
          <w:rFonts w:ascii="Arial" w:eastAsia="Times New Roman" w:hAnsi="Arial" w:cs="Arial"/>
          <w:sz w:val="21"/>
          <w:szCs w:val="21"/>
        </w:rPr>
        <w:t>:  Millage per gallon in highway driving conditions</w:t>
      </w:r>
    </w:p>
    <w:p w14:paraId="282765CA" w14:textId="2A15D4FC" w:rsidR="00CE0673" w:rsidRPr="00E7727B" w:rsidRDefault="00CE14F7"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P</w:t>
      </w:r>
      <w:r w:rsidR="00CE0673" w:rsidRPr="00E7727B">
        <w:rPr>
          <w:rFonts w:ascii="Arial" w:eastAsia="Times New Roman" w:hAnsi="Arial" w:cs="Arial"/>
          <w:sz w:val="21"/>
          <w:szCs w:val="21"/>
        </w:rPr>
        <w:t>rice</w:t>
      </w:r>
      <w:r w:rsidRPr="00E7727B">
        <w:rPr>
          <w:rFonts w:ascii="Arial" w:eastAsia="Times New Roman" w:hAnsi="Arial" w:cs="Arial"/>
          <w:sz w:val="21"/>
          <w:szCs w:val="21"/>
        </w:rPr>
        <w:t>: Price of the vehicle</w:t>
      </w:r>
    </w:p>
    <w:sectPr w:rsidR="00CE0673" w:rsidRPr="00E7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B95"/>
    <w:multiLevelType w:val="hybridMultilevel"/>
    <w:tmpl w:val="12161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EF449BF"/>
    <w:multiLevelType w:val="hybridMultilevel"/>
    <w:tmpl w:val="F404DCC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5F"/>
    <w:rsid w:val="0001294E"/>
    <w:rsid w:val="001343CC"/>
    <w:rsid w:val="0018188C"/>
    <w:rsid w:val="00182D76"/>
    <w:rsid w:val="001A34E7"/>
    <w:rsid w:val="001F1488"/>
    <w:rsid w:val="00324778"/>
    <w:rsid w:val="00335CE2"/>
    <w:rsid w:val="00367649"/>
    <w:rsid w:val="00384C89"/>
    <w:rsid w:val="003936BC"/>
    <w:rsid w:val="003D58F7"/>
    <w:rsid w:val="00417BAC"/>
    <w:rsid w:val="00450C3E"/>
    <w:rsid w:val="004527C3"/>
    <w:rsid w:val="00453C39"/>
    <w:rsid w:val="004546D2"/>
    <w:rsid w:val="0045619E"/>
    <w:rsid w:val="004A43A3"/>
    <w:rsid w:val="004C0475"/>
    <w:rsid w:val="004E6F19"/>
    <w:rsid w:val="00501BEF"/>
    <w:rsid w:val="005422D8"/>
    <w:rsid w:val="0059464E"/>
    <w:rsid w:val="006313A1"/>
    <w:rsid w:val="00663792"/>
    <w:rsid w:val="006656A7"/>
    <w:rsid w:val="006E26C8"/>
    <w:rsid w:val="00754141"/>
    <w:rsid w:val="007A7527"/>
    <w:rsid w:val="007E346D"/>
    <w:rsid w:val="00805665"/>
    <w:rsid w:val="00895C81"/>
    <w:rsid w:val="008A1B21"/>
    <w:rsid w:val="008A52E3"/>
    <w:rsid w:val="00906349"/>
    <w:rsid w:val="009B423D"/>
    <w:rsid w:val="009E2851"/>
    <w:rsid w:val="00A70A4E"/>
    <w:rsid w:val="00A75CB5"/>
    <w:rsid w:val="00A82E4B"/>
    <w:rsid w:val="00A9439F"/>
    <w:rsid w:val="00B05432"/>
    <w:rsid w:val="00B63A68"/>
    <w:rsid w:val="00B649CE"/>
    <w:rsid w:val="00B97972"/>
    <w:rsid w:val="00BA3BF5"/>
    <w:rsid w:val="00BC5822"/>
    <w:rsid w:val="00BC5BFA"/>
    <w:rsid w:val="00C5088D"/>
    <w:rsid w:val="00C97FD8"/>
    <w:rsid w:val="00CA762C"/>
    <w:rsid w:val="00CE0673"/>
    <w:rsid w:val="00CE14F7"/>
    <w:rsid w:val="00CF18E4"/>
    <w:rsid w:val="00D4265F"/>
    <w:rsid w:val="00D43AB3"/>
    <w:rsid w:val="00D47430"/>
    <w:rsid w:val="00D86247"/>
    <w:rsid w:val="00DB0D73"/>
    <w:rsid w:val="00DD6438"/>
    <w:rsid w:val="00E34443"/>
    <w:rsid w:val="00E35A40"/>
    <w:rsid w:val="00E7727B"/>
    <w:rsid w:val="00EA36A5"/>
    <w:rsid w:val="00F752A1"/>
    <w:rsid w:val="00FA693C"/>
    <w:rsid w:val="00FB0A88"/>
    <w:rsid w:val="00FE6A95"/>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0A06"/>
  <w15:chartTrackingRefBased/>
  <w15:docId w15:val="{C1AF5867-F433-452B-A7FB-9F1A9806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2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65F"/>
    <w:rPr>
      <w:color w:val="0000FF"/>
      <w:u w:val="single"/>
    </w:rPr>
  </w:style>
  <w:style w:type="character" w:customStyle="1" w:styleId="Heading3Char">
    <w:name w:val="Heading 3 Char"/>
    <w:basedOn w:val="DefaultParagraphFont"/>
    <w:link w:val="Heading3"/>
    <w:uiPriority w:val="9"/>
    <w:rsid w:val="00D426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26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explorercolumnscolumnname-sc-1tzfrn7">
    <w:name w:val="dataexplorercolumns_columnname-sc-1tzfrn7"/>
    <w:basedOn w:val="DefaultParagraphFont"/>
    <w:rsid w:val="00CE0673"/>
  </w:style>
  <w:style w:type="character" w:customStyle="1" w:styleId="dataexplorercolumnscolumndescription-sc-16n86hz">
    <w:name w:val="dataexplorercolumns_columndescription-sc-16n86hz"/>
    <w:basedOn w:val="DefaultParagraphFont"/>
    <w:rsid w:val="00501BEF"/>
  </w:style>
  <w:style w:type="paragraph" w:styleId="ListParagraph">
    <w:name w:val="List Paragraph"/>
    <w:basedOn w:val="Normal"/>
    <w:uiPriority w:val="34"/>
    <w:qFormat/>
    <w:rsid w:val="00E7727B"/>
    <w:pPr>
      <w:ind w:left="720"/>
      <w:contextualSpacing/>
    </w:pPr>
  </w:style>
  <w:style w:type="character" w:styleId="UnresolvedMention">
    <w:name w:val="Unresolved Mention"/>
    <w:basedOn w:val="DefaultParagraphFont"/>
    <w:uiPriority w:val="99"/>
    <w:semiHidden/>
    <w:unhideWhenUsed/>
    <w:rsid w:val="00B0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88452">
      <w:bodyDiv w:val="1"/>
      <w:marLeft w:val="0"/>
      <w:marRight w:val="0"/>
      <w:marTop w:val="0"/>
      <w:marBottom w:val="0"/>
      <w:divBdr>
        <w:top w:val="none" w:sz="0" w:space="0" w:color="auto"/>
        <w:left w:val="none" w:sz="0" w:space="0" w:color="auto"/>
        <w:bottom w:val="none" w:sz="0" w:space="0" w:color="auto"/>
        <w:right w:val="none" w:sz="0" w:space="0" w:color="auto"/>
      </w:divBdr>
    </w:div>
    <w:div w:id="353457656">
      <w:bodyDiv w:val="1"/>
      <w:marLeft w:val="0"/>
      <w:marRight w:val="0"/>
      <w:marTop w:val="0"/>
      <w:marBottom w:val="0"/>
      <w:divBdr>
        <w:top w:val="none" w:sz="0" w:space="0" w:color="auto"/>
        <w:left w:val="none" w:sz="0" w:space="0" w:color="auto"/>
        <w:bottom w:val="none" w:sz="0" w:space="0" w:color="auto"/>
        <w:right w:val="none" w:sz="0" w:space="0" w:color="auto"/>
      </w:divBdr>
      <w:divsChild>
        <w:div w:id="588386745">
          <w:marLeft w:val="0"/>
          <w:marRight w:val="0"/>
          <w:marTop w:val="0"/>
          <w:marBottom w:val="0"/>
          <w:divBdr>
            <w:top w:val="none" w:sz="0" w:space="0" w:color="auto"/>
            <w:left w:val="none" w:sz="0" w:space="0" w:color="auto"/>
            <w:bottom w:val="none" w:sz="0" w:space="0" w:color="auto"/>
            <w:right w:val="none" w:sz="0" w:space="0" w:color="auto"/>
          </w:divBdr>
          <w:divsChild>
            <w:div w:id="1615363559">
              <w:marLeft w:val="0"/>
              <w:marRight w:val="0"/>
              <w:marTop w:val="0"/>
              <w:marBottom w:val="0"/>
              <w:divBdr>
                <w:top w:val="none" w:sz="0" w:space="0" w:color="auto"/>
                <w:left w:val="none" w:sz="0" w:space="0" w:color="auto"/>
                <w:bottom w:val="none" w:sz="0" w:space="0" w:color="auto"/>
                <w:right w:val="none" w:sz="0" w:space="0" w:color="auto"/>
              </w:divBdr>
            </w:div>
          </w:divsChild>
        </w:div>
        <w:div w:id="314918613">
          <w:marLeft w:val="0"/>
          <w:marRight w:val="0"/>
          <w:marTop w:val="0"/>
          <w:marBottom w:val="0"/>
          <w:divBdr>
            <w:top w:val="none" w:sz="0" w:space="0" w:color="auto"/>
            <w:left w:val="none" w:sz="0" w:space="0" w:color="auto"/>
            <w:bottom w:val="none" w:sz="0" w:space="0" w:color="auto"/>
            <w:right w:val="none" w:sz="0" w:space="0" w:color="auto"/>
          </w:divBdr>
          <w:divsChild>
            <w:div w:id="1712654777">
              <w:marLeft w:val="0"/>
              <w:marRight w:val="0"/>
              <w:marTop w:val="0"/>
              <w:marBottom w:val="0"/>
              <w:divBdr>
                <w:top w:val="none" w:sz="0" w:space="0" w:color="auto"/>
                <w:left w:val="none" w:sz="0" w:space="0" w:color="auto"/>
                <w:bottom w:val="none" w:sz="0" w:space="0" w:color="auto"/>
                <w:right w:val="none" w:sz="0" w:space="0" w:color="auto"/>
              </w:divBdr>
            </w:div>
          </w:divsChild>
        </w:div>
        <w:div w:id="1495997929">
          <w:marLeft w:val="0"/>
          <w:marRight w:val="0"/>
          <w:marTop w:val="0"/>
          <w:marBottom w:val="0"/>
          <w:divBdr>
            <w:top w:val="none" w:sz="0" w:space="0" w:color="auto"/>
            <w:left w:val="none" w:sz="0" w:space="0" w:color="auto"/>
            <w:bottom w:val="none" w:sz="0" w:space="0" w:color="auto"/>
            <w:right w:val="none" w:sz="0" w:space="0" w:color="auto"/>
          </w:divBdr>
          <w:divsChild>
            <w:div w:id="2015496215">
              <w:marLeft w:val="0"/>
              <w:marRight w:val="0"/>
              <w:marTop w:val="0"/>
              <w:marBottom w:val="0"/>
              <w:divBdr>
                <w:top w:val="none" w:sz="0" w:space="0" w:color="auto"/>
                <w:left w:val="none" w:sz="0" w:space="0" w:color="auto"/>
                <w:bottom w:val="none" w:sz="0" w:space="0" w:color="auto"/>
                <w:right w:val="none" w:sz="0" w:space="0" w:color="auto"/>
              </w:divBdr>
            </w:div>
          </w:divsChild>
        </w:div>
        <w:div w:id="1038549745">
          <w:marLeft w:val="0"/>
          <w:marRight w:val="0"/>
          <w:marTop w:val="0"/>
          <w:marBottom w:val="0"/>
          <w:divBdr>
            <w:top w:val="none" w:sz="0" w:space="0" w:color="auto"/>
            <w:left w:val="none" w:sz="0" w:space="0" w:color="auto"/>
            <w:bottom w:val="none" w:sz="0" w:space="0" w:color="auto"/>
            <w:right w:val="none" w:sz="0" w:space="0" w:color="auto"/>
          </w:divBdr>
          <w:divsChild>
            <w:div w:id="1990397054">
              <w:marLeft w:val="0"/>
              <w:marRight w:val="0"/>
              <w:marTop w:val="0"/>
              <w:marBottom w:val="0"/>
              <w:divBdr>
                <w:top w:val="none" w:sz="0" w:space="0" w:color="auto"/>
                <w:left w:val="none" w:sz="0" w:space="0" w:color="auto"/>
                <w:bottom w:val="none" w:sz="0" w:space="0" w:color="auto"/>
                <w:right w:val="none" w:sz="0" w:space="0" w:color="auto"/>
              </w:divBdr>
            </w:div>
          </w:divsChild>
        </w:div>
        <w:div w:id="819079310">
          <w:marLeft w:val="0"/>
          <w:marRight w:val="0"/>
          <w:marTop w:val="0"/>
          <w:marBottom w:val="0"/>
          <w:divBdr>
            <w:top w:val="none" w:sz="0" w:space="0" w:color="auto"/>
            <w:left w:val="none" w:sz="0" w:space="0" w:color="auto"/>
            <w:bottom w:val="none" w:sz="0" w:space="0" w:color="auto"/>
            <w:right w:val="none" w:sz="0" w:space="0" w:color="auto"/>
          </w:divBdr>
          <w:divsChild>
            <w:div w:id="1400860918">
              <w:marLeft w:val="0"/>
              <w:marRight w:val="0"/>
              <w:marTop w:val="0"/>
              <w:marBottom w:val="0"/>
              <w:divBdr>
                <w:top w:val="none" w:sz="0" w:space="0" w:color="auto"/>
                <w:left w:val="none" w:sz="0" w:space="0" w:color="auto"/>
                <w:bottom w:val="none" w:sz="0" w:space="0" w:color="auto"/>
                <w:right w:val="none" w:sz="0" w:space="0" w:color="auto"/>
              </w:divBdr>
            </w:div>
          </w:divsChild>
        </w:div>
        <w:div w:id="633680584">
          <w:marLeft w:val="0"/>
          <w:marRight w:val="0"/>
          <w:marTop w:val="0"/>
          <w:marBottom w:val="0"/>
          <w:divBdr>
            <w:top w:val="none" w:sz="0" w:space="0" w:color="auto"/>
            <w:left w:val="none" w:sz="0" w:space="0" w:color="auto"/>
            <w:bottom w:val="none" w:sz="0" w:space="0" w:color="auto"/>
            <w:right w:val="none" w:sz="0" w:space="0" w:color="auto"/>
          </w:divBdr>
          <w:divsChild>
            <w:div w:id="1755667480">
              <w:marLeft w:val="0"/>
              <w:marRight w:val="0"/>
              <w:marTop w:val="0"/>
              <w:marBottom w:val="0"/>
              <w:divBdr>
                <w:top w:val="none" w:sz="0" w:space="0" w:color="auto"/>
                <w:left w:val="none" w:sz="0" w:space="0" w:color="auto"/>
                <w:bottom w:val="none" w:sz="0" w:space="0" w:color="auto"/>
                <w:right w:val="none" w:sz="0" w:space="0" w:color="auto"/>
              </w:divBdr>
            </w:div>
          </w:divsChild>
        </w:div>
        <w:div w:id="1980918280">
          <w:marLeft w:val="0"/>
          <w:marRight w:val="0"/>
          <w:marTop w:val="0"/>
          <w:marBottom w:val="0"/>
          <w:divBdr>
            <w:top w:val="none" w:sz="0" w:space="0" w:color="auto"/>
            <w:left w:val="none" w:sz="0" w:space="0" w:color="auto"/>
            <w:bottom w:val="none" w:sz="0" w:space="0" w:color="auto"/>
            <w:right w:val="none" w:sz="0" w:space="0" w:color="auto"/>
          </w:divBdr>
          <w:divsChild>
            <w:div w:id="949629648">
              <w:marLeft w:val="0"/>
              <w:marRight w:val="0"/>
              <w:marTop w:val="0"/>
              <w:marBottom w:val="0"/>
              <w:divBdr>
                <w:top w:val="none" w:sz="0" w:space="0" w:color="auto"/>
                <w:left w:val="none" w:sz="0" w:space="0" w:color="auto"/>
                <w:bottom w:val="none" w:sz="0" w:space="0" w:color="auto"/>
                <w:right w:val="none" w:sz="0" w:space="0" w:color="auto"/>
              </w:divBdr>
            </w:div>
          </w:divsChild>
        </w:div>
        <w:div w:id="555093272">
          <w:marLeft w:val="0"/>
          <w:marRight w:val="0"/>
          <w:marTop w:val="0"/>
          <w:marBottom w:val="0"/>
          <w:divBdr>
            <w:top w:val="none" w:sz="0" w:space="0" w:color="auto"/>
            <w:left w:val="none" w:sz="0" w:space="0" w:color="auto"/>
            <w:bottom w:val="none" w:sz="0" w:space="0" w:color="auto"/>
            <w:right w:val="none" w:sz="0" w:space="0" w:color="auto"/>
          </w:divBdr>
          <w:divsChild>
            <w:div w:id="1317686011">
              <w:marLeft w:val="0"/>
              <w:marRight w:val="0"/>
              <w:marTop w:val="0"/>
              <w:marBottom w:val="0"/>
              <w:divBdr>
                <w:top w:val="none" w:sz="0" w:space="0" w:color="auto"/>
                <w:left w:val="none" w:sz="0" w:space="0" w:color="auto"/>
                <w:bottom w:val="none" w:sz="0" w:space="0" w:color="auto"/>
                <w:right w:val="none" w:sz="0" w:space="0" w:color="auto"/>
              </w:divBdr>
            </w:div>
          </w:divsChild>
        </w:div>
        <w:div w:id="685130453">
          <w:marLeft w:val="0"/>
          <w:marRight w:val="0"/>
          <w:marTop w:val="0"/>
          <w:marBottom w:val="0"/>
          <w:divBdr>
            <w:top w:val="none" w:sz="0" w:space="0" w:color="auto"/>
            <w:left w:val="none" w:sz="0" w:space="0" w:color="auto"/>
            <w:bottom w:val="none" w:sz="0" w:space="0" w:color="auto"/>
            <w:right w:val="none" w:sz="0" w:space="0" w:color="auto"/>
          </w:divBdr>
          <w:divsChild>
            <w:div w:id="1258635533">
              <w:marLeft w:val="0"/>
              <w:marRight w:val="0"/>
              <w:marTop w:val="0"/>
              <w:marBottom w:val="0"/>
              <w:divBdr>
                <w:top w:val="none" w:sz="0" w:space="0" w:color="auto"/>
                <w:left w:val="none" w:sz="0" w:space="0" w:color="auto"/>
                <w:bottom w:val="none" w:sz="0" w:space="0" w:color="auto"/>
                <w:right w:val="none" w:sz="0" w:space="0" w:color="auto"/>
              </w:divBdr>
            </w:div>
          </w:divsChild>
        </w:div>
        <w:div w:id="2137067745">
          <w:marLeft w:val="0"/>
          <w:marRight w:val="0"/>
          <w:marTop w:val="0"/>
          <w:marBottom w:val="0"/>
          <w:divBdr>
            <w:top w:val="none" w:sz="0" w:space="0" w:color="auto"/>
            <w:left w:val="none" w:sz="0" w:space="0" w:color="auto"/>
            <w:bottom w:val="none" w:sz="0" w:space="0" w:color="auto"/>
            <w:right w:val="none" w:sz="0" w:space="0" w:color="auto"/>
          </w:divBdr>
          <w:divsChild>
            <w:div w:id="216284348">
              <w:marLeft w:val="0"/>
              <w:marRight w:val="0"/>
              <w:marTop w:val="0"/>
              <w:marBottom w:val="0"/>
              <w:divBdr>
                <w:top w:val="none" w:sz="0" w:space="0" w:color="auto"/>
                <w:left w:val="none" w:sz="0" w:space="0" w:color="auto"/>
                <w:bottom w:val="none" w:sz="0" w:space="0" w:color="auto"/>
                <w:right w:val="none" w:sz="0" w:space="0" w:color="auto"/>
              </w:divBdr>
            </w:div>
          </w:divsChild>
        </w:div>
        <w:div w:id="1886871015">
          <w:marLeft w:val="0"/>
          <w:marRight w:val="0"/>
          <w:marTop w:val="0"/>
          <w:marBottom w:val="0"/>
          <w:divBdr>
            <w:top w:val="none" w:sz="0" w:space="0" w:color="auto"/>
            <w:left w:val="none" w:sz="0" w:space="0" w:color="auto"/>
            <w:bottom w:val="none" w:sz="0" w:space="0" w:color="auto"/>
            <w:right w:val="none" w:sz="0" w:space="0" w:color="auto"/>
          </w:divBdr>
          <w:divsChild>
            <w:div w:id="159001663">
              <w:marLeft w:val="0"/>
              <w:marRight w:val="0"/>
              <w:marTop w:val="0"/>
              <w:marBottom w:val="0"/>
              <w:divBdr>
                <w:top w:val="none" w:sz="0" w:space="0" w:color="auto"/>
                <w:left w:val="none" w:sz="0" w:space="0" w:color="auto"/>
                <w:bottom w:val="none" w:sz="0" w:space="0" w:color="auto"/>
                <w:right w:val="none" w:sz="0" w:space="0" w:color="auto"/>
              </w:divBdr>
            </w:div>
          </w:divsChild>
        </w:div>
        <w:div w:id="475533230">
          <w:marLeft w:val="0"/>
          <w:marRight w:val="0"/>
          <w:marTop w:val="0"/>
          <w:marBottom w:val="0"/>
          <w:divBdr>
            <w:top w:val="none" w:sz="0" w:space="0" w:color="auto"/>
            <w:left w:val="none" w:sz="0" w:space="0" w:color="auto"/>
            <w:bottom w:val="none" w:sz="0" w:space="0" w:color="auto"/>
            <w:right w:val="none" w:sz="0" w:space="0" w:color="auto"/>
          </w:divBdr>
          <w:divsChild>
            <w:div w:id="416754949">
              <w:marLeft w:val="0"/>
              <w:marRight w:val="0"/>
              <w:marTop w:val="0"/>
              <w:marBottom w:val="0"/>
              <w:divBdr>
                <w:top w:val="none" w:sz="0" w:space="0" w:color="auto"/>
                <w:left w:val="none" w:sz="0" w:space="0" w:color="auto"/>
                <w:bottom w:val="none" w:sz="0" w:space="0" w:color="auto"/>
                <w:right w:val="none" w:sz="0" w:space="0" w:color="auto"/>
              </w:divBdr>
            </w:div>
          </w:divsChild>
        </w:div>
        <w:div w:id="2103259559">
          <w:marLeft w:val="0"/>
          <w:marRight w:val="0"/>
          <w:marTop w:val="0"/>
          <w:marBottom w:val="0"/>
          <w:divBdr>
            <w:top w:val="none" w:sz="0" w:space="0" w:color="auto"/>
            <w:left w:val="none" w:sz="0" w:space="0" w:color="auto"/>
            <w:bottom w:val="none" w:sz="0" w:space="0" w:color="auto"/>
            <w:right w:val="none" w:sz="0" w:space="0" w:color="auto"/>
          </w:divBdr>
          <w:divsChild>
            <w:div w:id="41441016">
              <w:marLeft w:val="0"/>
              <w:marRight w:val="0"/>
              <w:marTop w:val="0"/>
              <w:marBottom w:val="0"/>
              <w:divBdr>
                <w:top w:val="none" w:sz="0" w:space="0" w:color="auto"/>
                <w:left w:val="none" w:sz="0" w:space="0" w:color="auto"/>
                <w:bottom w:val="none" w:sz="0" w:space="0" w:color="auto"/>
                <w:right w:val="none" w:sz="0" w:space="0" w:color="auto"/>
              </w:divBdr>
            </w:div>
          </w:divsChild>
        </w:div>
        <w:div w:id="276714877">
          <w:marLeft w:val="0"/>
          <w:marRight w:val="0"/>
          <w:marTop w:val="0"/>
          <w:marBottom w:val="0"/>
          <w:divBdr>
            <w:top w:val="none" w:sz="0" w:space="0" w:color="auto"/>
            <w:left w:val="none" w:sz="0" w:space="0" w:color="auto"/>
            <w:bottom w:val="none" w:sz="0" w:space="0" w:color="auto"/>
            <w:right w:val="none" w:sz="0" w:space="0" w:color="auto"/>
          </w:divBdr>
          <w:divsChild>
            <w:div w:id="1628849324">
              <w:marLeft w:val="0"/>
              <w:marRight w:val="0"/>
              <w:marTop w:val="0"/>
              <w:marBottom w:val="0"/>
              <w:divBdr>
                <w:top w:val="none" w:sz="0" w:space="0" w:color="auto"/>
                <w:left w:val="none" w:sz="0" w:space="0" w:color="auto"/>
                <w:bottom w:val="none" w:sz="0" w:space="0" w:color="auto"/>
                <w:right w:val="none" w:sz="0" w:space="0" w:color="auto"/>
              </w:divBdr>
            </w:div>
          </w:divsChild>
        </w:div>
        <w:div w:id="593128531">
          <w:marLeft w:val="0"/>
          <w:marRight w:val="0"/>
          <w:marTop w:val="0"/>
          <w:marBottom w:val="0"/>
          <w:divBdr>
            <w:top w:val="none" w:sz="0" w:space="0" w:color="auto"/>
            <w:left w:val="none" w:sz="0" w:space="0" w:color="auto"/>
            <w:bottom w:val="none" w:sz="0" w:space="0" w:color="auto"/>
            <w:right w:val="none" w:sz="0" w:space="0" w:color="auto"/>
          </w:divBdr>
          <w:divsChild>
            <w:div w:id="1080373426">
              <w:marLeft w:val="0"/>
              <w:marRight w:val="0"/>
              <w:marTop w:val="0"/>
              <w:marBottom w:val="0"/>
              <w:divBdr>
                <w:top w:val="none" w:sz="0" w:space="0" w:color="auto"/>
                <w:left w:val="none" w:sz="0" w:space="0" w:color="auto"/>
                <w:bottom w:val="none" w:sz="0" w:space="0" w:color="auto"/>
                <w:right w:val="none" w:sz="0" w:space="0" w:color="auto"/>
              </w:divBdr>
            </w:div>
          </w:divsChild>
        </w:div>
        <w:div w:id="1439911377">
          <w:marLeft w:val="0"/>
          <w:marRight w:val="0"/>
          <w:marTop w:val="0"/>
          <w:marBottom w:val="0"/>
          <w:divBdr>
            <w:top w:val="none" w:sz="0" w:space="0" w:color="auto"/>
            <w:left w:val="none" w:sz="0" w:space="0" w:color="auto"/>
            <w:bottom w:val="none" w:sz="0" w:space="0" w:color="auto"/>
            <w:right w:val="none" w:sz="0" w:space="0" w:color="auto"/>
          </w:divBdr>
          <w:divsChild>
            <w:div w:id="1288315595">
              <w:marLeft w:val="0"/>
              <w:marRight w:val="0"/>
              <w:marTop w:val="0"/>
              <w:marBottom w:val="0"/>
              <w:divBdr>
                <w:top w:val="none" w:sz="0" w:space="0" w:color="auto"/>
                <w:left w:val="none" w:sz="0" w:space="0" w:color="auto"/>
                <w:bottom w:val="none" w:sz="0" w:space="0" w:color="auto"/>
                <w:right w:val="none" w:sz="0" w:space="0" w:color="auto"/>
              </w:divBdr>
            </w:div>
          </w:divsChild>
        </w:div>
        <w:div w:id="2142262425">
          <w:marLeft w:val="0"/>
          <w:marRight w:val="0"/>
          <w:marTop w:val="0"/>
          <w:marBottom w:val="0"/>
          <w:divBdr>
            <w:top w:val="none" w:sz="0" w:space="0" w:color="auto"/>
            <w:left w:val="none" w:sz="0" w:space="0" w:color="auto"/>
            <w:bottom w:val="none" w:sz="0" w:space="0" w:color="auto"/>
            <w:right w:val="none" w:sz="0" w:space="0" w:color="auto"/>
          </w:divBdr>
          <w:divsChild>
            <w:div w:id="1555778435">
              <w:marLeft w:val="0"/>
              <w:marRight w:val="0"/>
              <w:marTop w:val="0"/>
              <w:marBottom w:val="0"/>
              <w:divBdr>
                <w:top w:val="none" w:sz="0" w:space="0" w:color="auto"/>
                <w:left w:val="none" w:sz="0" w:space="0" w:color="auto"/>
                <w:bottom w:val="none" w:sz="0" w:space="0" w:color="auto"/>
                <w:right w:val="none" w:sz="0" w:space="0" w:color="auto"/>
              </w:divBdr>
            </w:div>
          </w:divsChild>
        </w:div>
        <w:div w:id="889220848">
          <w:marLeft w:val="0"/>
          <w:marRight w:val="0"/>
          <w:marTop w:val="0"/>
          <w:marBottom w:val="0"/>
          <w:divBdr>
            <w:top w:val="none" w:sz="0" w:space="0" w:color="auto"/>
            <w:left w:val="none" w:sz="0" w:space="0" w:color="auto"/>
            <w:bottom w:val="none" w:sz="0" w:space="0" w:color="auto"/>
            <w:right w:val="none" w:sz="0" w:space="0" w:color="auto"/>
          </w:divBdr>
          <w:divsChild>
            <w:div w:id="630092639">
              <w:marLeft w:val="0"/>
              <w:marRight w:val="0"/>
              <w:marTop w:val="0"/>
              <w:marBottom w:val="0"/>
              <w:divBdr>
                <w:top w:val="none" w:sz="0" w:space="0" w:color="auto"/>
                <w:left w:val="none" w:sz="0" w:space="0" w:color="auto"/>
                <w:bottom w:val="none" w:sz="0" w:space="0" w:color="auto"/>
                <w:right w:val="none" w:sz="0" w:space="0" w:color="auto"/>
              </w:divBdr>
            </w:div>
          </w:divsChild>
        </w:div>
        <w:div w:id="1060403860">
          <w:marLeft w:val="0"/>
          <w:marRight w:val="0"/>
          <w:marTop w:val="0"/>
          <w:marBottom w:val="0"/>
          <w:divBdr>
            <w:top w:val="none" w:sz="0" w:space="0" w:color="auto"/>
            <w:left w:val="none" w:sz="0" w:space="0" w:color="auto"/>
            <w:bottom w:val="none" w:sz="0" w:space="0" w:color="auto"/>
            <w:right w:val="none" w:sz="0" w:space="0" w:color="auto"/>
          </w:divBdr>
          <w:divsChild>
            <w:div w:id="554124204">
              <w:marLeft w:val="0"/>
              <w:marRight w:val="0"/>
              <w:marTop w:val="0"/>
              <w:marBottom w:val="0"/>
              <w:divBdr>
                <w:top w:val="none" w:sz="0" w:space="0" w:color="auto"/>
                <w:left w:val="none" w:sz="0" w:space="0" w:color="auto"/>
                <w:bottom w:val="none" w:sz="0" w:space="0" w:color="auto"/>
                <w:right w:val="none" w:sz="0" w:space="0" w:color="auto"/>
              </w:divBdr>
            </w:div>
          </w:divsChild>
        </w:div>
        <w:div w:id="2099250349">
          <w:marLeft w:val="0"/>
          <w:marRight w:val="0"/>
          <w:marTop w:val="0"/>
          <w:marBottom w:val="0"/>
          <w:divBdr>
            <w:top w:val="none" w:sz="0" w:space="0" w:color="auto"/>
            <w:left w:val="none" w:sz="0" w:space="0" w:color="auto"/>
            <w:bottom w:val="none" w:sz="0" w:space="0" w:color="auto"/>
            <w:right w:val="none" w:sz="0" w:space="0" w:color="auto"/>
          </w:divBdr>
          <w:divsChild>
            <w:div w:id="920064742">
              <w:marLeft w:val="0"/>
              <w:marRight w:val="0"/>
              <w:marTop w:val="0"/>
              <w:marBottom w:val="0"/>
              <w:divBdr>
                <w:top w:val="none" w:sz="0" w:space="0" w:color="auto"/>
                <w:left w:val="none" w:sz="0" w:space="0" w:color="auto"/>
                <w:bottom w:val="none" w:sz="0" w:space="0" w:color="auto"/>
                <w:right w:val="none" w:sz="0" w:space="0" w:color="auto"/>
              </w:divBdr>
            </w:div>
          </w:divsChild>
        </w:div>
        <w:div w:id="1110467431">
          <w:marLeft w:val="0"/>
          <w:marRight w:val="0"/>
          <w:marTop w:val="0"/>
          <w:marBottom w:val="0"/>
          <w:divBdr>
            <w:top w:val="none" w:sz="0" w:space="0" w:color="auto"/>
            <w:left w:val="none" w:sz="0" w:space="0" w:color="auto"/>
            <w:bottom w:val="none" w:sz="0" w:space="0" w:color="auto"/>
            <w:right w:val="none" w:sz="0" w:space="0" w:color="auto"/>
          </w:divBdr>
          <w:divsChild>
            <w:div w:id="1531409718">
              <w:marLeft w:val="0"/>
              <w:marRight w:val="0"/>
              <w:marTop w:val="0"/>
              <w:marBottom w:val="0"/>
              <w:divBdr>
                <w:top w:val="none" w:sz="0" w:space="0" w:color="auto"/>
                <w:left w:val="none" w:sz="0" w:space="0" w:color="auto"/>
                <w:bottom w:val="none" w:sz="0" w:space="0" w:color="auto"/>
                <w:right w:val="none" w:sz="0" w:space="0" w:color="auto"/>
              </w:divBdr>
            </w:div>
          </w:divsChild>
        </w:div>
        <w:div w:id="63185892">
          <w:marLeft w:val="0"/>
          <w:marRight w:val="0"/>
          <w:marTop w:val="0"/>
          <w:marBottom w:val="0"/>
          <w:divBdr>
            <w:top w:val="none" w:sz="0" w:space="0" w:color="auto"/>
            <w:left w:val="none" w:sz="0" w:space="0" w:color="auto"/>
            <w:bottom w:val="none" w:sz="0" w:space="0" w:color="auto"/>
            <w:right w:val="none" w:sz="0" w:space="0" w:color="auto"/>
          </w:divBdr>
          <w:divsChild>
            <w:div w:id="209803107">
              <w:marLeft w:val="0"/>
              <w:marRight w:val="0"/>
              <w:marTop w:val="0"/>
              <w:marBottom w:val="0"/>
              <w:divBdr>
                <w:top w:val="none" w:sz="0" w:space="0" w:color="auto"/>
                <w:left w:val="none" w:sz="0" w:space="0" w:color="auto"/>
                <w:bottom w:val="none" w:sz="0" w:space="0" w:color="auto"/>
                <w:right w:val="none" w:sz="0" w:space="0" w:color="auto"/>
              </w:divBdr>
            </w:div>
          </w:divsChild>
        </w:div>
        <w:div w:id="1098595965">
          <w:marLeft w:val="0"/>
          <w:marRight w:val="0"/>
          <w:marTop w:val="0"/>
          <w:marBottom w:val="0"/>
          <w:divBdr>
            <w:top w:val="none" w:sz="0" w:space="0" w:color="auto"/>
            <w:left w:val="none" w:sz="0" w:space="0" w:color="auto"/>
            <w:bottom w:val="none" w:sz="0" w:space="0" w:color="auto"/>
            <w:right w:val="none" w:sz="0" w:space="0" w:color="auto"/>
          </w:divBdr>
          <w:divsChild>
            <w:div w:id="1742097161">
              <w:marLeft w:val="0"/>
              <w:marRight w:val="0"/>
              <w:marTop w:val="0"/>
              <w:marBottom w:val="0"/>
              <w:divBdr>
                <w:top w:val="none" w:sz="0" w:space="0" w:color="auto"/>
                <w:left w:val="none" w:sz="0" w:space="0" w:color="auto"/>
                <w:bottom w:val="none" w:sz="0" w:space="0" w:color="auto"/>
                <w:right w:val="none" w:sz="0" w:space="0" w:color="auto"/>
              </w:divBdr>
            </w:div>
          </w:divsChild>
        </w:div>
        <w:div w:id="108357261">
          <w:marLeft w:val="0"/>
          <w:marRight w:val="0"/>
          <w:marTop w:val="0"/>
          <w:marBottom w:val="0"/>
          <w:divBdr>
            <w:top w:val="none" w:sz="0" w:space="0" w:color="auto"/>
            <w:left w:val="none" w:sz="0" w:space="0" w:color="auto"/>
            <w:bottom w:val="none" w:sz="0" w:space="0" w:color="auto"/>
            <w:right w:val="none" w:sz="0" w:space="0" w:color="auto"/>
          </w:divBdr>
          <w:divsChild>
            <w:div w:id="1349216447">
              <w:marLeft w:val="0"/>
              <w:marRight w:val="0"/>
              <w:marTop w:val="0"/>
              <w:marBottom w:val="0"/>
              <w:divBdr>
                <w:top w:val="none" w:sz="0" w:space="0" w:color="auto"/>
                <w:left w:val="none" w:sz="0" w:space="0" w:color="auto"/>
                <w:bottom w:val="none" w:sz="0" w:space="0" w:color="auto"/>
                <w:right w:val="none" w:sz="0" w:space="0" w:color="auto"/>
              </w:divBdr>
            </w:div>
          </w:divsChild>
        </w:div>
        <w:div w:id="672536852">
          <w:marLeft w:val="0"/>
          <w:marRight w:val="0"/>
          <w:marTop w:val="0"/>
          <w:marBottom w:val="0"/>
          <w:divBdr>
            <w:top w:val="none" w:sz="0" w:space="0" w:color="auto"/>
            <w:left w:val="none" w:sz="0" w:space="0" w:color="auto"/>
            <w:bottom w:val="none" w:sz="0" w:space="0" w:color="auto"/>
            <w:right w:val="none" w:sz="0" w:space="0" w:color="auto"/>
          </w:divBdr>
          <w:divsChild>
            <w:div w:id="12422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4870">
      <w:bodyDiv w:val="1"/>
      <w:marLeft w:val="0"/>
      <w:marRight w:val="0"/>
      <w:marTop w:val="0"/>
      <w:marBottom w:val="0"/>
      <w:divBdr>
        <w:top w:val="none" w:sz="0" w:space="0" w:color="auto"/>
        <w:left w:val="none" w:sz="0" w:space="0" w:color="auto"/>
        <w:bottom w:val="none" w:sz="0" w:space="0" w:color="auto"/>
        <w:right w:val="none" w:sz="0" w:space="0" w:color="auto"/>
      </w:divBdr>
    </w:div>
    <w:div w:id="16446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oramky/automobile-dataset/version/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3DFD28AEEEA84B9846058010ACA19C" ma:contentTypeVersion="13" ma:contentTypeDescription="Create a new document." ma:contentTypeScope="" ma:versionID="9c132dc9138f93394897f5ec0f15b639">
  <xsd:schema xmlns:xsd="http://www.w3.org/2001/XMLSchema" xmlns:xs="http://www.w3.org/2001/XMLSchema" xmlns:p="http://schemas.microsoft.com/office/2006/metadata/properties" xmlns:ns3="39d5ef51-0aaf-418f-83d5-a70a458520b3" xmlns:ns4="dac1eeda-12ca-4eaf-88b6-f7706b5f6cf3" targetNamespace="http://schemas.microsoft.com/office/2006/metadata/properties" ma:root="true" ma:fieldsID="95243abf4e2445dbad53f2dc578ab6e3" ns3:_="" ns4:_="">
    <xsd:import namespace="39d5ef51-0aaf-418f-83d5-a70a458520b3"/>
    <xsd:import namespace="dac1eeda-12ca-4eaf-88b6-f7706b5f6cf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5ef51-0aaf-418f-83d5-a70a458520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ac1eeda-12ca-4eaf-88b6-f7706b5f6cf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838914-A630-4D5A-B088-616E179BED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622C17-7480-4D5D-A56A-939E4C13EAC5}">
  <ds:schemaRefs>
    <ds:schemaRef ds:uri="http://schemas.microsoft.com/sharepoint/v3/contenttype/forms"/>
  </ds:schemaRefs>
</ds:datastoreItem>
</file>

<file path=customXml/itemProps3.xml><?xml version="1.0" encoding="utf-8"?>
<ds:datastoreItem xmlns:ds="http://schemas.openxmlformats.org/officeDocument/2006/customXml" ds:itemID="{C6C421AA-8EB0-4B56-87B9-1E2D621EF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5ef51-0aaf-418f-83d5-a70a458520b3"/>
    <ds:schemaRef ds:uri="dac1eeda-12ca-4eaf-88b6-f7706b5f6c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Danda</dc:creator>
  <cp:keywords/>
  <dc:description/>
  <cp:lastModifiedBy>Veera Reddy Koppula</cp:lastModifiedBy>
  <cp:revision>70</cp:revision>
  <dcterms:created xsi:type="dcterms:W3CDTF">2020-04-15T23:12:00Z</dcterms:created>
  <dcterms:modified xsi:type="dcterms:W3CDTF">2021-11-19T04:30:00Z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0x010100603DFD28AEEEA84B9846058010ACA19C</vt:lpwstr>
  </property>
</Properties>
</file>