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0587" w14:textId="27485D5B" w:rsidR="00C569A8" w:rsidRDefault="00C569A8" w:rsidP="00C569A8">
      <w:pPr>
        <w:jc w:val="center"/>
        <w:rPr>
          <w:b/>
          <w:bCs/>
          <w:sz w:val="72"/>
          <w:szCs w:val="72"/>
        </w:rPr>
      </w:pPr>
      <w:r w:rsidRPr="00C569A8">
        <w:rPr>
          <w:b/>
          <w:bCs/>
          <w:sz w:val="72"/>
          <w:szCs w:val="72"/>
        </w:rPr>
        <w:t>ASSIGNMENT-5</w:t>
      </w:r>
    </w:p>
    <w:p w14:paraId="50C6DF13" w14:textId="1B4D4886" w:rsidR="00C569A8" w:rsidRDefault="00C569A8" w:rsidP="00C56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</w:t>
      </w:r>
      <w:r w:rsidR="00E916AA">
        <w:rPr>
          <w:b/>
          <w:bCs/>
          <w:sz w:val="32"/>
          <w:szCs w:val="32"/>
        </w:rPr>
        <w:t xml:space="preserve">: </w:t>
      </w:r>
      <w:r w:rsidR="00F020A3">
        <w:rPr>
          <w:b/>
          <w:bCs/>
          <w:sz w:val="32"/>
          <w:szCs w:val="32"/>
        </w:rPr>
        <w:t>G.</w:t>
      </w:r>
      <w:r w:rsidR="00426185">
        <w:rPr>
          <w:b/>
          <w:bCs/>
          <w:sz w:val="32"/>
          <w:szCs w:val="32"/>
        </w:rPr>
        <w:t>Sai veera mihir</w:t>
      </w:r>
    </w:p>
    <w:p w14:paraId="47D642F6" w14:textId="0D359587" w:rsidR="00C569A8" w:rsidRDefault="00C569A8" w:rsidP="00C56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USN: ENG24CY0</w:t>
      </w:r>
      <w:r w:rsidR="00F020A3">
        <w:rPr>
          <w:b/>
          <w:bCs/>
          <w:sz w:val="32"/>
          <w:szCs w:val="32"/>
        </w:rPr>
        <w:t>10</w:t>
      </w:r>
      <w:r w:rsidR="00426185">
        <w:rPr>
          <w:b/>
          <w:bCs/>
          <w:sz w:val="32"/>
          <w:szCs w:val="32"/>
        </w:rPr>
        <w:t>7</w:t>
      </w:r>
    </w:p>
    <w:p w14:paraId="1AD1FD90" w14:textId="75978F4B" w:rsidR="00C569A8" w:rsidRDefault="00C569A8" w:rsidP="00C56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Section: 3</w:t>
      </w:r>
      <w:r w:rsidR="00426185">
        <w:rPr>
          <w:b/>
          <w:bCs/>
          <w:sz w:val="32"/>
          <w:szCs w:val="32"/>
        </w:rPr>
        <w:t>A</w:t>
      </w:r>
    </w:p>
    <w:p w14:paraId="3B7DE41C" w14:textId="71C0E93C" w:rsidR="00C569A8" w:rsidRDefault="00C569A8" w:rsidP="00C56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Roll no: </w:t>
      </w:r>
      <w:r w:rsidR="00F020A3">
        <w:rPr>
          <w:b/>
          <w:bCs/>
          <w:sz w:val="32"/>
          <w:szCs w:val="32"/>
        </w:rPr>
        <w:t>1</w:t>
      </w:r>
      <w:r w:rsidR="00426185">
        <w:rPr>
          <w:b/>
          <w:bCs/>
          <w:sz w:val="32"/>
          <w:szCs w:val="32"/>
        </w:rPr>
        <w:t>8</w:t>
      </w:r>
    </w:p>
    <w:p w14:paraId="4B2E809F" w14:textId="6E928EA2" w:rsidR="00C569A8" w:rsidRDefault="00C569A8" w:rsidP="00C56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569A8">
        <w:rPr>
          <w:rFonts w:ascii="Times New Roman" w:hAnsi="Times New Roman" w:cs="Times New Roman"/>
          <w:sz w:val="32"/>
          <w:szCs w:val="32"/>
        </w:rPr>
        <w:t>A shell in a Linux operating system is a command-line interpreter that provides an interface for users to interact with the kernel and execute commands. It acts as a bridge, translating human-readable commands into instructions that the operating system can understand and process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0A2E267" w14:textId="61EC4CCD" w:rsidR="00D32CBB" w:rsidRDefault="00D32CBB" w:rsidP="00D32CBB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Linux shells are broadly categorized based on their syntax and features, primarily into two main families:</w:t>
      </w:r>
    </w:p>
    <w:p w14:paraId="2587D4DD" w14:textId="6F808AF9" w:rsidR="00D32CBB" w:rsidRDefault="00D32CBB" w:rsidP="00D32C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Bourne-style Shells: These shells are descendants of the original Bourne Shell (sh). They are known for their powerful scripting capabilities and are often used for system administration tasks. Examples include:</w:t>
      </w:r>
    </w:p>
    <w:p w14:paraId="22BCDDE4" w14:textId="4319D58C" w:rsidR="00D32CBB" w:rsidRDefault="00D32CBB" w:rsidP="00D32CBB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Bash (Bourne-Again S</w:t>
      </w:r>
      <w:r>
        <w:rPr>
          <w:rFonts w:ascii="Times New Roman" w:hAnsi="Times New Roman" w:cs="Times New Roman"/>
          <w:sz w:val="32"/>
          <w:szCs w:val="32"/>
        </w:rPr>
        <w:t>h</w:t>
      </w:r>
      <w:r w:rsidRPr="00D32CBB">
        <w:rPr>
          <w:rFonts w:ascii="Times New Roman" w:hAnsi="Times New Roman" w:cs="Times New Roman"/>
          <w:sz w:val="32"/>
          <w:szCs w:val="32"/>
        </w:rPr>
        <w:t>ell)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D32CBB">
        <w:rPr>
          <w:rFonts w:ascii="Times New Roman" w:hAnsi="Times New Roman" w:cs="Times New Roman"/>
          <w:sz w:val="32"/>
          <w:szCs w:val="32"/>
        </w:rPr>
        <w:t>The most common default shell in Linux distributions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17B818D" w14:textId="51223613" w:rsidR="00D32CBB" w:rsidRDefault="00D32CBB" w:rsidP="00D32CBB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Ksh (Korn Shell): Offers advanced features like command-line editing and associative arrays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242EEE0" w14:textId="5D547F84" w:rsidR="00D32CBB" w:rsidRDefault="00D32CBB" w:rsidP="00D32CBB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Zsh (Z Shell): A highly customizable shell with features like smart autocompletion and plugin support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856EDCC" w14:textId="29099D18" w:rsidR="00D32CBB" w:rsidRDefault="00D32CBB" w:rsidP="00D32C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C-style Shells: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32CBB">
        <w:rPr>
          <w:rFonts w:ascii="Times New Roman" w:hAnsi="Times New Roman" w:cs="Times New Roman"/>
          <w:sz w:val="32"/>
          <w:szCs w:val="32"/>
        </w:rPr>
        <w:t>These shells have a syntax similar to the C programming language, making them appealing to programmers</w:t>
      </w:r>
      <w:r>
        <w:rPr>
          <w:rFonts w:ascii="Times New Roman" w:hAnsi="Times New Roman" w:cs="Times New Roman"/>
          <w:sz w:val="32"/>
          <w:szCs w:val="32"/>
        </w:rPr>
        <w:t>. Examples include:</w:t>
      </w:r>
    </w:p>
    <w:p w14:paraId="555D500B" w14:textId="0A6DEF74" w:rsidR="00D32CBB" w:rsidRDefault="00D32CBB" w:rsidP="00D32CBB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csh (C Shell): One of the earliest C-style shells, known for features like command history and aliases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7260D2C" w14:textId="77777777" w:rsidR="00745581" w:rsidRDefault="00745581" w:rsidP="00745581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tcsh (TENEX C Shell): An enhanced version of csh with additional features and improved interactivity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31A57A2" w14:textId="78DA3AFE" w:rsidR="00745581" w:rsidRDefault="00745581" w:rsidP="00745581">
      <w:p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lastRenderedPageBreak/>
        <w:t>Bash's popularity stems from several key factors:</w:t>
      </w:r>
    </w:p>
    <w:p w14:paraId="0221C975" w14:textId="6C56BC67" w:rsidR="00745581" w:rsidRP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Default in most distributions: Bash is the default shell for a vast majority of Linux distributions, including Ubuntu, Debian, and Fedora, making it the first shell many users encounter.</w:t>
      </w:r>
    </w:p>
    <w:p w14:paraId="0668B409" w14:textId="5EF89D75" w:rsidR="00745581" w:rsidRP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Backward compatibility: It is largely backward compatible with the original Bourne Shell, ensuring that older scripts and commands continue to function.</w:t>
      </w:r>
    </w:p>
    <w:p w14:paraId="257B88B1" w14:textId="02933421" w:rsidR="00745581" w:rsidRP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Rich feature set: Bash offers a comprehensive set of features for both interactive use and scripting, including command-line editing, job control, aliases, and a powerful scripting language.</w:t>
      </w:r>
    </w:p>
    <w:p w14:paraId="66290B3C" w14:textId="7EE9400E" w:rsidR="00745581" w:rsidRP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Extensive documentation and community support: Due to its widespread use, there is abundant documentation, tutorials, and a large community to assist users with any issues or questions.</w:t>
      </w:r>
    </w:p>
    <w:p w14:paraId="3A4F2C2A" w14:textId="74E86A20" w:rsid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Portability: Bash is highly portable and available on various Unix-like systems, making it a reliable choice for cross-platform development and administration.</w:t>
      </w:r>
    </w:p>
    <w:p w14:paraId="09E4A264" w14:textId="77777777" w:rsidR="00745581" w:rsidRDefault="00745581" w:rsidP="00745581">
      <w:pPr>
        <w:rPr>
          <w:rFonts w:ascii="Times New Roman" w:hAnsi="Times New Roman" w:cs="Times New Roman"/>
          <w:sz w:val="32"/>
          <w:szCs w:val="32"/>
        </w:rPr>
      </w:pPr>
    </w:p>
    <w:p w14:paraId="6A72655F" w14:textId="05D16CB0" w:rsidR="00745581" w:rsidRDefault="00DA5A8C" w:rsidP="0074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ls -z </w:t>
      </w:r>
      <w:r w:rsidRPr="00DA5A8C">
        <w:rPr>
          <w:rFonts w:ascii="Times New Roman" w:hAnsi="Times New Roman" w:cs="Times New Roman"/>
          <w:sz w:val="32"/>
          <w:szCs w:val="32"/>
        </w:rPr>
        <w:t xml:space="preserve">command displays SELinux </w:t>
      </w:r>
      <w:r w:rsidRPr="00DA5A8C">
        <w:rPr>
          <w:rFonts w:ascii="Times New Roman" w:hAnsi="Times New Roman" w:cs="Times New Roman"/>
          <w:b/>
          <w:bCs/>
          <w:sz w:val="32"/>
          <w:szCs w:val="32"/>
        </w:rPr>
        <w:t>security context</w:t>
      </w:r>
      <w:r w:rsidRPr="00DA5A8C">
        <w:rPr>
          <w:rFonts w:ascii="Times New Roman" w:hAnsi="Times New Roman" w:cs="Times New Roman"/>
          <w:sz w:val="32"/>
          <w:szCs w:val="32"/>
        </w:rPr>
        <w:t xml:space="preserve"> information for each file and directory.</w:t>
      </w:r>
    </w:p>
    <w:p w14:paraId="3F0B6C96" w14:textId="28875B20" w:rsidR="00DA5A8C" w:rsidRDefault="00DA5A8C" w:rsidP="00DA5A8C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Expanation:</w:t>
      </w:r>
    </w:p>
    <w:p w14:paraId="317E6D4E" w14:textId="6FF9E630" w:rsidR="00DA5A8C" w:rsidRDefault="00DA5A8C" w:rsidP="00DA5A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A5A8C">
        <w:rPr>
          <w:rFonts w:ascii="Times New Roman" w:hAnsi="Times New Roman" w:cs="Times New Roman"/>
          <w:sz w:val="32"/>
          <w:szCs w:val="32"/>
        </w:rPr>
        <w:t>The normal</w:t>
      </w:r>
      <w:r>
        <w:rPr>
          <w:rFonts w:ascii="Times New Roman" w:hAnsi="Times New Roman" w:cs="Times New Roman"/>
          <w:sz w:val="32"/>
          <w:szCs w:val="32"/>
        </w:rPr>
        <w:t xml:space="preserve"> ls command lists files and directories.</w:t>
      </w:r>
    </w:p>
    <w:p w14:paraId="70D0F5D8" w14:textId="438DB07E" w:rsidR="00DA5A8C" w:rsidRDefault="00DA5A8C" w:rsidP="00DA5A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Adding the -z option shows </w:t>
      </w:r>
      <w:r w:rsidRPr="00DA5A8C">
        <w:rPr>
          <w:rFonts w:ascii="Times New Roman" w:hAnsi="Times New Roman" w:cs="Times New Roman"/>
          <w:sz w:val="32"/>
          <w:szCs w:val="32"/>
        </w:rPr>
        <w:t>SELinux (Security-Enhanced Linux) labels or security contexts associated with each file.</w:t>
      </w:r>
    </w:p>
    <w:p w14:paraId="1D111180" w14:textId="57909053" w:rsidR="00DA5A8C" w:rsidRPr="00DA5A8C" w:rsidRDefault="00DA5A8C" w:rsidP="00DA5A8C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DA5A8C">
        <w:rPr>
          <w:sz w:val="32"/>
          <w:szCs w:val="32"/>
        </w:rPr>
        <w:t xml:space="preserve">These labels help </w:t>
      </w:r>
      <w:r w:rsidRPr="00DA5A8C">
        <w:rPr>
          <w:rStyle w:val="Strong"/>
          <w:rFonts w:eastAsiaTheme="majorEastAsia"/>
          <w:sz w:val="32"/>
          <w:szCs w:val="32"/>
        </w:rPr>
        <w:t>control access</w:t>
      </w:r>
      <w:r w:rsidRPr="00DA5A8C">
        <w:rPr>
          <w:sz w:val="32"/>
          <w:szCs w:val="32"/>
        </w:rPr>
        <w:t xml:space="preserve"> based on security policies.</w:t>
      </w:r>
    </w:p>
    <w:p w14:paraId="0D694142" w14:textId="79D42547" w:rsidR="00745581" w:rsidRPr="00DA5A8C" w:rsidRDefault="00745581" w:rsidP="00745581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A5A8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DC5C44B" w14:textId="6441CD79" w:rsidR="00745581" w:rsidRPr="00745581" w:rsidRDefault="00745581" w:rsidP="00745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048EB555" w14:textId="7044CA94" w:rsidR="00C569A8" w:rsidRPr="00DA5A8C" w:rsidRDefault="00DA5A8C" w:rsidP="00DA5A8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By using the ls -a command we can list all hidden files in current directory.</w:t>
      </w:r>
    </w:p>
    <w:p w14:paraId="50C11D66" w14:textId="6E3B1366" w:rsidR="00DA5A8C" w:rsidRDefault="00DA5A8C" w:rsidP="00DA5A8C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Explanation:</w:t>
      </w:r>
    </w:p>
    <w:p w14:paraId="7C827265" w14:textId="55527EFA" w:rsidR="00DA5A8C" w:rsidRPr="00DA5A8C" w:rsidRDefault="00DA5A8C" w:rsidP="00DA5A8C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ls command list all files and directories.</w:t>
      </w:r>
    </w:p>
    <w:p w14:paraId="5CA4D138" w14:textId="3D2CA8A4" w:rsidR="00DA5A8C" w:rsidRPr="00DA5A8C" w:rsidRDefault="00DA5A8C" w:rsidP="00DA5A8C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-a </w:t>
      </w:r>
      <w:r w:rsidRPr="00DA5A8C">
        <w:rPr>
          <w:rFonts w:ascii="Times New Roman" w:hAnsi="Times New Roman" w:cs="Times New Roman"/>
          <w:sz w:val="32"/>
          <w:szCs w:val="32"/>
        </w:rPr>
        <w:t xml:space="preserve">option (stands for </w:t>
      </w:r>
      <w:r w:rsidRPr="00DA5A8C">
        <w:rPr>
          <w:rFonts w:ascii="Times New Roman" w:hAnsi="Times New Roman" w:cs="Times New Roman"/>
          <w:b/>
          <w:bCs/>
          <w:sz w:val="32"/>
          <w:szCs w:val="32"/>
        </w:rPr>
        <w:t>all</w:t>
      </w:r>
      <w:r w:rsidRPr="00DA5A8C">
        <w:rPr>
          <w:rFonts w:ascii="Times New Roman" w:hAnsi="Times New Roman" w:cs="Times New Roman"/>
          <w:sz w:val="32"/>
          <w:szCs w:val="32"/>
        </w:rPr>
        <w:t xml:space="preserve">) includes </w:t>
      </w:r>
      <w:r w:rsidRPr="00DA5A8C">
        <w:rPr>
          <w:rFonts w:ascii="Times New Roman" w:hAnsi="Times New Roman" w:cs="Times New Roman"/>
          <w:b/>
          <w:bCs/>
          <w:sz w:val="32"/>
          <w:szCs w:val="32"/>
        </w:rPr>
        <w:t>hidden files</w:t>
      </w:r>
      <w:r w:rsidRPr="00DA5A8C">
        <w:rPr>
          <w:rFonts w:ascii="Times New Roman" w:hAnsi="Times New Roman" w:cs="Times New Roman"/>
          <w:sz w:val="32"/>
          <w:szCs w:val="32"/>
        </w:rPr>
        <w:t xml:space="preserve"> — i.e., files that start with a </w:t>
      </w:r>
      <w:r w:rsidRPr="00DA5A8C">
        <w:rPr>
          <w:rFonts w:ascii="Times New Roman" w:hAnsi="Times New Roman" w:cs="Times New Roman"/>
          <w:b/>
          <w:bCs/>
          <w:sz w:val="32"/>
          <w:szCs w:val="32"/>
        </w:rPr>
        <w:t>dot (.)</w:t>
      </w:r>
      <w:r w:rsidRPr="00DA5A8C">
        <w:rPr>
          <w:rFonts w:ascii="Times New Roman" w:hAnsi="Times New Roman" w:cs="Times New Roman"/>
          <w:sz w:val="32"/>
          <w:szCs w:val="32"/>
        </w:rPr>
        <w:t xml:space="preserve"> such as .bashrc, .profile, etc.</w:t>
      </w:r>
    </w:p>
    <w:p w14:paraId="5FF3CCA9" w14:textId="77777777" w:rsidR="00DA5A8C" w:rsidRDefault="00DA5A8C" w:rsidP="00DA5A8C">
      <w:pPr>
        <w:rPr>
          <w:sz w:val="32"/>
          <w:szCs w:val="32"/>
        </w:rPr>
      </w:pPr>
    </w:p>
    <w:p w14:paraId="4E448141" w14:textId="511D18AB" w:rsidR="00DA5A8C" w:rsidRPr="00856B36" w:rsidRDefault="00856B36" w:rsidP="00DA5A8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Difference between hard links and soft links.</w:t>
      </w:r>
    </w:p>
    <w:tbl>
      <w:tblPr>
        <w:tblStyle w:val="GridTable1Light"/>
        <w:tblW w:w="9675" w:type="dxa"/>
        <w:tblLook w:val="04A0" w:firstRow="1" w:lastRow="0" w:firstColumn="1" w:lastColumn="0" w:noHBand="0" w:noVBand="1"/>
      </w:tblPr>
      <w:tblGrid>
        <w:gridCol w:w="3225"/>
        <w:gridCol w:w="3225"/>
        <w:gridCol w:w="3225"/>
      </w:tblGrid>
      <w:tr w:rsidR="00856B36" w14:paraId="78932E17" w14:textId="77777777" w:rsidTr="00CE7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1312872" w14:textId="77777777" w:rsidR="00856B36" w:rsidRPr="00856B36" w:rsidRDefault="00856B36" w:rsidP="00856B3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856B36">
              <w:rPr>
                <w:rStyle w:val="Strong"/>
                <w:b/>
                <w:bCs/>
                <w:sz w:val="32"/>
                <w:szCs w:val="32"/>
              </w:rPr>
              <w:t>Feature</w:t>
            </w:r>
          </w:p>
          <w:p w14:paraId="341BBDD2" w14:textId="77777777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</w:p>
        </w:tc>
        <w:tc>
          <w:tcPr>
            <w:tcW w:w="3225" w:type="dxa"/>
          </w:tcPr>
          <w:p w14:paraId="274DF0A4" w14:textId="1A6F209A" w:rsidR="00856B36" w:rsidRDefault="00856B36" w:rsidP="00856B3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Hard Link</w:t>
            </w:r>
          </w:p>
        </w:tc>
        <w:tc>
          <w:tcPr>
            <w:tcW w:w="3225" w:type="dxa"/>
          </w:tcPr>
          <w:p w14:paraId="741584C3" w14:textId="538F8976" w:rsidR="00856B36" w:rsidRDefault="00856B36" w:rsidP="00856B3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Soft Link</w:t>
            </w:r>
          </w:p>
        </w:tc>
      </w:tr>
      <w:tr w:rsidR="00856B36" w14:paraId="44DA02F0" w14:textId="77777777" w:rsidTr="00CE79F9">
        <w:trPr>
          <w:trHeight w:val="1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415C0EEF" w14:textId="7CF7638A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Definition</w:t>
            </w:r>
          </w:p>
        </w:tc>
        <w:tc>
          <w:tcPr>
            <w:tcW w:w="3225" w:type="dxa"/>
          </w:tcPr>
          <w:p w14:paraId="03B5B3EE" w14:textId="16614376" w:rsidR="00856B36" w:rsidRPr="00856B36" w:rsidRDefault="00856B36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856B36">
              <w:rPr>
                <w:rFonts w:ascii="Times New Roman" w:hAnsi="Times New Roman" w:cs="Times New Roman"/>
                <w:sz w:val="32"/>
                <w:szCs w:val="32"/>
              </w:rPr>
              <w:t>A direct reference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56B36">
              <w:rPr>
                <w:rFonts w:ascii="Times New Roman" w:hAnsi="Times New Roman" w:cs="Times New Roman"/>
                <w:sz w:val="32"/>
                <w:szCs w:val="32"/>
              </w:rPr>
              <w:t>to the same dataas the original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6CC4616A" w14:textId="5B7170A2" w:rsidR="00856B36" w:rsidRPr="00194174" w:rsidRDefault="00856B36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 xml:space="preserve">A shortcut or reference </w:t>
            </w:r>
            <w:r w:rsidRPr="0019417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to the </w:t>
            </w: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filename of another file</w:t>
            </w:r>
            <w:r w:rsidR="00194174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856B36" w14:paraId="0CF96E89" w14:textId="77777777" w:rsidTr="00CE79F9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7AAF8C86" w14:textId="49C56239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Inode Number</w:t>
            </w:r>
          </w:p>
        </w:tc>
        <w:tc>
          <w:tcPr>
            <w:tcW w:w="3225" w:type="dxa"/>
          </w:tcPr>
          <w:p w14:paraId="3BAEDAA1" w14:textId="00D18011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Shares the same inode number as the original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3E062655" w14:textId="626987C0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Has a different inode number from the original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856B36" w14:paraId="26C3C642" w14:textId="77777777" w:rsidTr="00CE79F9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8124793" w14:textId="5BFBE8B5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File Dependency</w:t>
            </w:r>
          </w:p>
        </w:tc>
        <w:tc>
          <w:tcPr>
            <w:tcW w:w="3225" w:type="dxa"/>
          </w:tcPr>
          <w:p w14:paraId="5050A905" w14:textId="0AEDB01C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Remains valid even if the original file is deleted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4170FDC2" w14:textId="4944570E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Becomes broken if the original file is deleted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856B36" w14:paraId="475FF3A9" w14:textId="77777777" w:rsidTr="00CE79F9">
        <w:trPr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3F999018" w14:textId="01D07594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Can Link to Director</w:t>
            </w:r>
            <w:r>
              <w:rPr>
                <w:sz w:val="32"/>
                <w:szCs w:val="32"/>
              </w:rPr>
              <w:t>ies</w:t>
            </w:r>
          </w:p>
        </w:tc>
        <w:tc>
          <w:tcPr>
            <w:tcW w:w="3225" w:type="dxa"/>
          </w:tcPr>
          <w:p w14:paraId="0139B274" w14:textId="2374335B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Not allowed</w:t>
            </w:r>
          </w:p>
        </w:tc>
        <w:tc>
          <w:tcPr>
            <w:tcW w:w="3225" w:type="dxa"/>
          </w:tcPr>
          <w:p w14:paraId="1D7FB56E" w14:textId="68A29ED1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Allowed</w:t>
            </w:r>
          </w:p>
        </w:tc>
      </w:tr>
      <w:tr w:rsidR="00856B36" w14:paraId="53CE2312" w14:textId="77777777" w:rsidTr="00CE79F9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4713704D" w14:textId="19FE7533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Across File Systems</w:t>
            </w:r>
          </w:p>
        </w:tc>
        <w:tc>
          <w:tcPr>
            <w:tcW w:w="3225" w:type="dxa"/>
          </w:tcPr>
          <w:p w14:paraId="4FC80A4C" w14:textId="2882D2F3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Cannot span across different file systems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483FD4A9" w14:textId="709B610A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Can link files across file systems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856B36" w14:paraId="023AA3F2" w14:textId="77777777" w:rsidTr="00CE79F9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262454EA" w14:textId="16274126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Command Used</w:t>
            </w:r>
          </w:p>
        </w:tc>
        <w:tc>
          <w:tcPr>
            <w:tcW w:w="3225" w:type="dxa"/>
          </w:tcPr>
          <w:p w14:paraId="5ADA53A6" w14:textId="2B4DEAF4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ln source_file hard_link_name</w:t>
            </w:r>
          </w:p>
        </w:tc>
        <w:tc>
          <w:tcPr>
            <w:tcW w:w="3225" w:type="dxa"/>
          </w:tcPr>
          <w:p w14:paraId="04C7DB74" w14:textId="0CD0D39C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ln -s source_file soft_link_name</w:t>
            </w:r>
          </w:p>
        </w:tc>
      </w:tr>
      <w:tr w:rsidR="00856B36" w14:paraId="04FB2BAC" w14:textId="77777777" w:rsidTr="00CE79F9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1EB0343D" w14:textId="4F0BE7EA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Symbol in ls Output</w:t>
            </w:r>
          </w:p>
        </w:tc>
        <w:tc>
          <w:tcPr>
            <w:tcW w:w="3225" w:type="dxa"/>
          </w:tcPr>
          <w:p w14:paraId="68D0B9EA" w14:textId="672E635F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Appears as a normal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2A7927DE" w14:textId="0479078F" w:rsidR="00856B36" w:rsidRPr="00CE79F9" w:rsidRDefault="00CE79F9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Shows with an arrow → indicating link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464DCF98" w14:textId="77777777" w:rsidR="00CE79F9" w:rsidRDefault="00CE79F9" w:rsidP="00CE79F9">
      <w:pPr>
        <w:rPr>
          <w:sz w:val="32"/>
          <w:szCs w:val="32"/>
        </w:rPr>
      </w:pPr>
    </w:p>
    <w:p w14:paraId="541C544A" w14:textId="18C571AD" w:rsidR="00CE79F9" w:rsidRDefault="00CE79F9" w:rsidP="00CE79F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E79F9">
        <w:rPr>
          <w:sz w:val="32"/>
          <w:szCs w:val="32"/>
        </w:rPr>
        <w:lastRenderedPageBreak/>
        <w:t>-rwxr-x</w:t>
      </w:r>
      <w:r>
        <w:rPr>
          <w:sz w:val="32"/>
          <w:szCs w:val="32"/>
        </w:rPr>
        <w:t>—</w:t>
      </w:r>
      <w:r w:rsidRPr="00CE79F9">
        <w:rPr>
          <w:sz w:val="32"/>
          <w:szCs w:val="32"/>
        </w:rPr>
        <w:t>x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E79F9" w14:paraId="41B244D4" w14:textId="77777777" w:rsidTr="00CE7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5B7E33" w14:textId="63F1DF65" w:rsidR="00CE79F9" w:rsidRDefault="00CE79F9" w:rsidP="00CE79F9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Section</w:t>
            </w:r>
          </w:p>
        </w:tc>
        <w:tc>
          <w:tcPr>
            <w:tcW w:w="2254" w:type="dxa"/>
          </w:tcPr>
          <w:p w14:paraId="7D051C47" w14:textId="4E29052D" w:rsidR="00CE79F9" w:rsidRDefault="00CE79F9" w:rsidP="00CE79F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Who it refers to</w:t>
            </w:r>
          </w:p>
        </w:tc>
        <w:tc>
          <w:tcPr>
            <w:tcW w:w="2254" w:type="dxa"/>
          </w:tcPr>
          <w:p w14:paraId="481AC102" w14:textId="453BC695" w:rsidR="00CE79F9" w:rsidRDefault="00CE79F9" w:rsidP="00CE79F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Permissions</w:t>
            </w:r>
          </w:p>
        </w:tc>
        <w:tc>
          <w:tcPr>
            <w:tcW w:w="2254" w:type="dxa"/>
          </w:tcPr>
          <w:p w14:paraId="456B5540" w14:textId="0E727E23" w:rsidR="00CE79F9" w:rsidRDefault="00CE79F9" w:rsidP="00CE79F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Meaning</w:t>
            </w:r>
          </w:p>
        </w:tc>
      </w:tr>
      <w:tr w:rsidR="00CE79F9" w14:paraId="37A895DC" w14:textId="77777777" w:rsidTr="00CE7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F0744EA" w14:textId="38F0B7F1" w:rsidR="00CE79F9" w:rsidRDefault="00CE79F9" w:rsidP="00CE79F9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rwx</w:t>
            </w:r>
          </w:p>
        </w:tc>
        <w:tc>
          <w:tcPr>
            <w:tcW w:w="2254" w:type="dxa"/>
          </w:tcPr>
          <w:p w14:paraId="04EBC54A" w14:textId="236779FE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Owner (User)</w:t>
            </w:r>
          </w:p>
        </w:tc>
        <w:tc>
          <w:tcPr>
            <w:tcW w:w="2254" w:type="dxa"/>
          </w:tcPr>
          <w:p w14:paraId="63FC5A28" w14:textId="64B06E4B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Read (r), Write (w), Execute (x)</w:t>
            </w:r>
          </w:p>
        </w:tc>
        <w:tc>
          <w:tcPr>
            <w:tcW w:w="2254" w:type="dxa"/>
          </w:tcPr>
          <w:p w14:paraId="631BAC29" w14:textId="7F45CB44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The owner can read, modify, and execute the file.</w:t>
            </w:r>
          </w:p>
        </w:tc>
      </w:tr>
      <w:tr w:rsidR="00CE79F9" w14:paraId="26DA412F" w14:textId="77777777" w:rsidTr="00CE7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89E127" w14:textId="1FABAE51" w:rsidR="00CE79F9" w:rsidRDefault="00CE79F9" w:rsidP="00CE79F9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r-x</w:t>
            </w:r>
          </w:p>
        </w:tc>
        <w:tc>
          <w:tcPr>
            <w:tcW w:w="2254" w:type="dxa"/>
          </w:tcPr>
          <w:p w14:paraId="198F72E8" w14:textId="6D1D4E80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Group</w:t>
            </w:r>
          </w:p>
        </w:tc>
        <w:tc>
          <w:tcPr>
            <w:tcW w:w="2254" w:type="dxa"/>
          </w:tcPr>
          <w:p w14:paraId="2F37EAAD" w14:textId="666A5865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Read (r), Execute (x)</w:t>
            </w:r>
          </w:p>
        </w:tc>
        <w:tc>
          <w:tcPr>
            <w:tcW w:w="2254" w:type="dxa"/>
          </w:tcPr>
          <w:p w14:paraId="0F32B1C3" w14:textId="3393F8F9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The group members can read and execute, but cannot modify the file.</w:t>
            </w:r>
          </w:p>
        </w:tc>
      </w:tr>
      <w:tr w:rsidR="00CE79F9" w14:paraId="4F79F22B" w14:textId="77777777" w:rsidTr="00CE7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E037C85" w14:textId="4CCB1300" w:rsidR="00CE79F9" w:rsidRDefault="00CE79F9" w:rsidP="00CE79F9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--x</w:t>
            </w:r>
          </w:p>
        </w:tc>
        <w:tc>
          <w:tcPr>
            <w:tcW w:w="2254" w:type="dxa"/>
          </w:tcPr>
          <w:p w14:paraId="06CCC8FF" w14:textId="1AAEF586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Others (Public)</w:t>
            </w:r>
          </w:p>
        </w:tc>
        <w:tc>
          <w:tcPr>
            <w:tcW w:w="2254" w:type="dxa"/>
          </w:tcPr>
          <w:p w14:paraId="79478778" w14:textId="26EE3BAE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Execute (x)</w:t>
            </w:r>
          </w:p>
        </w:tc>
        <w:tc>
          <w:tcPr>
            <w:tcW w:w="2254" w:type="dxa"/>
          </w:tcPr>
          <w:p w14:paraId="48250692" w14:textId="5F991C2D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Others can only execute the file — they cannot read or write it.</w:t>
            </w:r>
          </w:p>
        </w:tc>
      </w:tr>
    </w:tbl>
    <w:p w14:paraId="480D141B" w14:textId="77777777" w:rsidR="00CE79F9" w:rsidRDefault="00CE79F9" w:rsidP="00CE79F9">
      <w:pPr>
        <w:rPr>
          <w:sz w:val="32"/>
          <w:szCs w:val="32"/>
        </w:rPr>
      </w:pPr>
    </w:p>
    <w:p w14:paraId="12232305" w14:textId="7E0C8BD3" w:rsidR="00CE79F9" w:rsidRDefault="00E27C8F" w:rsidP="00CE79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Command:</w:t>
      </w:r>
    </w:p>
    <w:p w14:paraId="0F882D03" w14:textId="6538B19F" w:rsidR="00E27C8F" w:rsidRDefault="00E27C8F" w:rsidP="00E27C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chgrp staff data.txt</w:t>
      </w:r>
    </w:p>
    <w:p w14:paraId="51D5383F" w14:textId="05D83788" w:rsidR="00E27C8F" w:rsidRDefault="00E27C8F" w:rsidP="00E27C8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Explanation:</w:t>
      </w:r>
    </w:p>
    <w:p w14:paraId="7956F180" w14:textId="6CA08394" w:rsidR="00E27C8F" w:rsidRPr="00E27C8F" w:rsidRDefault="00E27C8F" w:rsidP="00E27C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chgrp → stands for change group.</w:t>
      </w:r>
    </w:p>
    <w:p w14:paraId="177BA6F3" w14:textId="288645F8" w:rsidR="00E27C8F" w:rsidRPr="00E27C8F" w:rsidRDefault="00E27C8F" w:rsidP="00E27C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staff → the new group name you want to assign.</w:t>
      </w:r>
    </w:p>
    <w:p w14:paraId="7DC07E08" w14:textId="5AD74105" w:rsidR="00E27C8F" w:rsidRDefault="00E27C8F" w:rsidP="00E27C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data.txt → the file whose group ownership you’re changing.</w:t>
      </w:r>
    </w:p>
    <w:p w14:paraId="3263E34B" w14:textId="77777777" w:rsidR="00E27C8F" w:rsidRDefault="00E27C8F" w:rsidP="00E27C8F">
      <w:pPr>
        <w:rPr>
          <w:rFonts w:ascii="Times New Roman" w:hAnsi="Times New Roman" w:cs="Times New Roman"/>
          <w:sz w:val="32"/>
          <w:szCs w:val="32"/>
        </w:rPr>
      </w:pPr>
    </w:p>
    <w:p w14:paraId="7A4EE455" w14:textId="1FC2CFE9" w:rsidR="00E27C8F" w:rsidRDefault="00E27C8F" w:rsidP="00E27C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Setting 777 permissions gives everyone full control over a file, which is a serious security risk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45978BD" w14:textId="232104EF" w:rsidR="00E27C8F" w:rsidRDefault="00E27C8F" w:rsidP="00E27C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Security Risk: Any user can edit or replace the file’s content with harmful code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0D16C68" w14:textId="1CE9FE57" w:rsidR="00E27C8F" w:rsidRDefault="00E27C8F" w:rsidP="00E27C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Data Loss: </w:t>
      </w:r>
      <w:r w:rsidRPr="00E27C8F">
        <w:rPr>
          <w:rFonts w:ascii="Times New Roman" w:hAnsi="Times New Roman" w:cs="Times New Roman"/>
          <w:sz w:val="32"/>
          <w:szCs w:val="32"/>
        </w:rPr>
        <w:t>Any user can delete or overwrite the file accidentally or intentionally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F3CA5B1" w14:textId="1B5169E8" w:rsidR="00E27C8F" w:rsidRDefault="00E27C8F" w:rsidP="00E27C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System Compromise: </w:t>
      </w:r>
      <w:r w:rsidRPr="00E27C8F">
        <w:rPr>
          <w:rFonts w:ascii="Times New Roman" w:hAnsi="Times New Roman" w:cs="Times New Roman"/>
          <w:sz w:val="32"/>
          <w:szCs w:val="32"/>
        </w:rPr>
        <w:t>If the file is an executable script, others can inject malicious commands and execute them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C567E32" w14:textId="440FEEF8" w:rsidR="00B21D26" w:rsidRDefault="00B21D26" w:rsidP="00B21D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 Access Control: </w:t>
      </w:r>
      <w:r w:rsidRPr="00B21D26">
        <w:rPr>
          <w:rFonts w:ascii="Times New Roman" w:hAnsi="Times New Roman" w:cs="Times New Roman"/>
          <w:sz w:val="32"/>
          <w:szCs w:val="32"/>
        </w:rPr>
        <w:t>777 removes all restrictions, making it impossible to track or limit access.</w:t>
      </w:r>
    </w:p>
    <w:p w14:paraId="2D8FBCCD" w14:textId="138A9150" w:rsidR="00B21D26" w:rsidRDefault="00B21D26" w:rsidP="00B21D26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74FD7BAB" w14:textId="2BFE1B01" w:rsid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B21D26">
        <w:rPr>
          <w:rFonts w:ascii="Times New Roman" w:hAnsi="Times New Roman" w:cs="Times New Roman"/>
          <w:sz w:val="32"/>
          <w:szCs w:val="32"/>
        </w:rPr>
        <w:t>chmod 777 script.sh</w:t>
      </w:r>
    </w:p>
    <w:p w14:paraId="3271EC20" w14:textId="77777777" w:rsidR="00B21D26" w:rsidRP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rm script.sh          # Delete it</w:t>
      </w:r>
    </w:p>
    <w:p w14:paraId="577C65CF" w14:textId="77777777" w:rsidR="00B21D26" w:rsidRP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echo "malware code" &gt; script.sh  # Overwrite it</w:t>
      </w:r>
    </w:p>
    <w:p w14:paraId="23E14ADA" w14:textId="5A5A9C66" w:rsid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./script.sh           # Execute it</w:t>
      </w:r>
    </w:p>
    <w:p w14:paraId="601F46AF" w14:textId="72719EA3" w:rsid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This could lead to:</w:t>
      </w:r>
    </w:p>
    <w:p w14:paraId="057E08C7" w14:textId="48CE04DD" w:rsidR="00B21D26" w:rsidRDefault="00B21D26" w:rsidP="00B21D26">
      <w:pPr>
        <w:pStyle w:val="ListParagraph"/>
        <w:ind w:left="1494"/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Data corruption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5174178" w14:textId="229D7C16" w:rsidR="00B21D26" w:rsidRDefault="00B21D26" w:rsidP="00B21D26">
      <w:pPr>
        <w:pStyle w:val="ListParagraph"/>
        <w:ind w:left="1494"/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Unauthorized actions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02A6901" w14:textId="0EAE1DC1" w:rsidR="00B21D26" w:rsidRDefault="00B21D26" w:rsidP="00B21D26">
      <w:pPr>
        <w:pStyle w:val="ListParagraph"/>
        <w:ind w:left="1494"/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Security breaches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85DB2B8" w14:textId="77777777" w:rsidR="00B21D26" w:rsidRDefault="00B21D26" w:rsidP="00B21D26">
      <w:pPr>
        <w:rPr>
          <w:rFonts w:ascii="Times New Roman" w:hAnsi="Times New Roman" w:cs="Times New Roman"/>
          <w:sz w:val="32"/>
          <w:szCs w:val="32"/>
        </w:rPr>
      </w:pPr>
    </w:p>
    <w:p w14:paraId="5A1E6605" w14:textId="57DA88CB" w:rsidR="00B21D26" w:rsidRDefault="00B21D26" w:rsidP="00B21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Difference Between apropos (or man -k) and whatis (or man -f)</w:t>
      </w:r>
      <w:r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1D26" w14:paraId="41F3D78B" w14:textId="77777777" w:rsidTr="00B21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AE8E70" w14:textId="77777777" w:rsidR="00B21D26" w:rsidRPr="00B21D26" w:rsidRDefault="00B21D26" w:rsidP="00B21D2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B21D26">
              <w:rPr>
                <w:rStyle w:val="Strong"/>
                <w:b/>
                <w:bCs/>
                <w:sz w:val="32"/>
                <w:szCs w:val="32"/>
              </w:rPr>
              <w:t>Feature</w:t>
            </w:r>
          </w:p>
          <w:p w14:paraId="3A5DBFF7" w14:textId="77777777" w:rsidR="00B21D26" w:rsidRPr="00B21D26" w:rsidRDefault="00B21D26" w:rsidP="00B21D26">
            <w:pPr>
              <w:pStyle w:val="ListParagraph"/>
              <w:ind w:left="0"/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005" w:type="dxa"/>
          </w:tcPr>
          <w:p w14:paraId="399A2A9E" w14:textId="3C45D97C" w:rsidR="00B21D26" w:rsidRDefault="00B21D26" w:rsidP="00B21D2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apropos (or man -k)</w:t>
            </w:r>
          </w:p>
        </w:tc>
        <w:tc>
          <w:tcPr>
            <w:tcW w:w="3006" w:type="dxa"/>
          </w:tcPr>
          <w:p w14:paraId="6A61B89A" w14:textId="16150202" w:rsidR="00B21D26" w:rsidRDefault="00B21D26" w:rsidP="00B21D2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whatis (or man -f)</w:t>
            </w:r>
          </w:p>
        </w:tc>
      </w:tr>
      <w:tr w:rsidR="00B21D26" w14:paraId="25740940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2A0C30B" w14:textId="01B155F7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  <w:tc>
          <w:tcPr>
            <w:tcW w:w="3005" w:type="dxa"/>
          </w:tcPr>
          <w:p w14:paraId="2C6744C7" w14:textId="1BCA53E4" w:rsidR="00B21D26" w:rsidRPr="00B21D26" w:rsidRDefault="00B21D26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Searches for commands related to a keyword in the manual page descriptions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006" w:type="dxa"/>
          </w:tcPr>
          <w:p w14:paraId="10C66096" w14:textId="029E02BE" w:rsidR="00B21D26" w:rsidRPr="00B21D26" w:rsidRDefault="00B21D26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Displays a one-line description of a specific command.</w:t>
            </w:r>
          </w:p>
        </w:tc>
      </w:tr>
      <w:tr w:rsidR="00B21D26" w14:paraId="3F233DA9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F939CE9" w14:textId="32F1E0CB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Type of Search</w:t>
            </w:r>
          </w:p>
        </w:tc>
        <w:tc>
          <w:tcPr>
            <w:tcW w:w="3005" w:type="dxa"/>
          </w:tcPr>
          <w:p w14:paraId="0CF78D7C" w14:textId="08DD5D77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Keyword-based search — finds all commands whose description contains the given keyword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006" w:type="dxa"/>
          </w:tcPr>
          <w:p w14:paraId="0FFB84D3" w14:textId="5F348C15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Exact name search — shows the description only for that command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B21D26" w14:paraId="5CF8C5F1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016046" w14:textId="28DE82A3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Output</w:t>
            </w:r>
          </w:p>
        </w:tc>
        <w:tc>
          <w:tcPr>
            <w:tcW w:w="3005" w:type="dxa"/>
          </w:tcPr>
          <w:p w14:paraId="3DD73C24" w14:textId="42C03F44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Lists multiple matching commands with short summaries.</w:t>
            </w:r>
          </w:p>
        </w:tc>
        <w:tc>
          <w:tcPr>
            <w:tcW w:w="3006" w:type="dxa"/>
          </w:tcPr>
          <w:p w14:paraId="052AFB56" w14:textId="79BEF6BA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Shows only one line describing the given command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B21D26" w14:paraId="05DD4807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ECE9521" w14:textId="47FB3DCD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Equivalent Command</w:t>
            </w:r>
          </w:p>
        </w:tc>
        <w:tc>
          <w:tcPr>
            <w:tcW w:w="3005" w:type="dxa"/>
          </w:tcPr>
          <w:p w14:paraId="663BE003" w14:textId="7CC61D00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man -k &lt;keyword&gt;</w:t>
            </w:r>
          </w:p>
        </w:tc>
        <w:tc>
          <w:tcPr>
            <w:tcW w:w="3006" w:type="dxa"/>
          </w:tcPr>
          <w:p w14:paraId="220DC8CE" w14:textId="20EB5361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man -f &lt;command&gt;</w:t>
            </w:r>
          </w:p>
        </w:tc>
      </w:tr>
      <w:tr w:rsidR="00B21D26" w14:paraId="1B610E8A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520E912" w14:textId="4EB61D1C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3005" w:type="dxa"/>
          </w:tcPr>
          <w:p w14:paraId="2A9A17AE" w14:textId="16D2ABBC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When you don’t know the exact command name, but know what you want to do.</w:t>
            </w:r>
          </w:p>
        </w:tc>
        <w:tc>
          <w:tcPr>
            <w:tcW w:w="3006" w:type="dxa"/>
          </w:tcPr>
          <w:p w14:paraId="748B3444" w14:textId="259B79F7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When you know the exact command, and just need a quick description.</w:t>
            </w:r>
          </w:p>
        </w:tc>
      </w:tr>
    </w:tbl>
    <w:p w14:paraId="02A2F785" w14:textId="77777777" w:rsidR="00B21D26" w:rsidRDefault="00B21D26" w:rsidP="002207BD">
      <w:pPr>
        <w:rPr>
          <w:rFonts w:ascii="Times New Roman" w:hAnsi="Times New Roman" w:cs="Times New Roman"/>
          <w:sz w:val="32"/>
          <w:szCs w:val="32"/>
        </w:rPr>
      </w:pPr>
    </w:p>
    <w:p w14:paraId="4E523231" w14:textId="42612EEF" w:rsidR="002207BD" w:rsidRDefault="002207BD" w:rsidP="002207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207BD">
        <w:rPr>
          <w:rFonts w:ascii="Times New Roman" w:hAnsi="Times New Roman" w:cs="Times New Roman"/>
          <w:sz w:val="32"/>
          <w:szCs w:val="32"/>
        </w:rPr>
        <w:t>To redirect the error output (stderr) of a command to a file named error.log, use the following command:</w:t>
      </w:r>
    </w:p>
    <w:p w14:paraId="12F55E42" w14:textId="721012F7" w:rsidR="002207BD" w:rsidRDefault="002207BD" w:rsidP="002207BD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2207BD">
        <w:rPr>
          <w:rFonts w:ascii="Times New Roman" w:hAnsi="Times New Roman" w:cs="Times New Roman"/>
          <w:sz w:val="32"/>
          <w:szCs w:val="32"/>
        </w:rPr>
        <w:t>your_command 2&gt; error.log</w:t>
      </w:r>
    </w:p>
    <w:p w14:paraId="43C9CF28" w14:textId="25F8624E" w:rsidR="002207BD" w:rsidRDefault="002207BD" w:rsidP="002207BD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2207BD">
        <w:rPr>
          <w:rFonts w:ascii="Times New Roman" w:hAnsi="Times New Roman" w:cs="Times New Roman"/>
          <w:sz w:val="32"/>
          <w:szCs w:val="32"/>
        </w:rPr>
        <w:t>Replace your_command with the actual command you want to execute. The 2&gt; operator specifically redirects file descriptor 2, which represents standard error, to the specified file. This will overwrite the error.log file if it already exists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185F5CF" w14:textId="63BBE07E" w:rsidR="002207BD" w:rsidRDefault="002207BD" w:rsidP="002207BD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2207BD">
        <w:rPr>
          <w:rFonts w:ascii="Times New Roman" w:hAnsi="Times New Roman" w:cs="Times New Roman"/>
          <w:sz w:val="32"/>
          <w:szCs w:val="32"/>
        </w:rPr>
        <w:t>If you wish to append the error output to error.log instead of overwriting it, use 2&gt;&gt;:</w:t>
      </w:r>
    </w:p>
    <w:p w14:paraId="272E6D96" w14:textId="74B0D0BB" w:rsidR="00D56DC7" w:rsidRDefault="002207BD" w:rsidP="00D56DC7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2207BD">
        <w:rPr>
          <w:rFonts w:ascii="Times New Roman" w:hAnsi="Times New Roman" w:cs="Times New Roman"/>
          <w:sz w:val="32"/>
          <w:szCs w:val="32"/>
        </w:rPr>
        <w:t>your_command 2&gt;&gt; error.log</w:t>
      </w:r>
    </w:p>
    <w:p w14:paraId="64D3D5FB" w14:textId="77777777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</w:p>
    <w:p w14:paraId="0019848E" w14:textId="6CB0F6F2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 </w:t>
      </w:r>
      <w:r w:rsidRPr="00D56DC7">
        <w:rPr>
          <w:rFonts w:ascii="Times New Roman" w:hAnsi="Times New Roman" w:cs="Times New Roman"/>
          <w:sz w:val="32"/>
          <w:szCs w:val="32"/>
        </w:rPr>
        <w:t>To append output to a file using the tee command instead of overwriting it, you must use the -a option (or its long form, --append).</w:t>
      </w:r>
    </w:p>
    <w:p w14:paraId="5CF19268" w14:textId="75A49A50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The basic syntax for using tee to append is as follows:</w:t>
      </w:r>
    </w:p>
    <w:p w14:paraId="4130DB70" w14:textId="1E55FE00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56DC7">
        <w:rPr>
          <w:rFonts w:ascii="Times New Roman" w:hAnsi="Times New Roman" w:cs="Times New Roman"/>
          <w:sz w:val="32"/>
          <w:szCs w:val="32"/>
        </w:rPr>
        <w:t>command | tee -a filename.txt</w:t>
      </w:r>
    </w:p>
    <w:p w14:paraId="21FC679F" w14:textId="4B2D54B2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Explanation:</w:t>
      </w:r>
    </w:p>
    <w:p w14:paraId="02538D83" w14:textId="3E9BB032" w:rsidR="00D56DC7" w:rsidRDefault="00D56DC7" w:rsidP="00D56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Pr="00D56DC7">
        <w:rPr>
          <w:rFonts w:ascii="Times New Roman" w:hAnsi="Times New Roman" w:cs="Times New Roman"/>
          <w:sz w:val="32"/>
          <w:szCs w:val="32"/>
        </w:rPr>
        <w:t>ommand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D56DC7">
        <w:rPr>
          <w:rFonts w:ascii="Times New Roman" w:hAnsi="Times New Roman" w:cs="Times New Roman"/>
          <w:sz w:val="32"/>
          <w:szCs w:val="32"/>
        </w:rPr>
        <w:t>This represents any command whose output you want to capture and append to a file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13DAE0F" w14:textId="3CE74A35" w:rsidR="00D56DC7" w:rsidRDefault="00D56DC7" w:rsidP="00D56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| (pipe)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D56DC7">
        <w:rPr>
          <w:rFonts w:ascii="Times New Roman" w:hAnsi="Times New Roman" w:cs="Times New Roman"/>
          <w:sz w:val="32"/>
          <w:szCs w:val="32"/>
        </w:rPr>
        <w:t>This redirects the standard output of command as the standard input of the tee command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51A3C77" w14:textId="1E8680CF" w:rsidR="00D56DC7" w:rsidRPr="00D56DC7" w:rsidRDefault="00D56DC7" w:rsidP="00D56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lastRenderedPageBreak/>
        <w:t>tee -a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D56DC7">
        <w:rPr>
          <w:rFonts w:ascii="Times New Roman" w:hAnsi="Times New Roman" w:cs="Times New Roman"/>
          <w:sz w:val="32"/>
          <w:szCs w:val="32"/>
        </w:rPr>
        <w:t> This is the tee command itself, with the -a flag indicating that the output should be appended to the specified file, rather than overwriting its existing content</w:t>
      </w:r>
    </w:p>
    <w:p w14:paraId="5093C80C" w14:textId="16B05CB5" w:rsidR="00D56DC7" w:rsidRDefault="00D56DC7" w:rsidP="00D56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filename.txt: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56DC7">
        <w:rPr>
          <w:rFonts w:ascii="Times New Roman" w:hAnsi="Times New Roman" w:cs="Times New Roman"/>
          <w:sz w:val="32"/>
          <w:szCs w:val="32"/>
        </w:rPr>
        <w:t> This is the name of the file to which the output will be appended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B2F4181" w14:textId="7120AF74" w:rsidR="00D56DC7" w:rsidRDefault="00D56DC7" w:rsidP="00D56D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7CC85FEC" w14:textId="655C1443" w:rsidR="00D56DC7" w:rsidRDefault="00D56DC7" w:rsidP="00D56D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To append the current date and time to a log file named system_log.txt without deleting previous entries, you would use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8822DE2" w14:textId="51A53681" w:rsidR="00D56DC7" w:rsidRDefault="00D56DC7" w:rsidP="00D56D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56DC7">
        <w:rPr>
          <w:rFonts w:ascii="Times New Roman" w:hAnsi="Times New Roman" w:cs="Times New Roman"/>
          <w:sz w:val="32"/>
          <w:szCs w:val="32"/>
        </w:rPr>
        <w:t>date | tee -a system_log.txt</w:t>
      </w:r>
    </w:p>
    <w:p w14:paraId="1D302550" w14:textId="3E366881" w:rsidR="00D56DC7" w:rsidRP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This command will display the current date and time on the terminal (standard output) and simultaneously append it to the system_log.txt file. If system_log.txt does not exist, tee will create it before appending the output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142A51" w14:textId="77777777" w:rsidR="00D56DC7" w:rsidRPr="00D56DC7" w:rsidRDefault="00D56DC7">
      <w:pPr>
        <w:rPr>
          <w:rFonts w:cstheme="minorHAnsi"/>
          <w:b/>
          <w:bCs/>
          <w:sz w:val="32"/>
          <w:szCs w:val="32"/>
        </w:rPr>
      </w:pPr>
    </w:p>
    <w:sectPr w:rsidR="00D56DC7" w:rsidRPr="00D56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55C"/>
    <w:multiLevelType w:val="multilevel"/>
    <w:tmpl w:val="36D4B0B2"/>
    <w:lvl w:ilvl="0">
      <w:start w:val="1"/>
      <w:numFmt w:val="bullet"/>
      <w:lvlText w:val=""/>
      <w:lvlJc w:val="left"/>
      <w:pPr>
        <w:tabs>
          <w:tab w:val="num" w:pos="196"/>
        </w:tabs>
        <w:ind w:left="1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16"/>
        </w:tabs>
        <w:ind w:left="9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5721"/>
    <w:multiLevelType w:val="hybridMultilevel"/>
    <w:tmpl w:val="CD26BB7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" w15:restartNumberingAfterBreak="0">
    <w:nsid w:val="0A4936DF"/>
    <w:multiLevelType w:val="multilevel"/>
    <w:tmpl w:val="7B0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3F27"/>
    <w:multiLevelType w:val="hybridMultilevel"/>
    <w:tmpl w:val="EB023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127DE"/>
    <w:multiLevelType w:val="hybridMultilevel"/>
    <w:tmpl w:val="473C5B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046D75"/>
    <w:multiLevelType w:val="hybridMultilevel"/>
    <w:tmpl w:val="02D02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62F51"/>
    <w:multiLevelType w:val="hybridMultilevel"/>
    <w:tmpl w:val="4328BEBE"/>
    <w:lvl w:ilvl="0" w:tplc="8918EA9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237B01"/>
    <w:multiLevelType w:val="hybridMultilevel"/>
    <w:tmpl w:val="428697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114A6A"/>
    <w:multiLevelType w:val="hybridMultilevel"/>
    <w:tmpl w:val="33EC6F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4C407C"/>
    <w:multiLevelType w:val="hybridMultilevel"/>
    <w:tmpl w:val="424846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AE5999"/>
    <w:multiLevelType w:val="hybridMultilevel"/>
    <w:tmpl w:val="F530C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373B8"/>
    <w:multiLevelType w:val="hybridMultilevel"/>
    <w:tmpl w:val="6F6E57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0267E6"/>
    <w:multiLevelType w:val="hybridMultilevel"/>
    <w:tmpl w:val="5D6ECB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0574E3"/>
    <w:multiLevelType w:val="hybridMultilevel"/>
    <w:tmpl w:val="EB5A5960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4" w15:restartNumberingAfterBreak="0">
    <w:nsid w:val="707E5CD8"/>
    <w:multiLevelType w:val="hybridMultilevel"/>
    <w:tmpl w:val="75747A88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692A00"/>
    <w:multiLevelType w:val="multilevel"/>
    <w:tmpl w:val="F56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3085F"/>
    <w:multiLevelType w:val="hybridMultilevel"/>
    <w:tmpl w:val="D36C6A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8816038">
    <w:abstractNumId w:val="3"/>
  </w:num>
  <w:num w:numId="2" w16cid:durableId="648898332">
    <w:abstractNumId w:val="12"/>
  </w:num>
  <w:num w:numId="3" w16cid:durableId="1513253853">
    <w:abstractNumId w:val="6"/>
  </w:num>
  <w:num w:numId="4" w16cid:durableId="1900629880">
    <w:abstractNumId w:val="1"/>
  </w:num>
  <w:num w:numId="5" w16cid:durableId="1838619612">
    <w:abstractNumId w:val="2"/>
  </w:num>
  <w:num w:numId="6" w16cid:durableId="9142424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6309447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4341739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38134975">
    <w:abstractNumId w:val="15"/>
  </w:num>
  <w:num w:numId="10" w16cid:durableId="2098280243">
    <w:abstractNumId w:val="13"/>
  </w:num>
  <w:num w:numId="11" w16cid:durableId="662782415">
    <w:abstractNumId w:val="0"/>
  </w:num>
  <w:num w:numId="12" w16cid:durableId="672296425">
    <w:abstractNumId w:val="9"/>
  </w:num>
  <w:num w:numId="13" w16cid:durableId="702898764">
    <w:abstractNumId w:val="7"/>
  </w:num>
  <w:num w:numId="14" w16cid:durableId="922028437">
    <w:abstractNumId w:val="11"/>
  </w:num>
  <w:num w:numId="15" w16cid:durableId="1944263886">
    <w:abstractNumId w:val="8"/>
  </w:num>
  <w:num w:numId="16" w16cid:durableId="1844275146">
    <w:abstractNumId w:val="14"/>
  </w:num>
  <w:num w:numId="17" w16cid:durableId="986394656">
    <w:abstractNumId w:val="16"/>
  </w:num>
  <w:num w:numId="18" w16cid:durableId="1315531250">
    <w:abstractNumId w:val="5"/>
  </w:num>
  <w:num w:numId="19" w16cid:durableId="1855806779">
    <w:abstractNumId w:val="10"/>
  </w:num>
  <w:num w:numId="20" w16cid:durableId="1850679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A8"/>
    <w:rsid w:val="00194174"/>
    <w:rsid w:val="002207BD"/>
    <w:rsid w:val="00426185"/>
    <w:rsid w:val="004B14CC"/>
    <w:rsid w:val="004D02F7"/>
    <w:rsid w:val="005F6C8B"/>
    <w:rsid w:val="006341E4"/>
    <w:rsid w:val="00745581"/>
    <w:rsid w:val="00856B36"/>
    <w:rsid w:val="008B1587"/>
    <w:rsid w:val="008F11C3"/>
    <w:rsid w:val="00B21D26"/>
    <w:rsid w:val="00C569A8"/>
    <w:rsid w:val="00CE79F9"/>
    <w:rsid w:val="00D32CBB"/>
    <w:rsid w:val="00D56DC7"/>
    <w:rsid w:val="00DA5A8C"/>
    <w:rsid w:val="00E27C8F"/>
    <w:rsid w:val="00E916AA"/>
    <w:rsid w:val="00F020A3"/>
    <w:rsid w:val="00FD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B165"/>
  <w15:chartTrackingRefBased/>
  <w15:docId w15:val="{6EE9BA8F-5150-488F-993C-CE5E3FC9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5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5A8C"/>
    <w:rPr>
      <w:b/>
      <w:bCs/>
    </w:rPr>
  </w:style>
  <w:style w:type="table" w:styleId="TableGrid">
    <w:name w:val="Table Grid"/>
    <w:basedOn w:val="TableNormal"/>
    <w:uiPriority w:val="39"/>
    <w:rsid w:val="00856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56B3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AD78F-7C75-4067-8EBD-EB05387D2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Jagadeeshwar Reddy Guduru</dc:creator>
  <cp:keywords/>
  <dc:description/>
  <cp:lastModifiedBy>Jagadeeshwar Reddy Guduru</cp:lastModifiedBy>
  <cp:revision>6</cp:revision>
  <dcterms:created xsi:type="dcterms:W3CDTF">2025-10-10T15:03:00Z</dcterms:created>
  <dcterms:modified xsi:type="dcterms:W3CDTF">2025-10-13T16:54:00Z</dcterms:modified>
</cp:coreProperties>
</file>