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16" w:rsidRPr="00D32616" w:rsidRDefault="00D32616" w:rsidP="00D32616">
      <w:pPr>
        <w:rPr>
          <w:sz w:val="28"/>
          <w:szCs w:val="28"/>
        </w:rPr>
      </w:pPr>
    </w:p>
    <w:p w:rsidR="00D32616" w:rsidRPr="00D32616" w:rsidRDefault="00AA4416" w:rsidP="00D32616">
      <w:pPr>
        <w:rPr>
          <w:color w:val="000000"/>
          <w:sz w:val="28"/>
          <w:szCs w:val="28"/>
        </w:rPr>
      </w:pPr>
      <w:r w:rsidRPr="00AA4416">
        <w:rPr>
          <w:b/>
          <w:color w:val="00B050"/>
          <w:sz w:val="28"/>
          <w:szCs w:val="28"/>
          <w:u w:val="single"/>
        </w:rPr>
        <w:t>Unit -3 lasers</w:t>
      </w:r>
      <w:r w:rsidR="00D32616" w:rsidRPr="00D32616">
        <w:rPr>
          <w:color w:val="000000"/>
          <w:sz w:val="28"/>
          <w:szCs w:val="28"/>
        </w:rPr>
        <w:br/>
      </w:r>
      <w:proofErr w:type="gramStart"/>
      <w:r w:rsidR="00D32616" w:rsidRPr="00D32616">
        <w:rPr>
          <w:color w:val="FF0000"/>
          <w:sz w:val="28"/>
          <w:szCs w:val="28"/>
        </w:rPr>
        <w:t>What</w:t>
      </w:r>
      <w:proofErr w:type="gramEnd"/>
      <w:r w:rsidR="00D32616" w:rsidRPr="00D32616">
        <w:rPr>
          <w:color w:val="FF0000"/>
          <w:sz w:val="28"/>
          <w:szCs w:val="28"/>
        </w:rPr>
        <w:t xml:space="preserve"> are the two types of emissions in laser technology?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Spontaneous and stimulated emissions.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population inversion in the context of lasers?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It is the condition where the number of atoms in an excited state exceeds those in the ground state.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Name one key characteristic of laser light.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Laser light is coherent.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are the basic requirements for constructing a laser?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 xml:space="preserve">Active </w:t>
      </w:r>
      <w:proofErr w:type="spellStart"/>
      <w:r w:rsidRPr="00D32616">
        <w:rPr>
          <w:color w:val="000000"/>
          <w:sz w:val="28"/>
          <w:szCs w:val="28"/>
        </w:rPr>
        <w:t>medium</w:t>
      </w:r>
      <w:proofErr w:type="gramStart"/>
      <w:r w:rsidRPr="00D32616">
        <w:rPr>
          <w:color w:val="000000"/>
          <w:sz w:val="28"/>
          <w:szCs w:val="28"/>
        </w:rPr>
        <w:t>,Pumping</w:t>
      </w:r>
      <w:proofErr w:type="spellEnd"/>
      <w:proofErr w:type="gramEnd"/>
      <w:r w:rsidRPr="00D32616">
        <w:rPr>
          <w:color w:val="000000"/>
          <w:sz w:val="28"/>
          <w:szCs w:val="28"/>
        </w:rPr>
        <w:t>, population inversion, and an optical resonant cavity.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 xml:space="preserve">What is the active medium in </w:t>
      </w:r>
      <w:proofErr w:type="spellStart"/>
      <w:r w:rsidRPr="00D32616">
        <w:rPr>
          <w:color w:val="FF0000"/>
          <w:sz w:val="28"/>
          <w:szCs w:val="28"/>
        </w:rPr>
        <w:t>Nd</w:t>
      </w:r>
      <w:proofErr w:type="gramStart"/>
      <w:r w:rsidRPr="00D32616">
        <w:rPr>
          <w:color w:val="FF0000"/>
          <w:sz w:val="28"/>
          <w:szCs w:val="28"/>
        </w:rPr>
        <w:t>:YAG</w:t>
      </w:r>
      <w:proofErr w:type="spellEnd"/>
      <w:proofErr w:type="gramEnd"/>
      <w:r w:rsidRPr="00D32616">
        <w:rPr>
          <w:color w:val="FF0000"/>
          <w:sz w:val="28"/>
          <w:szCs w:val="28"/>
        </w:rPr>
        <w:t xml:space="preserve"> laser?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Neodymium-doped Yttrium Aluminum Garnet (YAG).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Which gas combination is used in a He-Ne laser?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Helium and Neon.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 xml:space="preserve">What type of laser is constructed using </w:t>
      </w:r>
      <w:proofErr w:type="spellStart"/>
      <w:r w:rsidRPr="00D32616">
        <w:rPr>
          <w:color w:val="FF0000"/>
          <w:sz w:val="28"/>
          <w:szCs w:val="28"/>
        </w:rPr>
        <w:t>GaAs</w:t>
      </w:r>
      <w:proofErr w:type="spellEnd"/>
      <w:r w:rsidRPr="00D32616">
        <w:rPr>
          <w:color w:val="FF0000"/>
          <w:sz w:val="28"/>
          <w:szCs w:val="28"/>
        </w:rPr>
        <w:t>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Semiconductor laser (Homo junction).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List one application of lasers.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Lasers are used in medical surgeries.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stimulated emission?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It is the process where an incoming photon induces an excited atom to emit a photon of the same energy and phase.</w:t>
      </w:r>
    </w:p>
    <w:p w:rsidR="00D32616" w:rsidRPr="00D32616" w:rsidRDefault="00D32616" w:rsidP="00D32616">
      <w:pPr>
        <w:rPr>
          <w:color w:val="FF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role of the optical resonant cavity in lasers?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It amplifies light through repeated reflections and promotes stimulated emission.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 xml:space="preserve">What type of pumping is used in a </w:t>
      </w:r>
      <w:proofErr w:type="spellStart"/>
      <w:r w:rsidRPr="00D32616">
        <w:rPr>
          <w:color w:val="FF0000"/>
          <w:sz w:val="28"/>
          <w:szCs w:val="28"/>
        </w:rPr>
        <w:t>Nd</w:t>
      </w:r>
      <w:proofErr w:type="gramStart"/>
      <w:r w:rsidRPr="00D32616">
        <w:rPr>
          <w:color w:val="FF0000"/>
          <w:sz w:val="28"/>
          <w:szCs w:val="28"/>
        </w:rPr>
        <w:t>:YAG</w:t>
      </w:r>
      <w:proofErr w:type="spellEnd"/>
      <w:proofErr w:type="gramEnd"/>
      <w:r w:rsidRPr="00D32616">
        <w:rPr>
          <w:color w:val="FF0000"/>
          <w:sz w:val="28"/>
          <w:szCs w:val="28"/>
        </w:rPr>
        <w:t xml:space="preserve"> laser?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Optical pumping.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wavelength of light emitted by a He-Ne laser?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632.8 nm (visible red light).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 xml:space="preserve">What is the </w:t>
      </w:r>
      <w:proofErr w:type="spellStart"/>
      <w:r w:rsidRPr="00D32616">
        <w:rPr>
          <w:color w:val="FF0000"/>
          <w:sz w:val="28"/>
          <w:szCs w:val="28"/>
        </w:rPr>
        <w:t>bandgap</w:t>
      </w:r>
      <w:proofErr w:type="spellEnd"/>
      <w:r w:rsidRPr="00D32616">
        <w:rPr>
          <w:color w:val="FF0000"/>
          <w:sz w:val="28"/>
          <w:szCs w:val="28"/>
        </w:rPr>
        <w:t xml:space="preserve"> energy of </w:t>
      </w:r>
      <w:proofErr w:type="spellStart"/>
      <w:r w:rsidRPr="00D32616">
        <w:rPr>
          <w:color w:val="FF0000"/>
          <w:sz w:val="28"/>
          <w:szCs w:val="28"/>
        </w:rPr>
        <w:t>GaAs</w:t>
      </w:r>
      <w:proofErr w:type="spellEnd"/>
      <w:r w:rsidRPr="00D32616">
        <w:rPr>
          <w:color w:val="FF0000"/>
          <w:sz w:val="28"/>
          <w:szCs w:val="28"/>
        </w:rPr>
        <w:t xml:space="preserve"> used in semiconductor lasers?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 xml:space="preserve">Approximately 1.43 </w:t>
      </w:r>
      <w:proofErr w:type="spellStart"/>
      <w:r w:rsidRPr="00D32616">
        <w:rPr>
          <w:color w:val="000000"/>
          <w:sz w:val="28"/>
          <w:szCs w:val="28"/>
        </w:rPr>
        <w:t>eV</w:t>
      </w:r>
      <w:proofErr w:type="spellEnd"/>
      <w:r w:rsidRPr="00D32616">
        <w:rPr>
          <w:color w:val="000000"/>
          <w:sz w:val="28"/>
          <w:szCs w:val="28"/>
        </w:rPr>
        <w:t>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Which type of laser is widely used in barcode scanners?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He-Ne laser.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Name one industrial application of lasers.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Laser cutting and welding.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How is population inversion achieved in a laser?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By pumping energy into the system to excite more atoms to higher energy states.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property of lasers makes them suitable for holography?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High coherence.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bookmarkStart w:id="0" w:name="_GoBack"/>
      <w:bookmarkEnd w:id="0"/>
    </w:p>
    <w:p w:rsidR="00D32616" w:rsidRPr="00AA4416" w:rsidRDefault="00D32616" w:rsidP="00D32616">
      <w:pPr>
        <w:rPr>
          <w:color w:val="00B050"/>
          <w:sz w:val="28"/>
          <w:szCs w:val="28"/>
          <w:u w:val="single"/>
        </w:rPr>
      </w:pPr>
      <w:r w:rsidRPr="00AA4416">
        <w:rPr>
          <w:color w:val="00B050"/>
          <w:sz w:val="28"/>
          <w:szCs w:val="28"/>
          <w:u w:val="single"/>
        </w:rPr>
        <w:t>Fiber Optics</w:t>
      </w:r>
    </w:p>
    <w:p w:rsidR="00D32616" w:rsidRPr="00D32616" w:rsidRDefault="00D32616" w:rsidP="00D32616">
      <w:pPr>
        <w:rPr>
          <w:color w:val="FF0000"/>
          <w:sz w:val="28"/>
          <w:szCs w:val="28"/>
          <w:u w:val="single"/>
        </w:rPr>
      </w:pP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are the three main parts of an optical fiber?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Core, cladding, and buffer coating.</w:t>
      </w:r>
      <w:proofErr w:type="gramEnd"/>
    </w:p>
    <w:p w:rsidR="00D32616" w:rsidRPr="00D32616" w:rsidRDefault="00D32616" w:rsidP="00D32616">
      <w:pPr>
        <w:rPr>
          <w:color w:val="FF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primary difference between step-index and graded-index fibers?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Step-index fibers have a sudden change in refractive index, while graded-index fibers have a gradual change.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unit of numerical aperture?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Numerical aperture is dimensionless.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causes attenuation in optical fibers?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Scattering, absorption, and bending losses.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Why are optical fibers preferred in telecommunications?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They have high bandwidth and low signal loss.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acceptance cone in fiber optics?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It is the cone-shaped region within which light can enter the fiber to be guided.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material is commonly used for making optical fiber cores?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Silica (</w:t>
      </w:r>
      <w:proofErr w:type="spellStart"/>
      <w:r w:rsidRPr="00D32616">
        <w:rPr>
          <w:color w:val="000000"/>
          <w:sz w:val="28"/>
          <w:szCs w:val="28"/>
        </w:rPr>
        <w:t>SiO</w:t>
      </w:r>
      <w:proofErr w:type="spellEnd"/>
      <w:r w:rsidRPr="00D32616">
        <w:rPr>
          <w:color w:val="000000"/>
          <w:sz w:val="28"/>
          <w:szCs w:val="28"/>
        </w:rPr>
        <w:t>₂).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single-mode fiber used for?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Long-distance, high-speed data transmission.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type of light source is typically used in fiber optic communication?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Laser diodes or LEDs.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Name an application of fiber optics in medicine.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Endoscopy.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principle does fiber optics operate on?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Total internal reflection.</w:t>
      </w:r>
      <w:proofErr w:type="gramEnd"/>
    </w:p>
    <w:p w:rsidR="00D32616" w:rsidRPr="00D32616" w:rsidRDefault="00D32616" w:rsidP="00D32616">
      <w:pPr>
        <w:rPr>
          <w:color w:val="FF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numerical aperture in fiber optics?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It is a measure of the light-gathering ability of an optical fiber.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acceptance angle in fiber optics?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The maximum angle at which light can enter the fiber and still be guided.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Name one classification of optical fibers based on refractive index.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Step-index and graded-index fibers.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one application of optical fibers?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Optical fibers are used in high-speed internet communication.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How does light propagate in graded-index fibers?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By continuously bending along the fiber due to a gradual change in refractive index.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primary use of light wave communication in fiber optics?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Transmitting data over long distances with minimal loss.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</w:p>
    <w:p w:rsidR="00D32616" w:rsidRPr="00AA4416" w:rsidRDefault="00D32616" w:rsidP="00D32616">
      <w:pPr>
        <w:rPr>
          <w:b/>
          <w:color w:val="00B050"/>
          <w:sz w:val="36"/>
          <w:szCs w:val="36"/>
          <w:u w:val="single"/>
        </w:rPr>
      </w:pPr>
      <w:r w:rsidRPr="00AA4416">
        <w:rPr>
          <w:b/>
          <w:color w:val="00B050"/>
          <w:sz w:val="36"/>
          <w:szCs w:val="36"/>
          <w:u w:val="single"/>
        </w:rPr>
        <w:t>Unit IV: Sensors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a passive sensor?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A sensor that does not require external power to operate.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Give an example of an active sensor.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Radar is an active sensor.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principle of piezoelectric sensors?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They generate an electric charge in response to mechanical stress.</w:t>
      </w:r>
    </w:p>
    <w:p w:rsidR="00D32616" w:rsidRPr="00D32616" w:rsidRDefault="00D32616" w:rsidP="00D32616">
      <w:pPr>
        <w:rPr>
          <w:color w:val="FF0000"/>
          <w:sz w:val="28"/>
          <w:szCs w:val="28"/>
        </w:rPr>
      </w:pPr>
      <w:r w:rsidRPr="00D32616">
        <w:rPr>
          <w:color w:val="FF0000"/>
          <w:sz w:val="28"/>
          <w:szCs w:val="28"/>
        </w:rPr>
        <w:t>Name one application of quantum sensors.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Quantum sensors are used in gravitational wave detection.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AA4416">
        <w:rPr>
          <w:color w:val="FF0000"/>
          <w:sz w:val="28"/>
          <w:szCs w:val="28"/>
        </w:rPr>
        <w:t>What is the key difference between classical and quantum sensors?</w:t>
      </w:r>
    </w:p>
    <w:p w:rsidR="00AA44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Classical sensors rely on macroscopic phenomena, while quantum sensors exploit quantum mechanical properties like superposition and entanglement</w:t>
      </w:r>
      <w:r w:rsidR="00AA4416">
        <w:rPr>
          <w:color w:val="000000"/>
          <w:sz w:val="28"/>
          <w:szCs w:val="28"/>
        </w:rPr>
        <w:t>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a sensor?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A device that detects and responds to physical or environmental changes.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difference between active and passive sensors?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Active sensors emit energy and detect its reflection, while passive sensors rely on ambient energy.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a piezoelectric material?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A material that generates an electric charge when mechanically deformed.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Give an example of a piezoelectric sensor application.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Ultrasound imaging.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a thermal sensor?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A sensor that measures temperature using the thermal properties of materials.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Name a commonly used metal-based thermometer.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Platinum Resistance Thermometer (PRT).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main advantage of semiconductor-based thermometers?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High sensitivity to temperature changes.</w:t>
      </w:r>
      <w:proofErr w:type="gramEnd"/>
    </w:p>
    <w:p w:rsidR="00D32616" w:rsidRPr="00D32616" w:rsidRDefault="00D32616" w:rsidP="00D32616">
      <w:pPr>
        <w:rPr>
          <w:color w:val="FF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property distinguishes quantum sensors from classical sensors?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lastRenderedPageBreak/>
        <w:t>Quantum sensors leverage phenomena like superposition and entanglement.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a common application of quantum sensors?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Precision measurement of magnetic fields (e.g., magnetometers).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role of a sensor in a measurement system?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It converts physical parameters into measurable signals.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output of a piezoelectric force sensor?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An electric charge proportional to the applied force.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 xml:space="preserve"> </w:t>
      </w:r>
      <w:r w:rsidRPr="00D32616">
        <w:rPr>
          <w:color w:val="FF0000"/>
          <w:sz w:val="28"/>
          <w:szCs w:val="28"/>
        </w:rPr>
        <w:t>What is meant by the sensitivity of a sensor?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The ratio of output signal change to input parameter change.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a strain gauge?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A sensor that measures strain in a material by detecting changes in electrical resistance.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type of signal is generated by a quantum sensor?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A signal based on quantum state measurements.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are the two primary classifications of sensors?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Active and passive sensors.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the working principle of metal-based thermometers?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 xml:space="preserve"> </w:t>
      </w:r>
      <w:proofErr w:type="gramStart"/>
      <w:r w:rsidRPr="00D32616">
        <w:rPr>
          <w:color w:val="000000"/>
          <w:sz w:val="28"/>
          <w:szCs w:val="28"/>
        </w:rPr>
        <w:t>change</w:t>
      </w:r>
      <w:proofErr w:type="gramEnd"/>
      <w:r w:rsidRPr="00D32616">
        <w:rPr>
          <w:color w:val="000000"/>
          <w:sz w:val="28"/>
          <w:szCs w:val="28"/>
        </w:rPr>
        <w:t xml:space="preserve"> in resistance with temperature.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 xml:space="preserve">What is a common material used in piezoelectric </w:t>
      </w:r>
      <w:proofErr w:type="gramStart"/>
      <w:r w:rsidRPr="00D32616">
        <w:rPr>
          <w:color w:val="FF0000"/>
          <w:sz w:val="28"/>
          <w:szCs w:val="28"/>
        </w:rPr>
        <w:t>sensors</w:t>
      </w:r>
      <w:proofErr w:type="gramEnd"/>
      <w:r w:rsidRPr="00D32616">
        <w:rPr>
          <w:color w:val="FF0000"/>
          <w:sz w:val="28"/>
          <w:szCs w:val="28"/>
        </w:rPr>
        <w:t>?</w:t>
      </w:r>
    </w:p>
    <w:p w:rsidR="00D32616" w:rsidRPr="00D32616" w:rsidRDefault="00D32616" w:rsidP="00D32616">
      <w:pPr>
        <w:rPr>
          <w:color w:val="000000"/>
          <w:sz w:val="28"/>
          <w:szCs w:val="28"/>
        </w:rPr>
      </w:pPr>
      <w:proofErr w:type="gramStart"/>
      <w:r w:rsidRPr="00D32616">
        <w:rPr>
          <w:color w:val="000000"/>
          <w:sz w:val="28"/>
          <w:szCs w:val="28"/>
        </w:rPr>
        <w:t>Quartz.</w:t>
      </w:r>
      <w:proofErr w:type="gramEnd"/>
    </w:p>
    <w:p w:rsidR="00D32616" w:rsidRPr="00D326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FF0000"/>
          <w:sz w:val="28"/>
          <w:szCs w:val="28"/>
        </w:rPr>
        <w:t>What is an accelerometer used for?</w:t>
      </w:r>
    </w:p>
    <w:p w:rsidR="00D32616" w:rsidRPr="00AA4416" w:rsidRDefault="00D32616" w:rsidP="00D32616">
      <w:pPr>
        <w:rPr>
          <w:color w:val="000000"/>
          <w:sz w:val="28"/>
          <w:szCs w:val="28"/>
        </w:rPr>
      </w:pPr>
      <w:r w:rsidRPr="00D32616">
        <w:rPr>
          <w:color w:val="000000"/>
          <w:sz w:val="28"/>
          <w:szCs w:val="28"/>
        </w:rPr>
        <w:t>Meas</w:t>
      </w:r>
      <w:r w:rsidR="00AA4416">
        <w:rPr>
          <w:color w:val="000000"/>
          <w:sz w:val="28"/>
          <w:szCs w:val="28"/>
        </w:rPr>
        <w:t>uring acceleration or vibration</w:t>
      </w:r>
    </w:p>
    <w:p w:rsidR="00D32616" w:rsidRPr="00D32616" w:rsidRDefault="00D32616" w:rsidP="00D32616">
      <w:pPr>
        <w:rPr>
          <w:sz w:val="28"/>
          <w:szCs w:val="28"/>
        </w:rPr>
      </w:pPr>
    </w:p>
    <w:p w:rsidR="00312CAF" w:rsidRPr="00D32616" w:rsidRDefault="00312CAF" w:rsidP="00D32616">
      <w:pPr>
        <w:rPr>
          <w:sz w:val="28"/>
          <w:szCs w:val="28"/>
        </w:rPr>
      </w:pPr>
    </w:p>
    <w:sectPr w:rsidR="00312CAF" w:rsidRPr="00D3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11B"/>
    <w:rsid w:val="00312CAF"/>
    <w:rsid w:val="00AA4416"/>
    <w:rsid w:val="00D32616"/>
    <w:rsid w:val="00DA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26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261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26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2616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26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261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26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261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5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95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407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5579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211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26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71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7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75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971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96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2045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5353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2024-12-07T09:28:00Z</dcterms:created>
  <dcterms:modified xsi:type="dcterms:W3CDTF">2024-12-07T09:41:00Z</dcterms:modified>
</cp:coreProperties>
</file>