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footer1.xml" ContentType="application/vnd.openxmlformats-officedocument.wordprocessingml.footer+xml"/>
  <Default Extension="jpg" ContentType="image/jpe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320"/>
        <w:jc w:val="center"/>
        <w:rPr/>
      </w:pPr>
      <w:r>
        <w:rPr>
          <w:rFonts w:eastAsia="Lexend" w:cs="Lexend"/>
          <w:color w:val="1A1A1A"/>
          <w:sz w:val="22"/>
          <w:szCs w:val="22"/>
        </w:rPr>
        <w:t xml:space="preserve">January 1, 2026</w:t>
      </w:r>
    </w:p>
    <w:p>
      <w:pPr>
        <w:pStyle w:val="Normal"/>
        <w:spacing w:before="0" w:after="160"/>
        <w:rPr/>
      </w:pPr>
      <w:r>
        <w:rPr>
          <w:rFonts w:eastAsia="Lexend" w:cs="Lexend"/>
          <w:b/>
          <w:bCs/>
          <w:color w:val="1A1A1A"/>
          <w:sz w:val="22"/>
          <w:szCs w:val="22"/>
        </w:rPr>
        <w:t xml:space="preserve">VIA:  </w:t>
      </w:r>
      <w:r>
        <w:rPr>
          <w:rFonts w:eastAsia="Lexend" w:cs="Lexend"/>
          <w:color w:val="1A1A1A"/>
          <w:sz w:val="22"/>
          <w:szCs w:val="22"/>
        </w:rPr>
        <w:t xml:space="preserve">E-MAIL ONLY</w:t>
      </w:r>
    </w:p>
    <w:p>
      <w:pPr>
        <w:pStyle w:val="Normal"/>
        <w:spacing w:before="0" w:after="0"/>
        <w:rPr/>
      </w:pPr>
      <w:r>
        <w:rPr>
          <w:rFonts w:eastAsia="Lexend" w:cs="Lexend"/>
          <w:color w:val="1A1A1A"/>
          <w:sz w:val="22"/>
          <w:szCs w:val="22"/>
        </w:rPr>
        <w:t xml:space="preserve">Client Name</w:t>
      </w:r>
    </w:p>
    <w:p>
      <w:pPr>
        <w:pStyle w:val="Normal"/>
        <w:spacing w:before="0" w:after="0"/>
        <w:rPr/>
      </w:pPr>
      <w:r>
        <w:rPr>
          <w:rFonts w:eastAsia="Lexend" w:cs="Lexend"/>
          <w:color w:val="1A1A1A"/>
          <w:sz w:val="22"/>
          <w:szCs w:val="22"/>
        </w:rPr>
        <w:t xml:space="preserve">Company</w:t>
      </w:r>
    </w:p>
    <w:p>
      <w:pPr>
        <w:pStyle w:val="Normal"/>
        <w:spacing w:before="0" w:after="0"/>
        <w:rPr/>
      </w:pPr>
      <w:r>
        <w:rPr>
          <w:rFonts w:eastAsia="Lexend" w:cs="Lexend"/>
          <w:color w:val="1A1A1A"/>
          <w:sz w:val="22"/>
          <w:szCs w:val="22"/>
        </w:rPr>
        <w:t xml:space="preserve">Street Address</w:t>
      </w:r>
    </w:p>
    <w:p>
      <w:pPr>
        <w:pStyle w:val="Normal"/>
        <w:spacing w:before="0" w:after="280"/>
        <w:rPr/>
      </w:pPr>
      <w:r>
        <w:rPr>
          <w:rFonts w:eastAsia="Lexend" w:cs="Lexend"/>
          <w:color w:val="1A1A1A"/>
          <w:sz w:val="22"/>
          <w:szCs w:val="22"/>
        </w:rPr>
        <w:t xml:space="preserve">City, ST 00000</w:t>
      </w:r>
    </w:p>
    <w:p>
      <w:pPr>
        <w:pStyle w:val="Normal"/>
        <w:tabs>
          <w:tab w:val="clear" w:pos="720"/>
          <w:tab w:val="left" w:pos="1620" w:leader="none"/>
        </w:tabs>
        <w:spacing w:before="0" w:after="40"/>
        <w:rPr/>
      </w:pPr>
      <w:r>
        <w:rPr>
          <w:rFonts w:eastAsia="Lexend" w:cs="Lexend"/>
          <w:b/>
          <w:bCs/>
          <w:color w:val="1A1A1A"/>
          <w:sz w:val="22"/>
          <w:szCs w:val="22"/>
        </w:rPr>
        <w:tab/>
        <w:t xml:space="preserve">Re:</w:t>
      </w:r>
      <w:r>
        <w:rPr/>
        <w:tab/>
      </w:r>
      <w:r>
        <w:rPr>
          <w:rFonts w:eastAsia="Lexend" w:cs="Lexend"/>
          <w:color w:val="1A1A1A"/>
          <w:sz w:val="22"/>
          <w:szCs w:val="22"/>
        </w:rPr>
        <w:t xml:space="preserve">SAMPLE MARK</w:t>
      </w:r>
    </w:p>
    <w:p>
      <w:pPr>
        <w:pStyle w:val="Normal"/>
        <w:tabs>
          <w:tab w:val="clear" w:pos="720"/>
          <w:tab w:val="left" w:pos="1620" w:leader="none"/>
        </w:tabs>
        <w:spacing w:before="0" w:after="40"/>
        <w:rPr/>
      </w:pPr>
      <w:r>
        <w:rPr>
          <w:rFonts w:eastAsia="Lexend" w:cs="Lexend"/>
          <w:b/>
          <w:bCs/>
          <w:color w:val="1A1A1A"/>
          <w:sz w:val="22"/>
          <w:szCs w:val="22"/>
        </w:rPr>
        <w:tab/>
        <w:t xml:space="preserve">Subject:</w:t>
      </w:r>
      <w:r>
        <w:rPr/>
        <w:tab/>
      </w:r>
      <w:r>
        <w:rPr>
          <w:rFonts w:eastAsia="Lexend" w:cs="Lexend"/>
          <w:color w:val="1A1A1A"/>
          <w:sz w:val="22"/>
          <w:szCs w:val="22"/>
        </w:rPr>
        <w:t xml:space="preserve">Trademark Issuance on Principal Register</w:t>
      </w:r>
    </w:p>
    <w:p>
      <w:pPr>
        <w:pStyle w:val="Normal"/>
        <w:tabs>
          <w:tab w:val="clear" w:pos="720"/>
          <w:tab w:val="left" w:pos="1620" w:leader="none"/>
        </w:tabs>
        <w:spacing w:before="0" w:after="40"/>
        <w:rPr/>
      </w:pPr>
      <w:r>
        <w:rPr>
          <w:rFonts w:eastAsia="Lexend" w:cs="Lexend"/>
          <w:b/>
          <w:bCs/>
          <w:color w:val="1A1A1A"/>
          <w:sz w:val="22"/>
          <w:szCs w:val="22"/>
        </w:rPr>
        <w:tab/>
        <w:t xml:space="preserve">Reg. No.:</w:t>
      </w:r>
      <w:r>
        <w:rPr/>
        <w:tab/>
      </w:r>
      <w:r>
        <w:rPr>
          <w:rFonts w:eastAsia="Lexend" w:cs="Lexend"/>
          <w:color w:val="1A1A1A"/>
          <w:sz w:val="22"/>
          <w:szCs w:val="22"/>
        </w:rPr>
        <w:t xml:space="preserve">0,000,000 (January 1, 2026)</w:t>
      </w:r>
    </w:p>
    <w:p>
      <w:pPr>
        <w:pStyle w:val="Normal"/>
        <w:tabs>
          <w:tab w:val="clear" w:pos="720"/>
          <w:tab w:val="left" w:pos="1620" w:leader="none"/>
        </w:tabs>
        <w:spacing w:before="0" w:after="40"/>
        <w:rPr/>
      </w:pPr>
      <w:r>
        <w:rPr>
          <w:rFonts w:eastAsia="Lexend" w:cs="Lexend"/>
          <w:b/>
          <w:bCs/>
          <w:color w:val="1A1A1A"/>
          <w:sz w:val="22"/>
          <w:szCs w:val="22"/>
        </w:rPr>
        <w:tab/>
        <w:t xml:space="preserve">File No:</w:t>
      </w:r>
      <w:r>
        <w:rPr/>
        <w:tab/>
      </w:r>
      <w:r>
        <w:rPr>
          <w:rFonts w:eastAsia="Lexend" w:cs="Lexend"/>
          <w:color w:val="1A1A1A"/>
          <w:sz w:val="22"/>
          <w:szCs w:val="22"/>
        </w:rPr>
        <w:t xml:space="preserve">ABC000</w:t>
      </w:r>
    </w:p>
    <w:p>
      <w:pPr>
        <w:pStyle w:val="Normal"/>
        <w:spacing w:before="0" w:after="120"/>
        <w:rPr/>
      </w:pPr>
      <w:r>
        <w:rPr>
          <w:rFonts w:eastAsia="Lexend" w:cs="Lexend"/>
          <w:color w:val="1A1A1A"/>
          <w:sz w:val="22"/>
          <w:szCs w:val="22"/>
        </w:rPr>
        <w:t xml:space="preserve"/>
      </w:r>
    </w:p>
    <w:p>
      <w:pPr>
        <w:pStyle w:val="Normal"/>
        <w:spacing w:before="0" w:after="200"/>
        <w:rPr/>
      </w:pPr>
      <w:r>
        <w:rPr>
          <w:rFonts w:eastAsia="Lexend" w:cs="Lexend"/>
          <w:color w:val="1A1A1A"/>
          <w:sz w:val="22"/>
          <w:szCs w:val="22"/>
        </w:rPr>
        <w:t xml:space="preserve">Dear Client,</w:t>
      </w:r>
    </w:p>
    <w:p>
      <w:pPr>
        <w:pStyle w:val="Normal"/>
        <w:spacing w:before="0" w:after="200"/>
        <w:jc w:val="both"/>
        <w:rPr/>
      </w:pPr>
      <w:r>
        <w:rPr>
          <w:rFonts w:eastAsia="Lexend" w:cs="Lexend"/>
          <w:color w:val="1A1A1A"/>
          <w:sz w:val="22"/>
          <w:szCs w:val="22"/>
        </w:rPr>
        <w:t xml:space="preserve">Congratulations on the successful trademark registration for SAMPLE MARK!  The Certificate of Registration is attached to this letter.  Your mark is now searchable in the Federal Trademark database.</w:t>
      </w:r>
    </w:p>
    <w:p>
      <w:pPr>
        <w:pStyle w:val="Normal"/>
        <w:spacing w:before="0" w:after="200"/>
        <w:jc w:val="both"/>
        <w:rPr/>
      </w:pPr>
      <w:r>
        <w:rPr>
          <w:rFonts w:eastAsia="Lexend" w:cs="Lexend"/>
          <w:color w:val="1A1A1A"/>
          <w:sz w:val="22"/>
          <w:szCs w:val="22"/>
        </w:rPr>
        <w:t xml:space="preserve">To collect maximum damages from infringers, it is important to use the “®” symbol in connection with the present mark, such as follows:</w:t>
      </w:r>
    </w:p>
    <w:p>
      <w:pPr>
        <w:pStyle w:val="Normal"/>
        <w:spacing w:before="120" w:after="240"/>
        <w:jc w:val="center"/>
        <w:rPr/>
      </w:pPr>
      <w:r>
        <w:rPr/>
        <w:drawing>
          <wp:inline distT="0" distB="0" distL="0" distR="0">
            <wp:extent cx="1600200" cy="401752"/>
            <wp:effectExtent l="0" t="0" r="0" b="0"/>
            <wp:docPr id="90" name="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Mark"/>
                    <pic:cNvPicPr/>
                  </pic:nvPicPr>
                  <pic:blipFill>
                    <a:blip r:embed="rIdLogo"/>
                    <a:stretch>
                      <a:fillRect/>
                    </a:stretch>
                  </pic:blipFill>
                  <pic:spPr>
                    <a:xfrm>
                      <a:off x="0" y="0"/>
                      <a:ext cx="1600200" cy="401752"/>
                    </a:xfrm>
                    <a:prstGeom prst="rect">
                      <a:avLst/>
                    </a:prstGeom>
                  </pic:spPr>
                </pic:pic>
              </a:graphicData>
            </a:graphic>
          </wp:inline>
        </w:drawing>
      </w:r>
      <w:r>
        <w:rPr>
          <w:rFonts w:eastAsia="Lexend" w:cs="Lexend"/>
          <w:b/>
          <w:bCs/>
          <w:color w:val="1A1A1A"/>
          <w:sz w:val="28"/>
          <w:szCs w:val="28"/>
        </w:rPr>
        <w:t xml:space="preserve">  ®</w:t>
      </w:r>
    </w:p>
    <w:p>
      <w:pPr>
        <w:pStyle w:val="Normal"/>
        <w:spacing w:before="0" w:after="200"/>
        <w:jc w:val="both"/>
        <w:rPr/>
      </w:pPr>
      <w:r>
        <w:rPr>
          <w:rFonts w:eastAsia="Lexend" w:cs="Lexend"/>
          <w:color w:val="1A1A1A"/>
          <w:sz w:val="22"/>
          <w:szCs w:val="22"/>
        </w:rPr>
        <w:t xml:space="preserve">Please further be aware that to maintain a trademark, it is necessary to prevent others from using your name.  Thus, you should remain vigilant regarding confusingly similar names in the marketplace and inform me of such so that appropriate action can be taken.  An automated notification service is available for $300/yr. with unlimited notices of similarly filed trademark applications.</w:t>
      </w:r>
    </w:p>
    <w:p>
      <w:pPr>
        <w:pStyle w:val="Normal"/>
        <w:spacing w:before="0" w:after="200"/>
        <w:jc w:val="both"/>
        <w:rPr/>
      </w:pPr>
      <w:r>
        <w:rPr>
          <w:rFonts w:eastAsia="Lexend" w:cs="Lexend"/>
          <w:color w:val="1A1A1A"/>
          <w:sz w:val="22"/>
          <w:szCs w:val="22"/>
        </w:rPr>
        <w:t xml:space="preserve">Finally, for a trademark registration to remain valid, an Affidavit of Use (“Section 8 Affidavit”) must be filed: (1) between the fifth and sixth year following registration, and (2) within the year before the end of every ten-year period after the date of registration.  Thus, on or about January 1, 2031 we have scheduled to send you a reminder regarding the renewal of this trademark.  Please also mark this date in your calendar.</w:t>
      </w:r>
    </w:p>
    <w:p>
      <w:pPr>
        <w:pStyle w:val="Normal"/>
        <w:spacing w:before="0" w:after="200"/>
        <w:jc w:val="both"/>
        <w:rPr/>
      </w:pPr>
      <w:r>
        <w:rPr>
          <w:rFonts w:eastAsia="Lexend" w:cs="Lexend"/>
          <w:color w:val="1A1A1A"/>
          <w:sz w:val="22"/>
          <w:szCs w:val="22"/>
        </w:rPr>
        <w:t xml:space="preserve">The full listing of issued marks for you at this time is as follows:</w:t>
      </w:r>
    </w:p>
    <w:tbl>
      <w:tblPr>
        <w:tblW w:w="936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60" w:type="dxa"/>
          <w:left w:w="90" w:type="dxa"/>
          <w:bottom w:w="60" w:type="dxa"/>
          <w:right w:w="90" w:type="dxa"/>
        </w:tblCellMar>
      </w:tblPr>
      <w:tblGrid>
        <w:gridCol w:w="4140"/>
        <w:gridCol w:w="1740"/>
        <w:gridCol w:w="1740"/>
        <w:gridCol w:w="1740"/>
      </w:tblGrid>
      <w:tr>
        <w:trPr>
          <w:tblHeader/>
        </w:trPr>
        <w:tc>
          <w:tcPr>
            <w:tcW w:w="4140" w:type="dxa"/>
            <w:shd w:val="clear" w:color="auto" w:fill="F2F4F7"/>
            <w:vAlign w:val="center"/>
          </w:tcPr>
          <w:p>
            <w:pPr>
              <w:pStyle w:val="Normal"/>
              <w:spacing w:before="0" w:after="0"/>
              <w:jc w:val="left"/>
              <w:rPr/>
            </w:pPr>
            <w:r>
              <w:rPr>
                <w:rFonts w:eastAsia="Lexend" w:cs="Lexend"/>
                <w:b/>
                <w:bCs/>
                <w:color w:val="1A1A1A"/>
                <w:sz w:val="20"/>
                <w:szCs w:val="20"/>
              </w:rPr>
              <w:t xml:space="preserve">Trademark</w:t>
            </w:r>
          </w:p>
        </w:tc>
        <w:tc>
          <w:tcPr>
            <w:tcW w:w="1740" w:type="dxa"/>
            <w:shd w:val="clear" w:color="auto" w:fill="F2F4F7"/>
            <w:vAlign w:val="center"/>
          </w:tcPr>
          <w:p>
            <w:pPr>
              <w:pStyle w:val="Normal"/>
              <w:spacing w:before="0" w:after="0"/>
              <w:jc w:val="center"/>
              <w:rPr/>
            </w:pPr>
            <w:r>
              <w:rPr>
                <w:rFonts w:eastAsia="Lexend" w:cs="Lexend"/>
                <w:b/>
                <w:bCs/>
                <w:color w:val="1A1A1A"/>
                <w:sz w:val="20"/>
                <w:szCs w:val="20"/>
              </w:rPr>
              <w:t xml:space="preserve">Registration No.</w:t>
            </w:r>
          </w:p>
        </w:tc>
        <w:tc>
          <w:tcPr>
            <w:tcW w:w="1740" w:type="dxa"/>
            <w:shd w:val="clear" w:color="auto" w:fill="F2F4F7"/>
            <w:vAlign w:val="center"/>
          </w:tcPr>
          <w:p>
            <w:pPr>
              <w:pStyle w:val="Normal"/>
              <w:spacing w:before="0" w:after="0"/>
              <w:jc w:val="center"/>
              <w:rPr/>
            </w:pPr>
            <w:r>
              <w:rPr>
                <w:rFonts w:eastAsia="Lexend" w:cs="Lexend"/>
                <w:b/>
                <w:bCs/>
                <w:color w:val="1A1A1A"/>
                <w:sz w:val="20"/>
                <w:szCs w:val="20"/>
              </w:rPr>
              <w:t xml:space="preserve">Registration Date</w:t>
            </w:r>
          </w:p>
        </w:tc>
        <w:tc>
          <w:tcPr>
            <w:tcW w:w="1740" w:type="dxa"/>
            <w:shd w:val="clear" w:color="auto" w:fill="F2F4F7"/>
            <w:vAlign w:val="center"/>
          </w:tcPr>
          <w:p>
            <w:pPr>
              <w:pStyle w:val="Normal"/>
              <w:spacing w:before="0" w:after="0"/>
              <w:jc w:val="center"/>
              <w:rPr/>
            </w:pPr>
            <w:r>
              <w:rPr>
                <w:rFonts w:eastAsia="Lexend" w:cs="Lexend"/>
                <w:b/>
                <w:bCs/>
                <w:color w:val="1A1A1A"/>
                <w:sz w:val="20"/>
                <w:szCs w:val="20"/>
              </w:rPr>
              <w:t xml:space="preserve">Renewal Opening</w:t>
            </w:r>
          </w:p>
        </w:tc>
      </w:tr>
      <w:tr>
        <w:trPr/>
        <w:tc>
          <w:tcPr>
            <w:tcW w:w="4140" w:type="dxa"/>
            <w:vAlign w:val="center"/>
          </w:tcPr>
          <w:p>
            <w:pPr>
              <w:pStyle w:val="Normal"/>
              <w:spacing w:before="0" w:after="0"/>
              <w:jc w:val="left"/>
              <w:rPr/>
            </w:pPr>
            <w:r>
              <w:rPr>
                <w:rFonts w:eastAsia="Lexend" w:cs="Lexend"/>
                <w:color w:val="1A1A1A"/>
                <w:sz w:val="20"/>
                <w:szCs w:val="20"/>
              </w:rPr>
              <w:t xml:space="preserve">SAMPLE MARK</w:t>
            </w:r>
          </w:p>
        </w:tc>
        <w:tc>
          <w:tcPr>
            <w:tcW w:w="1740" w:type="dxa"/>
            <w:vAlign w:val="center"/>
          </w:tcPr>
          <w:p>
            <w:pPr>
              <w:pStyle w:val="Normal"/>
              <w:spacing w:before="0" w:after="0"/>
              <w:jc w:val="center"/>
              <w:rPr/>
            </w:pPr>
            <w:r>
              <w:rPr>
                <w:rFonts w:eastAsia="Lexend" w:cs="Lexend"/>
                <w:color w:val="1A1A1A"/>
                <w:sz w:val="20"/>
                <w:szCs w:val="20"/>
              </w:rPr>
              <w:t xml:space="preserve">0,000,000</w:t>
            </w:r>
          </w:p>
        </w:tc>
        <w:tc>
          <w:tcPr>
            <w:tcW w:w="1740" w:type="dxa"/>
            <w:vAlign w:val="center"/>
          </w:tcPr>
          <w:p>
            <w:pPr>
              <w:pStyle w:val="Normal"/>
              <w:spacing w:before="0" w:after="0"/>
              <w:jc w:val="center"/>
              <w:rPr/>
            </w:pPr>
            <w:r>
              <w:rPr>
                <w:rFonts w:eastAsia="Lexend" w:cs="Lexend"/>
                <w:color w:val="1A1A1A"/>
                <w:sz w:val="20"/>
                <w:szCs w:val="20"/>
              </w:rPr>
              <w:t xml:space="preserve">January 1, 2026</w:t>
            </w:r>
          </w:p>
        </w:tc>
        <w:tc>
          <w:tcPr>
            <w:tcW w:w="1740" w:type="dxa"/>
            <w:vAlign w:val="center"/>
          </w:tcPr>
          <w:p>
            <w:pPr>
              <w:pStyle w:val="Normal"/>
              <w:spacing w:before="0" w:after="0"/>
              <w:jc w:val="center"/>
              <w:rPr/>
            </w:pPr>
            <w:r>
              <w:rPr>
                <w:rFonts w:eastAsia="Lexend" w:cs="Lexend"/>
                <w:color w:val="1A1A1A"/>
                <w:sz w:val="20"/>
                <w:szCs w:val="20"/>
              </w:rPr>
              <w:t xml:space="preserve">January 1, 2031</w:t>
            </w:r>
          </w:p>
        </w:tc>
      </w:tr>
      <w:tr>
        <w:trPr/>
        <w:tc>
          <w:tcPr>
            <w:tcW w:w="4140" w:type="dxa"/>
            <w:vAlign w:val="center"/>
          </w:tcPr>
          <w:p>
            <w:pPr>
              <w:pStyle w:val="Normal"/>
              <w:spacing w:before="0" w:after="0"/>
              <w:jc w:val="left"/>
              <w:rPr/>
            </w:pPr>
            <w:r>
              <w:rPr>
                <w:rFonts w:eastAsia="Lexend" w:cs="Lexend"/>
                <w:color w:val="1A1A1A"/>
                <w:sz w:val="20"/>
                <w:szCs w:val="20"/>
              </w:rPr>
              <w:t xml:space="preserve">SECOND MARK</w:t>
            </w:r>
          </w:p>
        </w:tc>
        <w:tc>
          <w:tcPr>
            <w:tcW w:w="1740" w:type="dxa"/>
            <w:vAlign w:val="center"/>
          </w:tcPr>
          <w:p>
            <w:pPr>
              <w:pStyle w:val="Normal"/>
              <w:spacing w:before="0" w:after="0"/>
              <w:jc w:val="center"/>
              <w:rPr/>
            </w:pPr>
            <w:r>
              <w:rPr>
                <w:rFonts w:eastAsia="Lexend" w:cs="Lexend"/>
                <w:color w:val="1A1A1A"/>
                <w:sz w:val="20"/>
                <w:szCs w:val="20"/>
              </w:rPr>
              <w:t xml:space="preserve">0,000,001</w:t>
            </w:r>
          </w:p>
        </w:tc>
        <w:tc>
          <w:tcPr>
            <w:tcW w:w="1740" w:type="dxa"/>
            <w:vAlign w:val="center"/>
          </w:tcPr>
          <w:p>
            <w:pPr>
              <w:pStyle w:val="Normal"/>
              <w:spacing w:before="0" w:after="0"/>
              <w:jc w:val="center"/>
              <w:rPr/>
            </w:pPr>
            <w:r>
              <w:rPr>
                <w:rFonts w:eastAsia="Lexend" w:cs="Lexend"/>
                <w:color w:val="1A1A1A"/>
                <w:sz w:val="20"/>
                <w:szCs w:val="20"/>
              </w:rPr>
              <w:t xml:space="preserve">January 1, 2022</w:t>
            </w:r>
          </w:p>
        </w:tc>
        <w:tc>
          <w:tcPr>
            <w:tcW w:w="1740" w:type="dxa"/>
            <w:vAlign w:val="center"/>
          </w:tcPr>
          <w:p>
            <w:pPr>
              <w:pStyle w:val="Normal"/>
              <w:spacing w:before="0" w:after="0"/>
              <w:jc w:val="center"/>
              <w:rPr/>
            </w:pPr>
            <w:r>
              <w:rPr>
                <w:rFonts w:eastAsia="Lexend" w:cs="Lexend"/>
                <w:color w:val="1A1A1A"/>
                <w:sz w:val="20"/>
                <w:szCs w:val="20"/>
              </w:rPr>
              <w:t xml:space="preserve">January 1, 2027</w:t>
            </w:r>
          </w:p>
        </w:tc>
      </w:tr>
      <w:tr>
        <w:trPr/>
        <w:tc>
          <w:tcPr>
            <w:tcW w:w="4140" w:type="dxa"/>
            <w:vAlign w:val="center"/>
          </w:tcPr>
          <w:p>
            <w:pPr>
              <w:pStyle w:val="Normal"/>
              <w:spacing w:before="0" w:after="0"/>
              <w:jc w:val="left"/>
              <w:rPr/>
            </w:pPr>
            <w:r>
              <w:rPr>
                <w:rFonts w:eastAsia="Lexend" w:cs="Lexend"/>
                <w:color w:val="1A1A1A"/>
                <w:sz w:val="20"/>
                <w:szCs w:val="20"/>
              </w:rPr>
              <w:t xml:space="preserve">SECOND MARK</w:t>
            </w:r>
          </w:p>
        </w:tc>
        <w:tc>
          <w:tcPr>
            <w:tcW w:w="1740" w:type="dxa"/>
            <w:vAlign w:val="center"/>
          </w:tcPr>
          <w:p>
            <w:pPr>
              <w:pStyle w:val="Normal"/>
              <w:spacing w:before="0" w:after="0"/>
              <w:jc w:val="center"/>
              <w:rPr/>
            </w:pPr>
            <w:r>
              <w:rPr>
                <w:rFonts w:eastAsia="Lexend" w:cs="Lexend"/>
                <w:color w:val="1A1A1A"/>
                <w:sz w:val="20"/>
                <w:szCs w:val="20"/>
              </w:rPr>
              <w:t xml:space="preserve">0,000,002</w:t>
            </w:r>
          </w:p>
        </w:tc>
        <w:tc>
          <w:tcPr>
            <w:tcW w:w="1740" w:type="dxa"/>
            <w:vAlign w:val="center"/>
          </w:tcPr>
          <w:p>
            <w:pPr>
              <w:pStyle w:val="Normal"/>
              <w:spacing w:before="0" w:after="0"/>
              <w:jc w:val="center"/>
              <w:rPr/>
            </w:pPr>
            <w:r>
              <w:rPr>
                <w:rFonts w:eastAsia="Lexend" w:cs="Lexend"/>
                <w:color w:val="1A1A1A"/>
                <w:sz w:val="20"/>
                <w:szCs w:val="20"/>
              </w:rPr>
              <w:t xml:space="preserve">January 1, 2022</w:t>
            </w:r>
          </w:p>
        </w:tc>
        <w:tc>
          <w:tcPr>
            <w:tcW w:w="1740" w:type="dxa"/>
            <w:vAlign w:val="center"/>
          </w:tcPr>
          <w:p>
            <w:pPr>
              <w:pStyle w:val="Normal"/>
              <w:spacing w:before="0" w:after="0"/>
              <w:jc w:val="center"/>
              <w:rPr/>
            </w:pPr>
            <w:r>
              <w:rPr>
                <w:rFonts w:eastAsia="Lexend" w:cs="Lexend"/>
                <w:color w:val="1A1A1A"/>
                <w:sz w:val="20"/>
                <w:szCs w:val="20"/>
              </w:rPr>
              <w:t xml:space="preserve">January 1, 2027</w:t>
            </w:r>
          </w:p>
        </w:tc>
      </w:tr>
    </w:tbl>
    <w:p>
      <w:pPr>
        <w:pStyle w:val="Normal"/>
        <w:spacing w:before="0" w:after="120"/>
        <w:rPr/>
      </w:pPr>
      <w:r>
        <w:rPr>
          <w:rFonts w:eastAsia="Lexend" w:cs="Lexend"/>
          <w:color w:val="1A1A1A"/>
          <w:sz w:val="22"/>
          <w:szCs w:val="22"/>
        </w:rPr>
        <w:t xml:space="preserve"/>
      </w:r>
    </w:p>
    <w:p>
      <w:pPr>
        <w:pStyle w:val="Normal"/>
        <w:spacing w:before="0" w:after="200"/>
        <w:jc w:val="both"/>
        <w:rPr/>
      </w:pPr>
      <w:r>
        <w:rPr>
          <w:rFonts w:eastAsia="Lexend" w:cs="Lexend"/>
          <w:color w:val="1A1A1A"/>
          <w:sz w:val="22"/>
          <w:szCs w:val="22"/>
        </w:rPr>
        <w:t xml:space="preserve">Again, congratulations.  If you have any questions, please contact me at any time.</w:t>
      </w:r>
    </w:p>
    <w:p>
      <w:pPr>
        <w:pStyle w:val="Normal"/>
        <w:spacing w:before="0" w:after="200"/>
        <w:rPr/>
      </w:pPr>
      <w:r>
        <w:rPr>
          <w:rFonts w:eastAsia="Lexend" w:cs="Lexend"/>
          <w:color w:val="1A1A1A"/>
          <w:sz w:val="22"/>
          <w:szCs w:val="22"/>
        </w:rPr>
        <w:t xml:space="preserve"/>
      </w:r>
    </w:p>
    <w:p>
      <w:pPr>
        <w:pStyle w:val="Normal"/>
        <w:spacing w:before="120" w:after="0"/>
        <w:ind w:left="4680" w:start="4680"/>
        <w:rPr/>
      </w:pPr>
      <w:r>
        <w:rPr>
          <w:rFonts w:eastAsia="Lexend" w:cs="Lexend"/>
          <w:color w:val="1A1A1A"/>
          <w:sz w:val="22"/>
          <w:szCs w:val="22"/>
        </w:rPr>
        <w:t xml:space="preserve">Sincerely,</w:t>
      </w:r>
    </w:p>
    <w:p>
      <w:pPr>
        <w:pStyle w:val="Normal"/>
        <w:rPr/>
        <w:ind w:left="4680"/>
      </w:pPr>
      <w:r>
        <w:rPr/>
        <w:drawing>
          <wp:inline distT="0" distB="0" distL="0" distR="0">
            <wp:extent cx="1312545" cy="432435"/>
            <wp:effectExtent l="0" t="0" r="0" b="0"/>
            <wp:docPr id="1"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title=""/>
                    <pic:cNvPicPr>
                      <a:picLocks noChangeAspect="1" noChangeArrowheads="1"/>
                    </pic:cNvPicPr>
                  </pic:nvPicPr>
                  <pic:blipFill>
                    <a:blip r:embed="rId2"/>
                    <a:stretch>
                      <a:fillRect/>
                    </a:stretch>
                  </pic:blipFill>
                  <pic:spPr bwMode="auto">
                    <a:xfrm>
                      <a:off x="0" y="0"/>
                      <a:ext cx="1312545" cy="432435"/>
                    </a:xfrm>
                    <a:prstGeom prst="rect">
                      <a:avLst/>
                    </a:prstGeom>
                  </pic:spPr>
                </pic:pic>
              </a:graphicData>
            </a:graphic>
          </wp:inline>
        </w:drawing>
      </w:r>
    </w:p>
    <w:p>
      <w:pPr>
        <w:pStyle w:val="Normal"/>
        <w:spacing w:before="0" w:after="0"/>
        <w:ind w:left="4680" w:start="4680"/>
        <w:rPr/>
      </w:pPr>
      <w:r>
        <w:rPr>
          <w:rFonts w:eastAsia="Lexend" w:cs="Lexend"/>
          <w:color w:val="1A1A1A"/>
          <w:sz w:val="22"/>
          <w:szCs w:val="22"/>
        </w:rPr>
        <w:t xml:space="preserve"/>
      </w:r>
    </w:p>
    <w:p>
      <w:pPr>
        <w:pStyle w:val="Normal"/>
        <w:spacing w:before="0" w:after="0"/>
        <w:ind w:left="4680" w:start="4680"/>
        <w:rPr/>
      </w:pPr>
      <w:r>
        <w:rPr>
          <w:rFonts w:eastAsia="Lexend" w:cs="Lexend"/>
          <w:color w:val="1A1A1A"/>
          <w:sz w:val="22"/>
          <w:szCs w:val="22"/>
        </w:rPr>
        <w:t xml:space="preserve"/>
      </w:r>
    </w:p>
    <w:p>
      <w:pPr>
        <w:pStyle w:val="Normal"/>
        <w:spacing w:before="0" w:after="0"/>
        <w:ind w:left="4680" w:start="4680"/>
        <w:rPr/>
      </w:pPr>
      <w:r>
        <w:rPr>
          <w:rFonts w:eastAsia="Lexend" w:cs="Lexend"/>
          <w:color w:val="1A1A1A"/>
          <w:sz w:val="22"/>
          <w:szCs w:val="22"/>
        </w:rPr>
        <w:t xml:space="preserve">Attorney Name, Esq.</w:t>
      </w:r>
    </w:p>
    <w:p>
      <w:pPr>
        <w:pStyle w:val="Normal"/>
        <w:spacing w:before="0" w:after="0"/>
        <w:ind w:left="4680" w:start="4680"/>
        <w:rPr/>
      </w:pPr>
      <w:r>
        <w:rPr>
          <w:rFonts w:eastAsia="Lexend" w:cs="Lexend"/>
          <w:color w:val="1A1A1A"/>
          <w:sz w:val="22"/>
          <w:szCs w:val="22"/>
        </w:rPr>
        <w:t xml:space="preserve">Attorney at Law</w:t>
      </w:r>
    </w:p>
    <w:sectPr>
      <w:headerReference w:type="even" r:id="rId3"/>
      <w:headerReference w:type="default" r:id="rId3"/>
      <w:headerReference w:type="first" r:id="rId5"/>
      <w:footerReference w:type="even" r:id="rId9"/>
      <w:footerReference w:type="default" r:id="rId9"/>
      <w:footerReference w:type="first" r:id="rId9"/>
      <w:type w:val="nextPage"/>
      <w:pgSz w:w="12240" w:h="15840"/>
      <w:pgMar w:left="1440" w:right="1440" w:gutter="0" w:header="0" w:top="2340" w:footer="720"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exend">
    <w:charset w:val="01" w:characterSet="utf-8"/>
    <w:family w:val="roman"/>
    <w:pitch w:val="variable"/>
  </w:font>
  <w:font w:name="Liberation Sans">
    <w:altName w:val="Arial"/>
    <w:charset w:val="01" w:characterSet="utf-8"/>
    <w:family w:val="roman"/>
    <w:pitch w:val="variable"/>
  </w:font>
</w:fonts>
</file>

<file path=word/footer1.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exend" w:hAnsi="Lexend" w:eastAsia="Lexend" w:cs="Lexend"/>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exend" w:hAnsi="Lexend" w:eastAsia="Lexend" w:cs="Lexend"/>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Lexend" w:hAnsi="Lexend" w:eastAsia="Lexend" w:cs="Lexend"/>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Lexend" w:hAnsi="Lexend" w:eastAsia="Lexend" w:cs="Lexend"/>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oter" Target="footer1.xml"/>
<Relationship Id="rIdLogo" Type="http://schemas.openxmlformats.org/officeDocument/2006/relationships/image" Target="media/logo.jpg"/></Relationships>
</file>

<file path=word/_rels/header2.xml.rels><?xml version="1.0" encoding="UTF-8" standalone="yes"?><Relationships xmlns="http://schemas.openxmlformats.org/package/2006/relationships"/>
</file>

<file path=word/_rels/header3.xml.rels><?xml version="1.0" encoding="UTF-8" standalone="yes"?><Relationships xmlns="http://schemas.openxmlformats.org/package/2006/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Pages>
  <Words>113</Words>
  <Characters>572</Characters>
  <CharactersWithSpaces>685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2026-07-22T09:30:05Z</dcterms:created>
  <dc:creator/>
  <dc:description/>
  <dc:language>en-US</dc:language>
  <cp:lastModifiedBy/>
  <dcterms:modified xsi:type="dcterms:W3CDTF">2026-07-22T09:31:13Z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