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3EC" w14:textId="26279D50" w:rsidR="001025BD" w:rsidRDefault="001025BD">
      <w:r>
        <w:t>DATA</w:t>
      </w:r>
    </w:p>
    <w:p w14:paraId="7875842D" w14:textId="77777777" w:rsidR="001025BD" w:rsidRDefault="001025BD"/>
    <w:p w14:paraId="679BEFF7" w14:textId="4B401055" w:rsidR="00D75679" w:rsidRDefault="00D75679">
      <w:r>
        <w:t xml:space="preserve">The data used for our analysis came from STUDY. It consists of 22 </w:t>
      </w:r>
      <w:r w:rsidR="006641A4">
        <w:t>columns</w:t>
      </w:r>
      <w:r>
        <w:t>. Two are identifiers to distinguish patient and specific trial. Two of the data columns are demographic</w:t>
      </w:r>
      <w:r w:rsidR="0068063A">
        <w:t>al data,</w:t>
      </w:r>
      <w:r>
        <w:t xml:space="preserve"> </w:t>
      </w:r>
      <w:proofErr w:type="gramStart"/>
      <w:r>
        <w:t>age</w:t>
      </w:r>
      <w:proofErr w:type="gramEnd"/>
      <w:r>
        <w:t xml:space="preserve"> and sex. Two columns are motor and total UPDRS which represent clinician measurement of symptoms and are considered source of truth. The remaining 16 columns encode jitter, shimmer, and 5 other numeric values which describe characteristics of voice thought to be related to Parkinson’s Disease symptom severity.</w:t>
      </w:r>
      <w:r w:rsidR="0068063A">
        <w:t xml:space="preserve"> </w:t>
      </w:r>
    </w:p>
    <w:p w14:paraId="230F359D" w14:textId="77777777" w:rsidR="0068063A" w:rsidRDefault="0068063A"/>
    <w:p w14:paraId="5645D698" w14:textId="7E35D372" w:rsidR="0056563E" w:rsidRDefault="0056563E">
      <w:r>
        <w:rPr>
          <w:noProof/>
        </w:rPr>
        <w:drawing>
          <wp:inline distT="0" distB="0" distL="0" distR="0" wp14:anchorId="0EFD08B0" wp14:editId="7BE39D38">
            <wp:extent cx="4552950" cy="4686300"/>
            <wp:effectExtent l="0" t="0" r="0" b="0"/>
            <wp:docPr id="106349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2EEB" w14:textId="77777777" w:rsidR="00064180" w:rsidRDefault="00064180"/>
    <w:p w14:paraId="3F71CE2E" w14:textId="73BF764D" w:rsidR="00064180" w:rsidRDefault="00CA3F26">
      <w:r>
        <w:t>Custom</w:t>
      </w:r>
      <w:r w:rsidR="00064180">
        <w:t xml:space="preserve"> built equipmen</w:t>
      </w:r>
      <w:r>
        <w:t>t was used to collect data from</w:t>
      </w:r>
      <w:r w:rsidR="0068063A">
        <w:t xml:space="preserve"> </w:t>
      </w:r>
      <w:r>
        <w:t>### distinct patients over ## trials per patient. There are no missing data points.</w:t>
      </w:r>
    </w:p>
    <w:sectPr w:rsidR="0006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BD"/>
    <w:rsid w:val="00064180"/>
    <w:rsid w:val="001025BD"/>
    <w:rsid w:val="0056563E"/>
    <w:rsid w:val="006641A4"/>
    <w:rsid w:val="0068063A"/>
    <w:rsid w:val="00CA3F26"/>
    <w:rsid w:val="00D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3BA"/>
  <w15:chartTrackingRefBased/>
  <w15:docId w15:val="{200658D3-C1B6-492B-804E-A1AF939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5</cp:revision>
  <dcterms:created xsi:type="dcterms:W3CDTF">2023-12-02T07:17:00Z</dcterms:created>
  <dcterms:modified xsi:type="dcterms:W3CDTF">2023-12-02T07:44:00Z</dcterms:modified>
</cp:coreProperties>
</file>