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FDD9" w14:textId="77777777" w:rsidR="0085770C" w:rsidRDefault="0085770C">
      <w:pPr>
        <w:spacing w:before="800"/>
      </w:pPr>
    </w:p>
    <w:p w14:paraId="574E31CA" w14:textId="77777777" w:rsidR="0085770C" w:rsidRDefault="00000000">
      <w:pPr>
        <w:jc w:val="center"/>
      </w:pPr>
      <w:r>
        <w:rPr>
          <w:b/>
          <w:bCs/>
          <w:color w:val="1A3C6E"/>
          <w:sz w:val="56"/>
          <w:szCs w:val="56"/>
        </w:rPr>
        <w:t>FRAUD ANALYTICS POLICY</w:t>
      </w:r>
    </w:p>
    <w:p w14:paraId="6DD908EB" w14:textId="77777777" w:rsidR="0085770C" w:rsidRDefault="0085770C">
      <w:pPr>
        <w:spacing w:before="60"/>
      </w:pPr>
    </w:p>
    <w:p w14:paraId="3A3806D9" w14:textId="77777777" w:rsidR="0085770C" w:rsidRDefault="00000000">
      <w:pPr>
        <w:pBdr>
          <w:bottom w:val="single" w:sz="8" w:space="4" w:color="2563EB"/>
        </w:pBdr>
        <w:jc w:val="center"/>
      </w:pPr>
      <w:r>
        <w:rPr>
          <w:color w:val="2563EB"/>
          <w:sz w:val="32"/>
          <w:szCs w:val="32"/>
        </w:rPr>
        <w:t>API-Based Authentication Application</w:t>
      </w:r>
    </w:p>
    <w:p w14:paraId="126B86D4" w14:textId="77777777" w:rsidR="0085770C" w:rsidRDefault="0085770C">
      <w:pPr>
        <w:spacing w:before="180"/>
      </w:pPr>
    </w:p>
    <w:p w14:paraId="42203E3E" w14:textId="77777777" w:rsidR="0085770C" w:rsidRDefault="00000000">
      <w:pPr>
        <w:jc w:val="center"/>
      </w:pPr>
      <w:r>
        <w:rPr>
          <w:i/>
          <w:iCs/>
          <w:color w:val="6B7280"/>
          <w:sz w:val="24"/>
          <w:szCs w:val="24"/>
        </w:rPr>
        <w:t>Protecting Identity, Preventing Fraud, Ensuring Trust</w:t>
      </w:r>
    </w:p>
    <w:p w14:paraId="6A00B872" w14:textId="77777777" w:rsidR="0085770C" w:rsidRDefault="0085770C">
      <w:pPr>
        <w:spacing w:before="400"/>
      </w:pPr>
    </w:p>
    <w:p w14:paraId="38B0EB25" w14:textId="77777777" w:rsidR="0085770C" w:rsidRDefault="00000000">
      <w:pPr>
        <w:spacing w:before="60" w:after="60"/>
        <w:jc w:val="center"/>
      </w:pPr>
      <w:r>
        <w:rPr>
          <w:color w:val="6B7280"/>
          <w:sz w:val="20"/>
          <w:szCs w:val="20"/>
        </w:rPr>
        <w:t>Document Version: 1.0</w:t>
      </w:r>
    </w:p>
    <w:p w14:paraId="7639BC56" w14:textId="77777777" w:rsidR="0085770C" w:rsidRDefault="00000000">
      <w:pPr>
        <w:spacing w:before="60" w:after="60"/>
        <w:jc w:val="center"/>
      </w:pPr>
      <w:r>
        <w:rPr>
          <w:color w:val="6B7280"/>
          <w:sz w:val="20"/>
          <w:szCs w:val="20"/>
        </w:rPr>
        <w:t>Classification: Internal — Confidential</w:t>
      </w:r>
    </w:p>
    <w:p w14:paraId="1FFB1D8A" w14:textId="77777777" w:rsidR="0085770C" w:rsidRDefault="00000000">
      <w:pPr>
        <w:spacing w:before="60" w:after="60"/>
        <w:jc w:val="center"/>
      </w:pPr>
      <w:r>
        <w:rPr>
          <w:color w:val="6B7280"/>
          <w:sz w:val="20"/>
          <w:szCs w:val="20"/>
        </w:rPr>
        <w:t>Effective Date: April 2026</w:t>
      </w:r>
    </w:p>
    <w:p w14:paraId="7FA8F8FE" w14:textId="77777777" w:rsidR="0085770C" w:rsidRDefault="00000000">
      <w:pPr>
        <w:spacing w:before="60" w:after="60"/>
        <w:jc w:val="center"/>
      </w:pPr>
      <w:r>
        <w:rPr>
          <w:color w:val="6B7280"/>
          <w:sz w:val="20"/>
          <w:szCs w:val="20"/>
        </w:rPr>
        <w:t>Review Cycle: Annual</w:t>
      </w:r>
    </w:p>
    <w:p w14:paraId="10651B84" w14:textId="77777777" w:rsidR="0085770C" w:rsidRDefault="00000000">
      <w:pPr>
        <w:spacing w:before="60" w:after="60"/>
        <w:jc w:val="center"/>
      </w:pPr>
      <w:r>
        <w:rPr>
          <w:color w:val="6B7280"/>
          <w:sz w:val="20"/>
          <w:szCs w:val="20"/>
        </w:rPr>
        <w:t>Document Owner: Information Security &amp; Fraud Operations</w:t>
      </w:r>
    </w:p>
    <w:p w14:paraId="11DD5885" w14:textId="77777777" w:rsidR="0085770C" w:rsidRDefault="00000000">
      <w:r>
        <w:br w:type="page"/>
      </w:r>
    </w:p>
    <w:p w14:paraId="73999751" w14:textId="77777777" w:rsidR="0085770C" w:rsidRDefault="00000000">
      <w:pPr>
        <w:pStyle w:val="Heading1"/>
        <w:pBdr>
          <w:bottom w:val="single" w:sz="6" w:space="4" w:color="2563EB"/>
        </w:pBdr>
      </w:pPr>
      <w:r>
        <w:lastRenderedPageBreak/>
        <w:t>1. Purpose and Scope</w:t>
      </w:r>
    </w:p>
    <w:p w14:paraId="664EF6AF" w14:textId="77777777" w:rsidR="0085770C" w:rsidRDefault="00000000">
      <w:pPr>
        <w:pStyle w:val="Heading2"/>
      </w:pPr>
      <w:r>
        <w:t>1.1 Purpose</w:t>
      </w:r>
    </w:p>
    <w:p w14:paraId="7E5A85F1" w14:textId="77777777" w:rsidR="0085770C" w:rsidRDefault="00000000" w:rsidP="00B57998">
      <w:pPr>
        <w:spacing w:before="60" w:after="100"/>
        <w:jc w:val="both"/>
      </w:pPr>
      <w:r>
        <w:rPr>
          <w:color w:val="374151"/>
        </w:rPr>
        <w:t>This Fraud Analytics Policy establishes the framework, standards, and operational procedures for detecting, investigating, and responding to fraudulent activity within the API-based authentication platform. The policy ensures that user identities are protected, API access remains secure, and fraudulent actors are identified and blocked before causing harm.</w:t>
      </w:r>
    </w:p>
    <w:p w14:paraId="71D15DBE" w14:textId="0491601B" w:rsidR="0085770C" w:rsidRDefault="00000000" w:rsidP="00B57998">
      <w:pPr>
        <w:spacing w:before="60" w:after="100"/>
        <w:jc w:val="both"/>
      </w:pPr>
      <w:r>
        <w:rPr>
          <w:color w:val="374151"/>
        </w:rPr>
        <w:t xml:space="preserve">This policy supports the organization's obligations under applicable data protection regulations (including GDPR, CCPA, and ISO/IEC 27001) and </w:t>
      </w:r>
      <w:r w:rsidR="00B57998">
        <w:rPr>
          <w:color w:val="374151"/>
        </w:rPr>
        <w:t>aligns</w:t>
      </w:r>
      <w:r>
        <w:rPr>
          <w:color w:val="374151"/>
        </w:rPr>
        <w:t xml:space="preserve"> industry standards such as OWASP API Security Top 10 and NIST SP 800-63.</w:t>
      </w:r>
    </w:p>
    <w:p w14:paraId="08063125" w14:textId="77777777" w:rsidR="0085770C" w:rsidRDefault="0085770C">
      <w:pPr>
        <w:spacing w:before="120"/>
      </w:pPr>
    </w:p>
    <w:p w14:paraId="70981A4D" w14:textId="77777777" w:rsidR="0085770C" w:rsidRDefault="00000000">
      <w:pPr>
        <w:pStyle w:val="Heading2"/>
      </w:pPr>
      <w:r>
        <w:t>1.2 Scope</w:t>
      </w:r>
    </w:p>
    <w:p w14:paraId="1635EF37" w14:textId="77777777" w:rsidR="0085770C" w:rsidRDefault="00000000">
      <w:pPr>
        <w:spacing w:before="60" w:after="100"/>
      </w:pPr>
      <w:r>
        <w:rPr>
          <w:color w:val="374151"/>
        </w:rPr>
        <w:t>This policy applies to:</w:t>
      </w:r>
    </w:p>
    <w:p w14:paraId="2E26D28B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All API endpoints that perform or support user authentication, token issuance, session management, and credential operations</w:t>
      </w:r>
    </w:p>
    <w:p w14:paraId="2267F5DD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All API clients, including mobile applications, web frontends, third-party integrations, and machine-to-machine services</w:t>
      </w:r>
    </w:p>
    <w:p w14:paraId="094FF12F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Engineering, Security, Product, Legal, Compliance, and Customer Success teams who build, operate, or support the authentication platform</w:t>
      </w:r>
    </w:p>
    <w:p w14:paraId="5AE46001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Third-party vendors and contractors who have access to authentication infrastructure or fraud-related data</w:t>
      </w:r>
    </w:p>
    <w:p w14:paraId="0643EE98" w14:textId="77777777" w:rsidR="0085770C" w:rsidRDefault="0085770C">
      <w:pPr>
        <w:spacing w:before="120"/>
      </w:pPr>
    </w:p>
    <w:p w14:paraId="7724E3BB" w14:textId="77777777" w:rsidR="0085770C" w:rsidRDefault="00000000">
      <w:pPr>
        <w:pStyle w:val="Heading2"/>
      </w:pPr>
      <w:r>
        <w:t>1.3 Out of Scope</w:t>
      </w:r>
    </w:p>
    <w:p w14:paraId="5D4164B5" w14:textId="77777777" w:rsidR="0085770C" w:rsidRDefault="00000000" w:rsidP="00B57998">
      <w:pPr>
        <w:spacing w:before="60" w:after="100"/>
        <w:jc w:val="both"/>
      </w:pPr>
      <w:r>
        <w:rPr>
          <w:color w:val="374151"/>
        </w:rPr>
        <w:t>This policy does not cover fraud analytics for non-authentication APIs (e.g., payment processing, billing) unless those APIs directly interface with the authentication layer. Those systems are governed by the Payment Fraud Policy (PFP-002).</w:t>
      </w:r>
    </w:p>
    <w:p w14:paraId="30C163A0" w14:textId="77777777" w:rsidR="0085770C" w:rsidRDefault="00000000">
      <w:r>
        <w:br w:type="page"/>
      </w:r>
    </w:p>
    <w:p w14:paraId="0617ABDF" w14:textId="77777777" w:rsidR="0085770C" w:rsidRDefault="00000000">
      <w:pPr>
        <w:pStyle w:val="Heading1"/>
        <w:pBdr>
          <w:bottom w:val="single" w:sz="6" w:space="4" w:color="2563EB"/>
        </w:pBdr>
      </w:pPr>
      <w:r>
        <w:lastRenderedPageBreak/>
        <w:t>2. Definitions and Key Terminology</w:t>
      </w:r>
    </w:p>
    <w:p w14:paraId="55294D12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5770C" w14:paraId="700D4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9B2F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2648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85770C" w14:paraId="0D9F99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BC980" w14:textId="77777777" w:rsidR="0085770C" w:rsidRDefault="00000000">
            <w:r>
              <w:rPr>
                <w:color w:val="374151"/>
                <w:sz w:val="20"/>
                <w:szCs w:val="20"/>
              </w:rPr>
              <w:t>API Key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E0A57" w14:textId="77777777" w:rsidR="0085770C" w:rsidRDefault="00000000">
            <w:r>
              <w:rPr>
                <w:color w:val="374151"/>
                <w:sz w:val="20"/>
                <w:szCs w:val="20"/>
              </w:rPr>
              <w:t>A credential issued to a client application that authorizes it to make requests to the authentication API.</w:t>
            </w:r>
          </w:p>
        </w:tc>
      </w:tr>
      <w:tr w:rsidR="0085770C" w14:paraId="00198C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EB58E" w14:textId="77777777" w:rsidR="0085770C" w:rsidRDefault="00000000">
            <w:r>
              <w:rPr>
                <w:color w:val="374151"/>
                <w:sz w:val="20"/>
                <w:szCs w:val="20"/>
              </w:rPr>
              <w:t>Authentication Token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7EE31" w14:textId="77777777" w:rsidR="0085770C" w:rsidRDefault="00000000">
            <w:r>
              <w:rPr>
                <w:color w:val="374151"/>
                <w:sz w:val="20"/>
                <w:szCs w:val="20"/>
              </w:rPr>
              <w:t>A short-lived cryptographic token (e.g., JWT) returned after successful authentication; used to prove identity in subsequent requests.</w:t>
            </w:r>
          </w:p>
        </w:tc>
      </w:tr>
      <w:tr w:rsidR="0085770C" w14:paraId="27B227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1BE4A" w14:textId="77777777" w:rsidR="0085770C" w:rsidRDefault="00000000">
            <w:r>
              <w:rPr>
                <w:color w:val="374151"/>
                <w:sz w:val="20"/>
                <w:szCs w:val="20"/>
              </w:rPr>
              <w:t>Credential Stuffing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DFF91" w14:textId="77777777" w:rsidR="0085770C" w:rsidRDefault="00000000">
            <w:r>
              <w:rPr>
                <w:color w:val="374151"/>
                <w:sz w:val="20"/>
                <w:szCs w:val="20"/>
              </w:rPr>
              <w:t>An attack where stolen username/password pairs are systematically tested against the API using automated bots.</w:t>
            </w:r>
          </w:p>
        </w:tc>
      </w:tr>
      <w:tr w:rsidR="0085770C" w14:paraId="016FC5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BB08E" w14:textId="77777777" w:rsidR="0085770C" w:rsidRDefault="00000000">
            <w:r>
              <w:rPr>
                <w:color w:val="374151"/>
                <w:sz w:val="20"/>
                <w:szCs w:val="20"/>
              </w:rPr>
              <w:t>Brute Force Attack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13F23" w14:textId="77777777" w:rsidR="0085770C" w:rsidRDefault="00000000">
            <w:r>
              <w:rPr>
                <w:color w:val="374151"/>
                <w:sz w:val="20"/>
                <w:szCs w:val="20"/>
              </w:rPr>
              <w:t>Repeated login attempts using guessed credentials, typically targeting a single account or IP.</w:t>
            </w:r>
          </w:p>
        </w:tc>
      </w:tr>
      <w:tr w:rsidR="0085770C" w14:paraId="0AB3EE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6E5A2" w14:textId="77777777" w:rsidR="0085770C" w:rsidRDefault="00000000">
            <w:r>
              <w:rPr>
                <w:color w:val="374151"/>
                <w:sz w:val="20"/>
                <w:szCs w:val="20"/>
              </w:rPr>
              <w:t>Account Takeover (ATO)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44050" w14:textId="77777777" w:rsidR="0085770C" w:rsidRDefault="00000000">
            <w:r>
              <w:rPr>
                <w:color w:val="374151"/>
                <w:sz w:val="20"/>
                <w:szCs w:val="20"/>
              </w:rPr>
              <w:t>Unauthorized access to a user account, typically following successful credential stuffing or phishing.</w:t>
            </w:r>
          </w:p>
        </w:tc>
      </w:tr>
      <w:tr w:rsidR="0085770C" w14:paraId="7D01F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F336D" w14:textId="77777777" w:rsidR="0085770C" w:rsidRDefault="00000000">
            <w:r>
              <w:rPr>
                <w:color w:val="374151"/>
                <w:sz w:val="20"/>
                <w:szCs w:val="20"/>
              </w:rPr>
              <w:t>Anomaly Score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4B64A" w14:textId="77777777" w:rsidR="0085770C" w:rsidRDefault="00000000">
            <w:r>
              <w:rPr>
                <w:color w:val="374151"/>
                <w:sz w:val="20"/>
                <w:szCs w:val="20"/>
              </w:rPr>
              <w:t>A numerical value assigned by the fraud detection engine representing the likelihood of fraudulent behavior.</w:t>
            </w:r>
          </w:p>
        </w:tc>
      </w:tr>
      <w:tr w:rsidR="0085770C" w14:paraId="644581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BA708" w14:textId="77777777" w:rsidR="0085770C" w:rsidRDefault="00000000">
            <w:r>
              <w:rPr>
                <w:color w:val="374151"/>
                <w:sz w:val="20"/>
                <w:szCs w:val="20"/>
              </w:rPr>
              <w:t>Rate Limiting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3AB76" w14:textId="77777777" w:rsidR="0085770C" w:rsidRDefault="00000000">
            <w:r>
              <w:rPr>
                <w:color w:val="374151"/>
                <w:sz w:val="20"/>
                <w:szCs w:val="20"/>
              </w:rPr>
              <w:t>Enforcing a maximum number of API requests within a defined time window per client, IP, or token.</w:t>
            </w:r>
          </w:p>
        </w:tc>
      </w:tr>
      <w:tr w:rsidR="0085770C" w14:paraId="50D132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FEC5" w14:textId="77777777" w:rsidR="0085770C" w:rsidRDefault="00000000">
            <w:r>
              <w:rPr>
                <w:color w:val="374151"/>
                <w:sz w:val="20"/>
                <w:szCs w:val="20"/>
              </w:rPr>
              <w:t>False Positive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6A914" w14:textId="77777777" w:rsidR="0085770C" w:rsidRDefault="00000000">
            <w:r>
              <w:rPr>
                <w:color w:val="374151"/>
                <w:sz w:val="20"/>
                <w:szCs w:val="20"/>
              </w:rPr>
              <w:t>A legitimate request incorrectly flagged as fraudulent.</w:t>
            </w:r>
          </w:p>
        </w:tc>
      </w:tr>
      <w:tr w:rsidR="0085770C" w14:paraId="47576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C782D" w14:textId="77777777" w:rsidR="0085770C" w:rsidRDefault="00000000">
            <w:r>
              <w:rPr>
                <w:color w:val="374151"/>
                <w:sz w:val="20"/>
                <w:szCs w:val="20"/>
              </w:rPr>
              <w:t>False Negative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1091" w14:textId="77777777" w:rsidR="0085770C" w:rsidRDefault="00000000">
            <w:r>
              <w:rPr>
                <w:color w:val="374151"/>
                <w:sz w:val="20"/>
                <w:szCs w:val="20"/>
              </w:rPr>
              <w:t>A fraudulent request that bypasses detection and is treated as legitimate.</w:t>
            </w:r>
          </w:p>
        </w:tc>
      </w:tr>
      <w:tr w:rsidR="0085770C" w14:paraId="6DC6F0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E44B3" w14:textId="77777777" w:rsidR="0085770C" w:rsidRDefault="00000000">
            <w:r>
              <w:rPr>
                <w:color w:val="374151"/>
                <w:sz w:val="20"/>
                <w:szCs w:val="20"/>
              </w:rPr>
              <w:t>Fraud Signal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E76F9" w14:textId="77777777" w:rsidR="0085770C" w:rsidRDefault="00000000">
            <w:r>
              <w:rPr>
                <w:color w:val="374151"/>
                <w:sz w:val="20"/>
                <w:szCs w:val="20"/>
              </w:rPr>
              <w:t>A measurable indicator derived from request metadata, behavioral data, or threat intelligence that correlates with fraudulent activity.</w:t>
            </w:r>
          </w:p>
        </w:tc>
      </w:tr>
      <w:tr w:rsidR="0085770C" w14:paraId="40D143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E46AB" w14:textId="77777777" w:rsidR="0085770C" w:rsidRDefault="00000000">
            <w:r>
              <w:rPr>
                <w:color w:val="374151"/>
                <w:sz w:val="20"/>
                <w:szCs w:val="20"/>
              </w:rPr>
              <w:t>Bot Score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9CFAF" w14:textId="77777777" w:rsidR="0085770C" w:rsidRDefault="00000000">
            <w:r>
              <w:rPr>
                <w:color w:val="374151"/>
                <w:sz w:val="20"/>
                <w:szCs w:val="20"/>
              </w:rPr>
              <w:t>A machine-learning-derived probability that a given request originates from an automated bot rather than a human user.</w:t>
            </w:r>
          </w:p>
        </w:tc>
      </w:tr>
      <w:tr w:rsidR="0085770C" w14:paraId="2DCE1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84673" w14:textId="77777777" w:rsidR="0085770C" w:rsidRDefault="00000000">
            <w:r>
              <w:rPr>
                <w:color w:val="374151"/>
                <w:sz w:val="20"/>
                <w:szCs w:val="20"/>
              </w:rPr>
              <w:t>SIEM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371B6" w14:textId="77777777" w:rsidR="0085770C" w:rsidRDefault="00000000">
            <w:r>
              <w:rPr>
                <w:color w:val="374151"/>
                <w:sz w:val="20"/>
                <w:szCs w:val="20"/>
              </w:rPr>
              <w:t xml:space="preserve">Security Information and Event Management system used to aggregate, correlate, and </w:t>
            </w:r>
            <w:proofErr w:type="gramStart"/>
            <w:r>
              <w:rPr>
                <w:color w:val="374151"/>
                <w:sz w:val="20"/>
                <w:szCs w:val="20"/>
              </w:rPr>
              <w:t>alert on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security events.</w:t>
            </w:r>
          </w:p>
        </w:tc>
      </w:tr>
    </w:tbl>
    <w:p w14:paraId="5607AE0F" w14:textId="77777777" w:rsidR="0085770C" w:rsidRDefault="00000000">
      <w:r>
        <w:br w:type="page"/>
      </w:r>
    </w:p>
    <w:p w14:paraId="7FAD5D39" w14:textId="77777777" w:rsidR="0085770C" w:rsidRDefault="00000000">
      <w:pPr>
        <w:pStyle w:val="Heading1"/>
        <w:pBdr>
          <w:bottom w:val="single" w:sz="6" w:space="4" w:color="2563EB"/>
        </w:pBdr>
      </w:pPr>
      <w:r>
        <w:lastRenderedPageBreak/>
        <w:t>3. Fraud Risk Model</w:t>
      </w:r>
    </w:p>
    <w:p w14:paraId="38DE4380" w14:textId="77777777" w:rsidR="0085770C" w:rsidRDefault="00000000">
      <w:pPr>
        <w:pStyle w:val="Heading2"/>
      </w:pPr>
      <w:r>
        <w:t>3.1 Threat Landscape</w:t>
      </w:r>
    </w:p>
    <w:p w14:paraId="41D05FA4" w14:textId="77777777" w:rsidR="0085770C" w:rsidRDefault="00000000">
      <w:pPr>
        <w:spacing w:before="60" w:after="100"/>
      </w:pPr>
      <w:r>
        <w:rPr>
          <w:color w:val="374151"/>
        </w:rPr>
        <w:t>API-based authentication systems face a unique and evolving set of fraud threats. The following primary threat vectors have been identified through internal incident history and external threat intelligence:</w:t>
      </w:r>
    </w:p>
    <w:p w14:paraId="71F1DDC2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770C" w14:paraId="1FA151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54ABE" w14:textId="77777777" w:rsidR="0085770C" w:rsidRDefault="00000000">
            <w:r>
              <w:rPr>
                <w:b/>
                <w:bCs/>
                <w:color w:val="FFFFFF"/>
              </w:rPr>
              <w:t>Primary Threat Vectors for Authentication APIs</w:t>
            </w:r>
          </w:p>
        </w:tc>
      </w:tr>
      <w:tr w:rsidR="0085770C" w14:paraId="45499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B46313" w14:textId="77777777" w:rsidR="0085770C" w:rsidRDefault="00000000">
            <w:r>
              <w:rPr>
                <w:color w:val="374151"/>
                <w:sz w:val="20"/>
                <w:szCs w:val="20"/>
              </w:rPr>
              <w:t>T1 — Credential Stuffing: Automated testing of breached username/password combinations at scale</w:t>
            </w:r>
          </w:p>
        </w:tc>
      </w:tr>
      <w:tr w:rsidR="0085770C" w14:paraId="5AD36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755890" w14:textId="77777777" w:rsidR="0085770C" w:rsidRDefault="00000000">
            <w:r>
              <w:rPr>
                <w:color w:val="374151"/>
                <w:sz w:val="20"/>
                <w:szCs w:val="20"/>
              </w:rPr>
              <w:t>T2 — Brute Force / Password Spraying: Systematic guessing of credentials against accounts or user pools</w:t>
            </w:r>
          </w:p>
        </w:tc>
      </w:tr>
      <w:tr w:rsidR="0085770C" w14:paraId="0CF97C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A0FC3C" w14:textId="77777777" w:rsidR="0085770C" w:rsidRDefault="00000000">
            <w:r>
              <w:rPr>
                <w:color w:val="374151"/>
                <w:sz w:val="20"/>
                <w:szCs w:val="20"/>
              </w:rPr>
              <w:t>T3 — Token Theft &amp; Replay: Interception or exfiltration of valid auth tokens for reuse</w:t>
            </w:r>
          </w:p>
        </w:tc>
      </w:tr>
      <w:tr w:rsidR="0085770C" w14:paraId="740AA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1F0B8B" w14:textId="77777777" w:rsidR="0085770C" w:rsidRDefault="00000000">
            <w:r>
              <w:rPr>
                <w:color w:val="374151"/>
                <w:sz w:val="20"/>
                <w:szCs w:val="20"/>
              </w:rPr>
              <w:t>T4 — Account Takeover (ATO): Unauthorized login following credential compromise</w:t>
            </w:r>
          </w:p>
        </w:tc>
      </w:tr>
      <w:tr w:rsidR="0085770C" w14:paraId="1E457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49B22E" w14:textId="77777777" w:rsidR="0085770C" w:rsidRDefault="00000000">
            <w:r>
              <w:rPr>
                <w:color w:val="374151"/>
                <w:sz w:val="20"/>
                <w:szCs w:val="20"/>
              </w:rPr>
              <w:t>T5 — API Key Abuse: Misuse of issued API keys beyond authorized scope or volume</w:t>
            </w:r>
          </w:p>
        </w:tc>
      </w:tr>
      <w:tr w:rsidR="0085770C" w14:paraId="221412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DC5775" w14:textId="77777777" w:rsidR="0085770C" w:rsidRDefault="00000000">
            <w:r>
              <w:rPr>
                <w:color w:val="374151"/>
                <w:sz w:val="20"/>
                <w:szCs w:val="20"/>
              </w:rPr>
              <w:t>T6 — Synthetic Identity Fraud: Registration using fabricated or stolen identity data</w:t>
            </w:r>
          </w:p>
        </w:tc>
      </w:tr>
      <w:tr w:rsidR="0085770C" w14:paraId="6C58C7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1B45FC" w14:textId="77777777" w:rsidR="0085770C" w:rsidRDefault="00000000">
            <w:r>
              <w:rPr>
                <w:color w:val="374151"/>
                <w:sz w:val="20"/>
                <w:szCs w:val="20"/>
              </w:rPr>
              <w:t>T7 — Session Hijacking: Unauthorized use of an active authenticated session</w:t>
            </w:r>
          </w:p>
        </w:tc>
      </w:tr>
      <w:tr w:rsidR="0085770C" w14:paraId="72558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F551F2" w14:textId="77777777" w:rsidR="0085770C" w:rsidRDefault="00000000">
            <w:r>
              <w:rPr>
                <w:color w:val="374151"/>
                <w:sz w:val="20"/>
                <w:szCs w:val="20"/>
              </w:rPr>
              <w:t>T8 — MFA Bypass Attacks: Social engineering or technical methods to circumvent multi-factor authentication</w:t>
            </w:r>
          </w:p>
        </w:tc>
      </w:tr>
    </w:tbl>
    <w:p w14:paraId="565CE3EC" w14:textId="77777777" w:rsidR="0085770C" w:rsidRDefault="0085770C">
      <w:pPr>
        <w:spacing w:before="120"/>
      </w:pPr>
    </w:p>
    <w:p w14:paraId="44A0BF0F" w14:textId="77777777" w:rsidR="0085770C" w:rsidRDefault="00000000">
      <w:pPr>
        <w:pStyle w:val="Heading2"/>
      </w:pPr>
      <w:r>
        <w:t>3.2 Risk Classification</w:t>
      </w:r>
    </w:p>
    <w:p w14:paraId="65CE729F" w14:textId="77777777" w:rsidR="0085770C" w:rsidRDefault="00000000">
      <w:pPr>
        <w:spacing w:before="60" w:after="100"/>
      </w:pPr>
      <w:r>
        <w:rPr>
          <w:color w:val="374151"/>
        </w:rPr>
        <w:t>All detected fraud signals are classified according to the following severity tiers:</w:t>
      </w:r>
    </w:p>
    <w:p w14:paraId="3C10253D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4560"/>
        <w:gridCol w:w="2700"/>
      </w:tblGrid>
      <w:tr w:rsidR="0085770C" w14:paraId="66F677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6914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0EE3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0684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A696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SLA</w:t>
            </w:r>
          </w:p>
        </w:tc>
      </w:tr>
      <w:tr w:rsidR="0085770C" w14:paraId="3D956E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51266" w14:textId="77777777" w:rsidR="0085770C" w:rsidRDefault="00000000">
            <w:r>
              <w:rPr>
                <w:color w:val="374151"/>
                <w:sz w:val="20"/>
                <w:szCs w:val="20"/>
              </w:rPr>
              <w:t>Tier 1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F930C" w14:textId="77777777" w:rsidR="0085770C" w:rsidRDefault="00000000">
            <w:r>
              <w:rPr>
                <w:color w:val="374151"/>
                <w:sz w:val="20"/>
                <w:szCs w:val="20"/>
              </w:rPr>
              <w:t>Critical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8EB7A" w14:textId="77777777" w:rsidR="0085770C" w:rsidRDefault="00000000">
            <w:r>
              <w:rPr>
                <w:color w:val="374151"/>
                <w:sz w:val="20"/>
                <w:szCs w:val="20"/>
              </w:rPr>
              <w:t>Active account compromise or large-scale automated attack in progress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EA966" w14:textId="77777777" w:rsidR="0085770C" w:rsidRDefault="00000000">
            <w:r>
              <w:rPr>
                <w:color w:val="374151"/>
                <w:sz w:val="20"/>
                <w:szCs w:val="20"/>
              </w:rPr>
              <w:t>Immediate (&lt; 5 min)</w:t>
            </w:r>
          </w:p>
        </w:tc>
      </w:tr>
      <w:tr w:rsidR="0085770C" w14:paraId="69D308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E5A5A" w14:textId="77777777" w:rsidR="0085770C" w:rsidRDefault="00000000">
            <w:r>
              <w:rPr>
                <w:color w:val="374151"/>
                <w:sz w:val="20"/>
                <w:szCs w:val="20"/>
              </w:rPr>
              <w:t>Tier 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D0649" w14:textId="77777777" w:rsidR="0085770C" w:rsidRDefault="00000000">
            <w:r>
              <w:rPr>
                <w:color w:val="374151"/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70553" w14:textId="77777777" w:rsidR="0085770C" w:rsidRDefault="00000000">
            <w:r>
              <w:rPr>
                <w:color w:val="374151"/>
                <w:sz w:val="20"/>
                <w:szCs w:val="20"/>
              </w:rPr>
              <w:t>Strong indicators of fraud; imminent threat to user accounts or API integrity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3FCB9" w14:textId="77777777" w:rsidR="0085770C" w:rsidRDefault="00000000">
            <w:r>
              <w:rPr>
                <w:color w:val="374151"/>
                <w:sz w:val="20"/>
                <w:szCs w:val="20"/>
              </w:rPr>
              <w:t>&lt; 30 minutes</w:t>
            </w:r>
          </w:p>
        </w:tc>
      </w:tr>
      <w:tr w:rsidR="0085770C" w14:paraId="44EECC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E2879" w14:textId="77777777" w:rsidR="0085770C" w:rsidRDefault="00000000">
            <w:r>
              <w:rPr>
                <w:color w:val="374151"/>
                <w:sz w:val="20"/>
                <w:szCs w:val="20"/>
              </w:rPr>
              <w:t>Tier 3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3A0A5" w14:textId="77777777" w:rsidR="0085770C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6A8FE" w14:textId="7812739A" w:rsidR="0085770C" w:rsidRDefault="00000000">
            <w:r>
              <w:rPr>
                <w:color w:val="374151"/>
                <w:sz w:val="20"/>
                <w:szCs w:val="20"/>
              </w:rPr>
              <w:t xml:space="preserve">Suspicious patterns requiring </w:t>
            </w:r>
            <w:r w:rsidR="00B57998">
              <w:rPr>
                <w:color w:val="374151"/>
                <w:sz w:val="20"/>
                <w:szCs w:val="20"/>
              </w:rPr>
              <w:t>investigation</w:t>
            </w:r>
            <w:r>
              <w:rPr>
                <w:color w:val="374151"/>
                <w:sz w:val="20"/>
                <w:szCs w:val="20"/>
              </w:rPr>
              <w:t xml:space="preserve"> may indicate emerging threat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DE3F4" w14:textId="77777777" w:rsidR="0085770C" w:rsidRDefault="00000000">
            <w:r>
              <w:rPr>
                <w:color w:val="374151"/>
                <w:sz w:val="20"/>
                <w:szCs w:val="20"/>
              </w:rPr>
              <w:t>&lt; 4 hours</w:t>
            </w:r>
          </w:p>
        </w:tc>
      </w:tr>
      <w:tr w:rsidR="0085770C" w14:paraId="79A65F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DE150" w14:textId="77777777" w:rsidR="0085770C" w:rsidRDefault="00000000">
            <w:r>
              <w:rPr>
                <w:color w:val="374151"/>
                <w:sz w:val="20"/>
                <w:szCs w:val="20"/>
              </w:rPr>
              <w:t>Tier 4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967D8" w14:textId="77777777" w:rsidR="0085770C" w:rsidRDefault="00000000">
            <w:r>
              <w:rPr>
                <w:color w:val="374151"/>
                <w:sz w:val="20"/>
                <w:szCs w:val="20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1A2A2" w14:textId="77777777" w:rsidR="0085770C" w:rsidRDefault="00000000">
            <w:r>
              <w:rPr>
                <w:color w:val="374151"/>
                <w:sz w:val="20"/>
                <w:szCs w:val="20"/>
              </w:rPr>
              <w:t>Weak signals or anomalies warranting logging and monitoring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90089" w14:textId="77777777" w:rsidR="0085770C" w:rsidRDefault="00000000">
            <w:r>
              <w:rPr>
                <w:color w:val="374151"/>
                <w:sz w:val="20"/>
                <w:szCs w:val="20"/>
              </w:rPr>
              <w:t>&lt; 24 hours</w:t>
            </w:r>
          </w:p>
        </w:tc>
      </w:tr>
    </w:tbl>
    <w:p w14:paraId="7EB95251" w14:textId="77777777" w:rsidR="0085770C" w:rsidRDefault="0085770C">
      <w:pPr>
        <w:spacing w:before="120"/>
      </w:pPr>
    </w:p>
    <w:p w14:paraId="2697D8F3" w14:textId="77777777" w:rsidR="0085770C" w:rsidRDefault="00000000">
      <w:pPr>
        <w:pStyle w:val="Heading2"/>
      </w:pPr>
      <w:r>
        <w:t>3.3 Key Fraud Indicators</w:t>
      </w:r>
    </w:p>
    <w:p w14:paraId="2A6AAEEE" w14:textId="77777777" w:rsidR="0085770C" w:rsidRDefault="00000000">
      <w:pPr>
        <w:spacing w:before="60" w:after="100"/>
      </w:pPr>
      <w:r>
        <w:rPr>
          <w:color w:val="374151"/>
        </w:rPr>
        <w:t xml:space="preserve">The fraud detection engine monitors the following categories of signals across </w:t>
      </w:r>
      <w:proofErr w:type="gramStart"/>
      <w:r>
        <w:rPr>
          <w:color w:val="374151"/>
        </w:rPr>
        <w:t>all authentication</w:t>
      </w:r>
      <w:proofErr w:type="gramEnd"/>
      <w:r>
        <w:rPr>
          <w:color w:val="374151"/>
        </w:rPr>
        <w:t xml:space="preserve"> API traffic:</w:t>
      </w:r>
    </w:p>
    <w:p w14:paraId="59C5B355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1400"/>
        <w:gridCol w:w="2960"/>
      </w:tblGrid>
      <w:tr w:rsidR="0085770C" w14:paraId="0E69A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99AD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Risk Category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3480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E440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253F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Automated Action</w:t>
            </w:r>
          </w:p>
        </w:tc>
      </w:tr>
      <w:tr w:rsidR="0085770C" w14:paraId="49AA3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7FB68" w14:textId="77777777" w:rsidR="0085770C" w:rsidRDefault="00000000">
            <w:r>
              <w:rPr>
                <w:color w:val="374151"/>
                <w:sz w:val="20"/>
                <w:szCs w:val="20"/>
              </w:rPr>
              <w:t>Velocity Abuse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466DF" w14:textId="77777777" w:rsidR="0085770C" w:rsidRDefault="00000000">
            <w:r>
              <w:rPr>
                <w:color w:val="374151"/>
                <w:sz w:val="20"/>
                <w:szCs w:val="20"/>
              </w:rPr>
              <w:t>10+ failed logins in 60 seconds from one IP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B6BA6" w14:textId="77777777" w:rsidR="0085770C" w:rsidRDefault="00000000">
            <w:r>
              <w:rPr>
                <w:b/>
                <w:bCs/>
                <w:color w:val="C05621"/>
                <w:sz w:val="20"/>
                <w:szCs w:val="20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DBC36" w14:textId="77777777" w:rsidR="0085770C" w:rsidRDefault="00000000">
            <w:r>
              <w:rPr>
                <w:color w:val="374151"/>
                <w:sz w:val="20"/>
                <w:szCs w:val="20"/>
              </w:rPr>
              <w:t>Temporary IP block + CAPTCHA</w:t>
            </w:r>
          </w:p>
        </w:tc>
      </w:tr>
      <w:tr w:rsidR="0085770C" w14:paraId="261398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990A1" w14:textId="77777777" w:rsidR="0085770C" w:rsidRDefault="00000000">
            <w:r>
              <w:rPr>
                <w:color w:val="374151"/>
                <w:sz w:val="20"/>
                <w:szCs w:val="20"/>
              </w:rPr>
              <w:t>Velocity Abuse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E2A1C" w14:textId="00F6FBAE" w:rsidR="0085770C" w:rsidRDefault="00000000">
            <w:r>
              <w:rPr>
                <w:color w:val="374151"/>
                <w:sz w:val="20"/>
                <w:szCs w:val="20"/>
              </w:rPr>
              <w:t xml:space="preserve">500+ </w:t>
            </w:r>
            <w:r w:rsidR="00B57998">
              <w:rPr>
                <w:color w:val="374151"/>
                <w:sz w:val="20"/>
                <w:szCs w:val="20"/>
              </w:rPr>
              <w:t>Auth</w:t>
            </w:r>
            <w:r>
              <w:rPr>
                <w:color w:val="374151"/>
                <w:sz w:val="20"/>
                <w:szCs w:val="20"/>
              </w:rPr>
              <w:t xml:space="preserve"> attempts / minute on single API key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241CD" w14:textId="77777777" w:rsidR="0085770C" w:rsidRDefault="00000000">
            <w:r>
              <w:rPr>
                <w:b/>
                <w:bCs/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30FD7" w14:textId="77777777" w:rsidR="0085770C" w:rsidRDefault="00000000">
            <w:r>
              <w:rPr>
                <w:color w:val="374151"/>
                <w:sz w:val="20"/>
                <w:szCs w:val="20"/>
              </w:rPr>
              <w:t>API key suspension + alert</w:t>
            </w:r>
          </w:p>
        </w:tc>
      </w:tr>
      <w:tr w:rsidR="0085770C" w14:paraId="6CAA1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D08C2" w14:textId="77777777" w:rsidR="0085770C" w:rsidRDefault="00000000">
            <w:r>
              <w:rPr>
                <w:color w:val="374151"/>
                <w:sz w:val="20"/>
                <w:szCs w:val="20"/>
              </w:rPr>
              <w:t>Credential Attack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5D2BD" w14:textId="77777777" w:rsidR="0085770C" w:rsidRDefault="00000000">
            <w:r>
              <w:rPr>
                <w:color w:val="374151"/>
                <w:sz w:val="20"/>
                <w:szCs w:val="20"/>
              </w:rPr>
              <w:t>Known-breached credentials in request payload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29BD0" w14:textId="77777777" w:rsidR="0085770C" w:rsidRDefault="00000000">
            <w:r>
              <w:rPr>
                <w:b/>
                <w:bCs/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05DC4" w14:textId="77777777" w:rsidR="0085770C" w:rsidRDefault="00000000">
            <w:r>
              <w:rPr>
                <w:color w:val="374151"/>
                <w:sz w:val="20"/>
                <w:szCs w:val="20"/>
              </w:rPr>
              <w:t>Block + force password reset</w:t>
            </w:r>
          </w:p>
        </w:tc>
      </w:tr>
      <w:tr w:rsidR="0085770C" w14:paraId="4D56B0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19127" w14:textId="77777777" w:rsidR="0085770C" w:rsidRDefault="00000000">
            <w:r>
              <w:rPr>
                <w:color w:val="374151"/>
                <w:sz w:val="20"/>
                <w:szCs w:val="20"/>
              </w:rPr>
              <w:t>Credential Attack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A62E6" w14:textId="77777777" w:rsidR="0085770C" w:rsidRDefault="00000000">
            <w:r>
              <w:rPr>
                <w:color w:val="374151"/>
                <w:sz w:val="20"/>
                <w:szCs w:val="20"/>
              </w:rPr>
              <w:t>Sequential username enumeration pattern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11AAD" w14:textId="77777777" w:rsidR="0085770C" w:rsidRDefault="00000000">
            <w:r>
              <w:rPr>
                <w:b/>
                <w:bCs/>
                <w:color w:val="C05621"/>
                <w:sz w:val="20"/>
                <w:szCs w:val="20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921EA" w14:textId="77777777" w:rsidR="0085770C" w:rsidRDefault="00000000">
            <w:r>
              <w:rPr>
                <w:color w:val="374151"/>
                <w:sz w:val="20"/>
                <w:szCs w:val="20"/>
              </w:rPr>
              <w:t>Rate limit + alert SOC</w:t>
            </w:r>
          </w:p>
        </w:tc>
      </w:tr>
      <w:tr w:rsidR="0085770C" w14:paraId="2AC462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E404E" w14:textId="77777777" w:rsidR="0085770C" w:rsidRDefault="00000000">
            <w:r>
              <w:rPr>
                <w:color w:val="374151"/>
                <w:sz w:val="20"/>
                <w:szCs w:val="20"/>
              </w:rPr>
              <w:t>Behavioral Anomaly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59966" w14:textId="77777777" w:rsidR="0085770C" w:rsidRDefault="00000000">
            <w:r>
              <w:rPr>
                <w:color w:val="374151"/>
                <w:sz w:val="20"/>
                <w:szCs w:val="20"/>
              </w:rPr>
              <w:t>Login from new country within 2-hour window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AA637" w14:textId="77777777" w:rsidR="0085770C" w:rsidRDefault="00000000">
            <w:r>
              <w:rPr>
                <w:b/>
                <w:bCs/>
                <w:color w:val="D97706"/>
                <w:sz w:val="20"/>
                <w:szCs w:val="20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73C63" w14:textId="77777777" w:rsidR="0085770C" w:rsidRDefault="00000000">
            <w:r>
              <w:rPr>
                <w:color w:val="374151"/>
                <w:sz w:val="20"/>
                <w:szCs w:val="20"/>
              </w:rPr>
              <w:t>Step-up MFA required</w:t>
            </w:r>
          </w:p>
        </w:tc>
      </w:tr>
      <w:tr w:rsidR="0085770C" w14:paraId="0E92D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2CB39" w14:textId="77777777" w:rsidR="0085770C" w:rsidRDefault="00000000">
            <w:r>
              <w:rPr>
                <w:color w:val="374151"/>
                <w:sz w:val="20"/>
                <w:szCs w:val="20"/>
              </w:rPr>
              <w:t>Behavioral Anomaly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B1413" w14:textId="77777777" w:rsidR="0085770C" w:rsidRDefault="00000000">
            <w:r>
              <w:rPr>
                <w:color w:val="374151"/>
                <w:sz w:val="20"/>
                <w:szCs w:val="20"/>
              </w:rPr>
              <w:t>Impossible travel (geo-velocity violation)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DEE47" w14:textId="77777777" w:rsidR="0085770C" w:rsidRDefault="00000000">
            <w:r>
              <w:rPr>
                <w:b/>
                <w:bCs/>
                <w:color w:val="C05621"/>
                <w:sz w:val="20"/>
                <w:szCs w:val="20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AD750" w14:textId="77777777" w:rsidR="0085770C" w:rsidRDefault="00000000">
            <w:r>
              <w:rPr>
                <w:color w:val="374151"/>
                <w:sz w:val="20"/>
                <w:szCs w:val="20"/>
              </w:rPr>
              <w:t>Session invalidation + MFA</w:t>
            </w:r>
          </w:p>
        </w:tc>
      </w:tr>
      <w:tr w:rsidR="0085770C" w14:paraId="6C7EB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1666" w14:textId="77777777" w:rsidR="0085770C" w:rsidRDefault="00000000">
            <w:r>
              <w:rPr>
                <w:color w:val="374151"/>
                <w:sz w:val="20"/>
                <w:szCs w:val="20"/>
              </w:rPr>
              <w:t>Token Abuse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2211F" w14:textId="77777777" w:rsidR="0085770C" w:rsidRDefault="00000000">
            <w:r>
              <w:rPr>
                <w:color w:val="374151"/>
                <w:sz w:val="20"/>
                <w:szCs w:val="20"/>
              </w:rPr>
              <w:t>Token reuse after explicit revocation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D6279" w14:textId="77777777" w:rsidR="0085770C" w:rsidRDefault="00000000">
            <w:r>
              <w:rPr>
                <w:b/>
                <w:bCs/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7AF58" w14:textId="77777777" w:rsidR="0085770C" w:rsidRDefault="00000000">
            <w:r>
              <w:rPr>
                <w:color w:val="374151"/>
                <w:sz w:val="20"/>
                <w:szCs w:val="20"/>
              </w:rPr>
              <w:t>Block + invalidate all sessions</w:t>
            </w:r>
          </w:p>
        </w:tc>
      </w:tr>
      <w:tr w:rsidR="0085770C" w14:paraId="2BF385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FD2D6" w14:textId="77777777" w:rsidR="0085770C" w:rsidRDefault="00000000">
            <w:r>
              <w:rPr>
                <w:color w:val="374151"/>
                <w:sz w:val="20"/>
                <w:szCs w:val="20"/>
              </w:rPr>
              <w:t>Token Abuse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83DAC" w14:textId="77777777" w:rsidR="0085770C" w:rsidRDefault="00000000">
            <w:r>
              <w:rPr>
                <w:color w:val="374151"/>
                <w:sz w:val="20"/>
                <w:szCs w:val="20"/>
              </w:rPr>
              <w:t>Token used from &gt;3 distinct IPs simultaneously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2D8D6" w14:textId="77777777" w:rsidR="0085770C" w:rsidRDefault="00000000">
            <w:r>
              <w:rPr>
                <w:b/>
                <w:bCs/>
                <w:color w:val="C05621"/>
                <w:sz w:val="20"/>
                <w:szCs w:val="20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54C0E" w14:textId="77777777" w:rsidR="0085770C" w:rsidRDefault="00000000">
            <w:r>
              <w:rPr>
                <w:color w:val="374151"/>
                <w:sz w:val="20"/>
                <w:szCs w:val="20"/>
              </w:rPr>
              <w:t>Force re-authentication</w:t>
            </w:r>
          </w:p>
        </w:tc>
      </w:tr>
      <w:tr w:rsidR="0085770C" w14:paraId="522821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1DC32" w14:textId="77777777" w:rsidR="0085770C" w:rsidRDefault="00000000">
            <w:r>
              <w:rPr>
                <w:color w:val="374151"/>
                <w:sz w:val="20"/>
                <w:szCs w:val="20"/>
              </w:rPr>
              <w:t>Bot Activity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35D8" w14:textId="77777777" w:rsidR="0085770C" w:rsidRDefault="00000000">
            <w:r>
              <w:rPr>
                <w:color w:val="374151"/>
                <w:sz w:val="20"/>
                <w:szCs w:val="20"/>
              </w:rPr>
              <w:t>Bot score &gt; 0.85 on authentication request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3647A" w14:textId="77777777" w:rsidR="0085770C" w:rsidRDefault="00000000">
            <w:r>
              <w:rPr>
                <w:b/>
                <w:bCs/>
                <w:color w:val="C05621"/>
                <w:sz w:val="20"/>
                <w:szCs w:val="20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28153" w14:textId="77777777" w:rsidR="0085770C" w:rsidRDefault="00000000">
            <w:r>
              <w:rPr>
                <w:color w:val="374151"/>
                <w:sz w:val="20"/>
                <w:szCs w:val="20"/>
              </w:rPr>
              <w:t>CAPTCHA challenge / block</w:t>
            </w:r>
          </w:p>
        </w:tc>
      </w:tr>
      <w:tr w:rsidR="0085770C" w14:paraId="6972B9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239C6" w14:textId="77777777" w:rsidR="0085770C" w:rsidRDefault="00000000">
            <w:r>
              <w:rPr>
                <w:color w:val="374151"/>
                <w:sz w:val="20"/>
                <w:szCs w:val="20"/>
              </w:rPr>
              <w:t>Bot Activity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F409D" w14:textId="77777777" w:rsidR="0085770C" w:rsidRDefault="00000000">
            <w:r>
              <w:rPr>
                <w:color w:val="374151"/>
                <w:sz w:val="20"/>
                <w:szCs w:val="20"/>
              </w:rPr>
              <w:t>Headless browser fingerprint detected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E9F26" w14:textId="77777777" w:rsidR="0085770C" w:rsidRDefault="00000000">
            <w:r>
              <w:rPr>
                <w:b/>
                <w:bCs/>
                <w:color w:val="D97706"/>
                <w:sz w:val="20"/>
                <w:szCs w:val="20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C6606" w14:textId="77777777" w:rsidR="0085770C" w:rsidRDefault="00000000">
            <w:r>
              <w:rPr>
                <w:color w:val="374151"/>
                <w:sz w:val="20"/>
                <w:szCs w:val="20"/>
              </w:rPr>
              <w:t>CAPTCHA challenge</w:t>
            </w:r>
          </w:p>
        </w:tc>
      </w:tr>
      <w:tr w:rsidR="0085770C" w14:paraId="41AFF6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A2B4F" w14:textId="77777777" w:rsidR="0085770C" w:rsidRDefault="00000000">
            <w:r>
              <w:rPr>
                <w:color w:val="374151"/>
                <w:sz w:val="20"/>
                <w:szCs w:val="20"/>
              </w:rPr>
              <w:t>API Key Misuse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C6C16" w14:textId="77777777" w:rsidR="0085770C" w:rsidRDefault="00000000">
            <w:r>
              <w:rPr>
                <w:color w:val="374151"/>
                <w:sz w:val="20"/>
                <w:szCs w:val="20"/>
              </w:rPr>
              <w:t>Requests outside permitted IP allowlist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B6189" w14:textId="77777777" w:rsidR="0085770C" w:rsidRDefault="00000000">
            <w:r>
              <w:rPr>
                <w:b/>
                <w:bCs/>
                <w:color w:val="C05621"/>
                <w:sz w:val="20"/>
                <w:szCs w:val="20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97A91" w14:textId="77777777" w:rsidR="0085770C" w:rsidRDefault="00000000">
            <w:r>
              <w:rPr>
                <w:color w:val="374151"/>
                <w:sz w:val="20"/>
                <w:szCs w:val="20"/>
              </w:rPr>
              <w:t>Block + notify API owner</w:t>
            </w:r>
          </w:p>
        </w:tc>
      </w:tr>
      <w:tr w:rsidR="0085770C" w14:paraId="185212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24C07" w14:textId="77777777" w:rsidR="0085770C" w:rsidRDefault="00000000">
            <w:r>
              <w:rPr>
                <w:color w:val="374151"/>
                <w:sz w:val="20"/>
                <w:szCs w:val="20"/>
              </w:rPr>
              <w:t>API Key Misuse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B62FE" w14:textId="77777777" w:rsidR="0085770C" w:rsidRDefault="00000000">
            <w:r>
              <w:rPr>
                <w:color w:val="374151"/>
                <w:sz w:val="20"/>
                <w:szCs w:val="20"/>
              </w:rPr>
              <w:t>Excessive 4xx errors from single key (&gt;20%)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15175" w14:textId="77777777" w:rsidR="0085770C" w:rsidRDefault="00000000">
            <w:r>
              <w:rPr>
                <w:b/>
                <w:bCs/>
                <w:color w:val="D97706"/>
                <w:sz w:val="20"/>
                <w:szCs w:val="20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EF5A3" w14:textId="77777777" w:rsidR="0085770C" w:rsidRDefault="00000000">
            <w:r>
              <w:rPr>
                <w:color w:val="374151"/>
                <w:sz w:val="20"/>
                <w:szCs w:val="20"/>
              </w:rPr>
              <w:t>Rate limit + alert</w:t>
            </w:r>
          </w:p>
        </w:tc>
      </w:tr>
      <w:tr w:rsidR="0085770C" w14:paraId="68C056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EAF19" w14:textId="77777777" w:rsidR="0085770C" w:rsidRDefault="00000000">
            <w:r>
              <w:rPr>
                <w:color w:val="374151"/>
                <w:sz w:val="20"/>
                <w:szCs w:val="20"/>
              </w:rPr>
              <w:t>Synthetic Identity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01FEF" w14:textId="77777777" w:rsidR="0085770C" w:rsidRDefault="00000000">
            <w:r>
              <w:rPr>
                <w:color w:val="374151"/>
                <w:sz w:val="20"/>
                <w:szCs w:val="20"/>
              </w:rPr>
              <w:t>Device fingerprint linked to &gt;5 new accounts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5E318" w14:textId="77777777" w:rsidR="0085770C" w:rsidRDefault="00000000">
            <w:r>
              <w:rPr>
                <w:b/>
                <w:bCs/>
                <w:color w:val="C05621"/>
                <w:sz w:val="20"/>
                <w:szCs w:val="20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616A9" w14:textId="77777777" w:rsidR="0085770C" w:rsidRDefault="00000000">
            <w:r>
              <w:rPr>
                <w:color w:val="374151"/>
                <w:sz w:val="20"/>
                <w:szCs w:val="20"/>
              </w:rPr>
              <w:t>Account hold + review</w:t>
            </w:r>
          </w:p>
        </w:tc>
      </w:tr>
      <w:tr w:rsidR="0085770C" w14:paraId="34E8FE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06347" w14:textId="77777777" w:rsidR="0085770C" w:rsidRDefault="00000000">
            <w:r>
              <w:rPr>
                <w:color w:val="374151"/>
                <w:sz w:val="20"/>
                <w:szCs w:val="20"/>
              </w:rPr>
              <w:t>Synthetic Identity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6739" w14:textId="77777777" w:rsidR="0085770C" w:rsidRDefault="00000000">
            <w:r>
              <w:rPr>
                <w:color w:val="374151"/>
                <w:sz w:val="20"/>
                <w:szCs w:val="20"/>
              </w:rPr>
              <w:t>Disposable email domain on registration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DB3AC" w14:textId="77777777" w:rsidR="0085770C" w:rsidRDefault="00000000">
            <w:r>
              <w:rPr>
                <w:b/>
                <w:bCs/>
                <w:color w:val="16A34A"/>
                <w:sz w:val="20"/>
                <w:szCs w:val="20"/>
              </w:rPr>
              <w:t>Low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2AFA4" w14:textId="77777777" w:rsidR="0085770C" w:rsidRDefault="00000000">
            <w:r>
              <w:rPr>
                <w:color w:val="374151"/>
                <w:sz w:val="20"/>
                <w:szCs w:val="20"/>
              </w:rPr>
              <w:t>Flag for review</w:t>
            </w:r>
          </w:p>
        </w:tc>
      </w:tr>
    </w:tbl>
    <w:p w14:paraId="69771DE7" w14:textId="77777777" w:rsidR="0085770C" w:rsidRDefault="00000000">
      <w:r>
        <w:br w:type="page"/>
      </w:r>
    </w:p>
    <w:p w14:paraId="19C31EBB" w14:textId="77777777" w:rsidR="0085770C" w:rsidRDefault="00000000">
      <w:pPr>
        <w:pStyle w:val="Heading1"/>
        <w:pBdr>
          <w:bottom w:val="single" w:sz="6" w:space="4" w:color="2563EB"/>
        </w:pBdr>
      </w:pPr>
      <w:r>
        <w:lastRenderedPageBreak/>
        <w:t>4. Data Collection and Analytics Framework</w:t>
      </w:r>
    </w:p>
    <w:p w14:paraId="6D7EB06A" w14:textId="77777777" w:rsidR="0085770C" w:rsidRDefault="00000000">
      <w:pPr>
        <w:pStyle w:val="Heading2"/>
      </w:pPr>
      <w:r>
        <w:t>4.1 Data Sources</w:t>
      </w:r>
    </w:p>
    <w:p w14:paraId="3042D376" w14:textId="77777777" w:rsidR="0085770C" w:rsidRDefault="00000000">
      <w:pPr>
        <w:spacing w:before="60" w:after="100"/>
      </w:pPr>
      <w:r>
        <w:rPr>
          <w:color w:val="374151"/>
        </w:rPr>
        <w:t>The fraud analytics pipeline ingests data from the following sources in real-time and batch modes:</w:t>
      </w:r>
    </w:p>
    <w:p w14:paraId="0EB72093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560"/>
        <w:gridCol w:w="2200"/>
      </w:tblGrid>
      <w:tr w:rsidR="0085770C" w14:paraId="45514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5E8D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1513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492C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Collection Method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23EE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Retention</w:t>
            </w:r>
          </w:p>
        </w:tc>
      </w:tr>
      <w:tr w:rsidR="0085770C" w14:paraId="5868B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60197" w14:textId="77777777" w:rsidR="0085770C" w:rsidRDefault="00000000">
            <w:r>
              <w:rPr>
                <w:color w:val="374151"/>
                <w:sz w:val="20"/>
                <w:szCs w:val="20"/>
              </w:rPr>
              <w:t>API Gateway Logs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7E9AE" w14:textId="77777777" w:rsidR="0085770C" w:rsidRDefault="00000000">
            <w:r>
              <w:rPr>
                <w:color w:val="374151"/>
                <w:sz w:val="20"/>
                <w:szCs w:val="20"/>
              </w:rPr>
              <w:t>Request metadata, response codes, latency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C7A4D" w14:textId="77777777" w:rsidR="0085770C" w:rsidRDefault="00000000">
            <w:r>
              <w:rPr>
                <w:color w:val="374151"/>
                <w:sz w:val="20"/>
                <w:szCs w:val="20"/>
              </w:rPr>
              <w:t>Real-time streaming (Kafka)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C9763" w14:textId="77777777" w:rsidR="0085770C" w:rsidRDefault="00000000">
            <w:r>
              <w:rPr>
                <w:color w:val="374151"/>
                <w:sz w:val="20"/>
                <w:szCs w:val="20"/>
              </w:rPr>
              <w:t>90 days hot / 1 year cold</w:t>
            </w:r>
          </w:p>
        </w:tc>
      </w:tr>
      <w:tr w:rsidR="0085770C" w14:paraId="5F010A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ED94" w14:textId="77777777" w:rsidR="0085770C" w:rsidRDefault="00000000">
            <w:r>
              <w:rPr>
                <w:color w:val="374151"/>
                <w:sz w:val="20"/>
                <w:szCs w:val="20"/>
              </w:rPr>
              <w:t>Authentication Events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01658" w14:textId="77777777" w:rsidR="0085770C" w:rsidRDefault="00000000">
            <w:r>
              <w:rPr>
                <w:color w:val="374151"/>
                <w:sz w:val="20"/>
                <w:szCs w:val="20"/>
              </w:rPr>
              <w:t>Login success/failure, MFA events, token ops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5DDB3" w14:textId="77777777" w:rsidR="0085770C" w:rsidRDefault="00000000">
            <w:r>
              <w:rPr>
                <w:color w:val="374151"/>
                <w:sz w:val="20"/>
                <w:szCs w:val="20"/>
              </w:rPr>
              <w:t>Event bus (structured JSON)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6EA8E" w14:textId="77777777" w:rsidR="0085770C" w:rsidRDefault="00000000">
            <w:r>
              <w:rPr>
                <w:color w:val="374151"/>
                <w:sz w:val="20"/>
                <w:szCs w:val="20"/>
              </w:rPr>
              <w:t>1 year</w:t>
            </w:r>
          </w:p>
        </w:tc>
      </w:tr>
      <w:tr w:rsidR="0085770C" w14:paraId="257E13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A08B0" w14:textId="77777777" w:rsidR="0085770C" w:rsidRDefault="00000000">
            <w:r>
              <w:rPr>
                <w:color w:val="374151"/>
                <w:sz w:val="20"/>
                <w:szCs w:val="20"/>
              </w:rPr>
              <w:t>Device Fingerprints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C2A52" w14:textId="77777777" w:rsidR="0085770C" w:rsidRDefault="00000000">
            <w:r>
              <w:rPr>
                <w:color w:val="374151"/>
                <w:sz w:val="20"/>
                <w:szCs w:val="20"/>
              </w:rPr>
              <w:t>Browser/device attributes, TLS fingerprint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05239" w14:textId="77777777" w:rsidR="0085770C" w:rsidRDefault="00000000">
            <w:r>
              <w:rPr>
                <w:color w:val="374151"/>
                <w:sz w:val="20"/>
                <w:szCs w:val="20"/>
              </w:rPr>
              <w:t>Client-side SDK + server hash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F24A9" w14:textId="77777777" w:rsidR="0085770C" w:rsidRDefault="00000000">
            <w:r>
              <w:rPr>
                <w:color w:val="374151"/>
                <w:sz w:val="20"/>
                <w:szCs w:val="20"/>
              </w:rPr>
              <w:t>2 years (hashed)</w:t>
            </w:r>
          </w:p>
        </w:tc>
      </w:tr>
      <w:tr w:rsidR="0085770C" w14:paraId="22AC1F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2DB3A" w14:textId="77777777" w:rsidR="0085770C" w:rsidRDefault="00000000">
            <w:r>
              <w:rPr>
                <w:color w:val="374151"/>
                <w:sz w:val="20"/>
                <w:szCs w:val="20"/>
              </w:rPr>
              <w:t>IP Intelligence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12991" w14:textId="77777777" w:rsidR="0085770C" w:rsidRDefault="00000000">
            <w:r>
              <w:rPr>
                <w:color w:val="374151"/>
                <w:sz w:val="20"/>
                <w:szCs w:val="20"/>
              </w:rPr>
              <w:t>Geolocation, ISP, proxy/VPN/TOR flags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49649" w14:textId="77777777" w:rsidR="0085770C" w:rsidRDefault="00000000">
            <w:r>
              <w:rPr>
                <w:color w:val="374151"/>
                <w:sz w:val="20"/>
                <w:szCs w:val="20"/>
              </w:rPr>
              <w:t>Third-party enrichment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65D0A" w14:textId="77777777" w:rsidR="0085770C" w:rsidRDefault="00000000">
            <w:r>
              <w:rPr>
                <w:color w:val="374151"/>
                <w:sz w:val="20"/>
                <w:szCs w:val="20"/>
              </w:rPr>
              <w:t>Per-request (no storage)</w:t>
            </w:r>
          </w:p>
        </w:tc>
      </w:tr>
      <w:tr w:rsidR="0085770C" w14:paraId="374C46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052CD" w14:textId="77777777" w:rsidR="0085770C" w:rsidRDefault="00000000">
            <w:r>
              <w:rPr>
                <w:color w:val="374151"/>
                <w:sz w:val="20"/>
                <w:szCs w:val="20"/>
              </w:rPr>
              <w:t>User Behavior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5673F" w14:textId="77777777" w:rsidR="0085770C" w:rsidRDefault="00000000">
            <w:r>
              <w:rPr>
                <w:color w:val="374151"/>
                <w:sz w:val="20"/>
                <w:szCs w:val="20"/>
              </w:rPr>
              <w:t>Session patterns, feature usage, timing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6E7DB" w14:textId="77777777" w:rsidR="0085770C" w:rsidRDefault="00000000">
            <w:r>
              <w:rPr>
                <w:color w:val="374151"/>
                <w:sz w:val="20"/>
                <w:szCs w:val="20"/>
              </w:rPr>
              <w:t>Server-side analytics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97BBA" w14:textId="77777777" w:rsidR="0085770C" w:rsidRDefault="00000000">
            <w:r>
              <w:rPr>
                <w:color w:val="374151"/>
                <w:sz w:val="20"/>
                <w:szCs w:val="20"/>
              </w:rPr>
              <w:t>180 days</w:t>
            </w:r>
          </w:p>
        </w:tc>
      </w:tr>
      <w:tr w:rsidR="0085770C" w14:paraId="50C86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3AFE3" w14:textId="77777777" w:rsidR="0085770C" w:rsidRDefault="00000000">
            <w:r>
              <w:rPr>
                <w:color w:val="374151"/>
                <w:sz w:val="20"/>
                <w:szCs w:val="20"/>
              </w:rPr>
              <w:t>Threat Intel Feeds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F5369" w14:textId="77777777" w:rsidR="0085770C" w:rsidRDefault="00000000">
            <w:r>
              <w:rPr>
                <w:color w:val="374151"/>
                <w:sz w:val="20"/>
                <w:szCs w:val="20"/>
              </w:rPr>
              <w:t>Known malicious IPs, credential breach lists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FA29C" w14:textId="77777777" w:rsidR="0085770C" w:rsidRDefault="00000000">
            <w:r>
              <w:rPr>
                <w:color w:val="374151"/>
                <w:sz w:val="20"/>
                <w:szCs w:val="20"/>
              </w:rPr>
              <w:t>External threat intel subscription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E0EBD" w14:textId="77777777" w:rsidR="0085770C" w:rsidRDefault="00000000">
            <w:r>
              <w:rPr>
                <w:color w:val="374151"/>
                <w:sz w:val="20"/>
                <w:szCs w:val="20"/>
              </w:rPr>
              <w:t>Rolling 30-day refresh</w:t>
            </w:r>
          </w:p>
        </w:tc>
      </w:tr>
      <w:tr w:rsidR="0085770C" w14:paraId="64FF84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68539" w14:textId="77777777" w:rsidR="0085770C" w:rsidRDefault="00000000">
            <w:r>
              <w:rPr>
                <w:color w:val="374151"/>
                <w:sz w:val="20"/>
                <w:szCs w:val="20"/>
              </w:rPr>
              <w:t>MFA Events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1BA6A" w14:textId="77777777" w:rsidR="0085770C" w:rsidRDefault="00000000">
            <w:r>
              <w:rPr>
                <w:color w:val="374151"/>
                <w:sz w:val="20"/>
                <w:szCs w:val="20"/>
              </w:rPr>
              <w:t>OTP success/failure, push response times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96520" w14:textId="77777777" w:rsidR="0085770C" w:rsidRDefault="00000000">
            <w:r>
              <w:rPr>
                <w:color w:val="374151"/>
                <w:sz w:val="20"/>
                <w:szCs w:val="20"/>
              </w:rPr>
              <w:t>Auth service event stream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956B0" w14:textId="77777777" w:rsidR="0085770C" w:rsidRDefault="00000000">
            <w:r>
              <w:rPr>
                <w:color w:val="374151"/>
                <w:sz w:val="20"/>
                <w:szCs w:val="20"/>
              </w:rPr>
              <w:t>1 year</w:t>
            </w:r>
          </w:p>
        </w:tc>
      </w:tr>
    </w:tbl>
    <w:p w14:paraId="398B88FB" w14:textId="77777777" w:rsidR="0085770C" w:rsidRDefault="0085770C">
      <w:pPr>
        <w:spacing w:before="120"/>
      </w:pPr>
    </w:p>
    <w:p w14:paraId="3912D489" w14:textId="77777777" w:rsidR="0085770C" w:rsidRDefault="00000000">
      <w:pPr>
        <w:pStyle w:val="Heading2"/>
      </w:pPr>
      <w:r>
        <w:t>4.2 Analytics Pipeline Architecture</w:t>
      </w:r>
    </w:p>
    <w:p w14:paraId="22704CF6" w14:textId="77777777" w:rsidR="0085770C" w:rsidRDefault="00000000">
      <w:pPr>
        <w:spacing w:before="60" w:after="100"/>
      </w:pPr>
      <w:r>
        <w:rPr>
          <w:color w:val="374151"/>
        </w:rPr>
        <w:t>Fraud detection is implemented as a multi-layer analytics pipeline:</w:t>
      </w:r>
    </w:p>
    <w:p w14:paraId="49452DE4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770C" w14:paraId="244204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E6A54" w14:textId="77777777" w:rsidR="0085770C" w:rsidRDefault="00000000">
            <w:r>
              <w:rPr>
                <w:b/>
                <w:bCs/>
                <w:color w:val="FFFFFF"/>
              </w:rPr>
              <w:t>Fraud Analytics Pipeline — Processing Layers</w:t>
            </w:r>
          </w:p>
        </w:tc>
      </w:tr>
      <w:tr w:rsidR="0085770C" w14:paraId="6AA77A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C43EBC" w14:textId="19C3DCA1" w:rsidR="0085770C" w:rsidRDefault="00000000">
            <w:r>
              <w:rPr>
                <w:color w:val="374151"/>
                <w:sz w:val="20"/>
                <w:szCs w:val="20"/>
              </w:rPr>
              <w:t xml:space="preserve">Layer 1 — Real-Time Rules Engine: Deterministic rule evaluation at API Gateway (latency &lt; 5ms). Handles velocity checks, IP </w:t>
            </w:r>
            <w:r w:rsidR="00B57998">
              <w:rPr>
                <w:color w:val="374151"/>
                <w:sz w:val="20"/>
                <w:szCs w:val="20"/>
              </w:rPr>
              <w:t>blocklists and</w:t>
            </w:r>
            <w:r>
              <w:rPr>
                <w:color w:val="374151"/>
                <w:sz w:val="20"/>
                <w:szCs w:val="20"/>
              </w:rPr>
              <w:t xml:space="preserve"> known-bad signatures.</w:t>
            </w:r>
          </w:p>
        </w:tc>
      </w:tr>
      <w:tr w:rsidR="0085770C" w14:paraId="32AAB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032B8E" w14:textId="77777777" w:rsidR="0085770C" w:rsidRDefault="00000000">
            <w:r>
              <w:rPr>
                <w:color w:val="374151"/>
                <w:sz w:val="20"/>
                <w:szCs w:val="20"/>
              </w:rPr>
              <w:t>Layer 2 — Streaming Anomaly Detection: Machine learning models consuming the event stream (Apache Flink). Outputs anomaly scores within 500ms for behavioral analysis.</w:t>
            </w:r>
          </w:p>
        </w:tc>
      </w:tr>
      <w:tr w:rsidR="0085770C" w14:paraId="3CF50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EFCF6A" w14:textId="77777777" w:rsidR="0085770C" w:rsidRDefault="00000000">
            <w:r>
              <w:rPr>
                <w:color w:val="374151"/>
                <w:sz w:val="20"/>
                <w:szCs w:val="20"/>
              </w:rPr>
              <w:t>Layer 3 — Session-Level Risk Scoring: Aggregated risk scoring across the user session using graph-based analysis of linked events and entities.</w:t>
            </w:r>
          </w:p>
        </w:tc>
      </w:tr>
      <w:tr w:rsidR="0085770C" w14:paraId="0BB24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E768F5" w14:textId="77777777" w:rsidR="0085770C" w:rsidRDefault="00000000">
            <w:r>
              <w:rPr>
                <w:color w:val="374151"/>
                <w:sz w:val="20"/>
                <w:szCs w:val="20"/>
              </w:rPr>
              <w:t>Layer 4 — Batch Analytics &amp; Model Retraining: Nightly batch processing for pattern discovery, fraud ring detection, and ML model updates using 90-day rolling window.</w:t>
            </w:r>
          </w:p>
        </w:tc>
      </w:tr>
      <w:tr w:rsidR="0085770C" w14:paraId="655E1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ABAECF" w14:textId="77777777" w:rsidR="0085770C" w:rsidRDefault="00000000">
            <w:r>
              <w:rPr>
                <w:color w:val="374151"/>
                <w:sz w:val="20"/>
                <w:szCs w:val="20"/>
              </w:rPr>
              <w:t xml:space="preserve">Layer 5 — Threat Intelligence Enrichment: Asynchronous enrichment with third-party IP reputation, breach data, and </w:t>
            </w:r>
            <w:proofErr w:type="gramStart"/>
            <w:r>
              <w:rPr>
                <w:color w:val="374151"/>
                <w:sz w:val="20"/>
                <w:szCs w:val="20"/>
              </w:rPr>
              <w:t>bot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fingerprint databases.</w:t>
            </w:r>
          </w:p>
        </w:tc>
      </w:tr>
    </w:tbl>
    <w:p w14:paraId="65F80B31" w14:textId="77777777" w:rsidR="0085770C" w:rsidRDefault="0085770C">
      <w:pPr>
        <w:spacing w:before="120"/>
      </w:pPr>
    </w:p>
    <w:p w14:paraId="77D233B5" w14:textId="77777777" w:rsidR="0085770C" w:rsidRDefault="00000000">
      <w:pPr>
        <w:pStyle w:val="Heading2"/>
      </w:pPr>
      <w:r>
        <w:t>4.3 Machine Learning Models</w:t>
      </w:r>
    </w:p>
    <w:p w14:paraId="5616AFF2" w14:textId="77777777" w:rsidR="0085770C" w:rsidRDefault="00000000">
      <w:pPr>
        <w:spacing w:before="60" w:after="100"/>
      </w:pPr>
      <w:r>
        <w:rPr>
          <w:color w:val="374151"/>
        </w:rPr>
        <w:t>The following ML models are deployed within the fraud analytics pipeline:</w:t>
      </w:r>
    </w:p>
    <w:p w14:paraId="3F68C73B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Login Risk Classifier: Gradient boosted model trained on historical login events. Features include velocity, geo-distance, device novelty, and time-of-day. Output: risk score 0–1.</w:t>
      </w:r>
    </w:p>
    <w:p w14:paraId="31B006FD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Bot Detection Model: Binary classifier using TLS fingerprints, request timing distributions, and behavioral entropy. Outputs a bot probability score.</w:t>
      </w:r>
    </w:p>
    <w:p w14:paraId="4908E89C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Anomaly Detection Model: Unsupervised autoencoder model for detecting out-of-distribution authentication patterns. Tuned for low false-positive rate.</w:t>
      </w:r>
    </w:p>
    <w:p w14:paraId="75D07432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Account Linkage Graph: Graph neural network for detecting fraud rings by linking accounts sharing device fingerprints, IPs, or behavioral patterns.</w:t>
      </w:r>
    </w:p>
    <w:p w14:paraId="5906A5F6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770C" w14:paraId="494229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9BBAF" w14:textId="77777777" w:rsidR="0085770C" w:rsidRDefault="00000000">
            <w:r>
              <w:rPr>
                <w:b/>
                <w:bCs/>
                <w:color w:val="FFFFFF"/>
              </w:rPr>
              <w:t>Model Governance Requirements</w:t>
            </w:r>
          </w:p>
        </w:tc>
      </w:tr>
      <w:tr w:rsidR="0085770C" w14:paraId="064D2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374B37" w14:textId="77777777" w:rsidR="0085770C" w:rsidRDefault="00000000">
            <w:r>
              <w:rPr>
                <w:color w:val="374151"/>
                <w:sz w:val="20"/>
                <w:szCs w:val="20"/>
              </w:rPr>
              <w:t>All production ML models must be reviewed and approved by the Fraud ML Review Board before deployment</w:t>
            </w:r>
          </w:p>
        </w:tc>
      </w:tr>
      <w:tr w:rsidR="0085770C" w14:paraId="671E2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FB84B0" w14:textId="77777777" w:rsidR="0085770C" w:rsidRDefault="00000000">
            <w:r>
              <w:rPr>
                <w:color w:val="374151"/>
                <w:sz w:val="20"/>
                <w:szCs w:val="20"/>
              </w:rPr>
              <w:t>Models must be evaluated against a held-out labeled dataset with minimum AUC-ROC of 0.92</w:t>
            </w:r>
          </w:p>
        </w:tc>
      </w:tr>
      <w:tr w:rsidR="0085770C" w14:paraId="462B7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DD5C52" w14:textId="77777777" w:rsidR="0085770C" w:rsidRDefault="00000000">
            <w:r>
              <w:rPr>
                <w:color w:val="374151"/>
                <w:sz w:val="20"/>
                <w:szCs w:val="20"/>
              </w:rPr>
              <w:t>False positive rate must remain below 0.5% across all authentication events</w:t>
            </w:r>
          </w:p>
        </w:tc>
      </w:tr>
      <w:tr w:rsidR="0085770C" w14:paraId="59E6F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0A2981" w14:textId="77777777" w:rsidR="0085770C" w:rsidRDefault="00000000">
            <w:r>
              <w:rPr>
                <w:color w:val="374151"/>
                <w:sz w:val="20"/>
                <w:szCs w:val="20"/>
              </w:rPr>
              <w:t>Models must be retrained at minimum every 30 days; performance metrics logged to the ML observability dashboard</w:t>
            </w:r>
          </w:p>
        </w:tc>
      </w:tr>
      <w:tr w:rsidR="0085770C" w14:paraId="06C1F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2BC8C5" w14:textId="77777777" w:rsidR="0085770C" w:rsidRDefault="00000000">
            <w:r>
              <w:rPr>
                <w:color w:val="374151"/>
                <w:sz w:val="20"/>
                <w:szCs w:val="20"/>
              </w:rPr>
              <w:t>Explainability reports (SHAP values) must be available for all Tier 1 and Tier 2 model-driven decisions</w:t>
            </w:r>
          </w:p>
        </w:tc>
      </w:tr>
    </w:tbl>
    <w:p w14:paraId="5958B858" w14:textId="77777777" w:rsidR="0085770C" w:rsidRDefault="00000000">
      <w:r>
        <w:br w:type="page"/>
      </w:r>
    </w:p>
    <w:p w14:paraId="3BA4F391" w14:textId="77777777" w:rsidR="0085770C" w:rsidRDefault="00000000">
      <w:pPr>
        <w:pStyle w:val="Heading1"/>
        <w:pBdr>
          <w:bottom w:val="single" w:sz="6" w:space="4" w:color="2563EB"/>
        </w:pBdr>
      </w:pPr>
      <w:r>
        <w:lastRenderedPageBreak/>
        <w:t>5. Detection, Alerting, and Automated Response</w:t>
      </w:r>
    </w:p>
    <w:p w14:paraId="4220D539" w14:textId="77777777" w:rsidR="0085770C" w:rsidRDefault="00000000">
      <w:pPr>
        <w:pStyle w:val="Heading2"/>
      </w:pPr>
      <w:r>
        <w:t>5.1 Detection Thresholds</w:t>
      </w:r>
    </w:p>
    <w:p w14:paraId="00A0B37E" w14:textId="77777777" w:rsidR="0085770C" w:rsidRDefault="00000000">
      <w:pPr>
        <w:spacing w:before="60" w:after="100"/>
      </w:pPr>
      <w:r>
        <w:rPr>
          <w:color w:val="374151"/>
        </w:rPr>
        <w:t>Detection thresholds are calibrated to maintain a false positive rate below 0.5% while maximizing fraud catch rate. Thresholds are reviewed monthly by the Fraud Operations team. The following baseline thresholds apply:</w:t>
      </w:r>
    </w:p>
    <w:p w14:paraId="30129CB3" w14:textId="77777777" w:rsidR="0085770C" w:rsidRDefault="0085770C">
      <w:pPr>
        <w:spacing w:before="60"/>
      </w:pP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9"/>
        <w:gridCol w:w="1651"/>
        <w:gridCol w:w="1600"/>
        <w:gridCol w:w="3049"/>
      </w:tblGrid>
      <w:tr w:rsidR="0085770C" w14:paraId="20A079C4" w14:textId="77777777" w:rsidTr="00B579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5425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01F8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6641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Window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9950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85770C" w14:paraId="3105D78E" w14:textId="77777777" w:rsidTr="00B57998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C16AA" w14:textId="77777777" w:rsidR="0085770C" w:rsidRDefault="00000000">
            <w:r>
              <w:rPr>
                <w:color w:val="374151"/>
                <w:sz w:val="20"/>
                <w:szCs w:val="20"/>
              </w:rPr>
              <w:t>Failed logins per IP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E5605" w14:textId="77777777" w:rsidR="0085770C" w:rsidRDefault="00000000">
            <w:r>
              <w:rPr>
                <w:color w:val="374151"/>
                <w:sz w:val="20"/>
                <w:szCs w:val="20"/>
              </w:rPr>
              <w:t>&gt; 10 failures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6C49F" w14:textId="77777777" w:rsidR="0085770C" w:rsidRDefault="00000000">
            <w:r>
              <w:rPr>
                <w:color w:val="374151"/>
                <w:sz w:val="20"/>
                <w:szCs w:val="20"/>
              </w:rPr>
              <w:t>60 seconds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1FA8E" w14:textId="77777777" w:rsidR="0085770C" w:rsidRDefault="00000000">
            <w:r>
              <w:rPr>
                <w:color w:val="374151"/>
                <w:sz w:val="20"/>
                <w:szCs w:val="20"/>
              </w:rPr>
              <w:t>Soft block + CAPTCHA</w:t>
            </w:r>
          </w:p>
        </w:tc>
      </w:tr>
      <w:tr w:rsidR="0085770C" w14:paraId="0B1F23B9" w14:textId="77777777" w:rsidTr="00B57998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B1E61" w14:textId="77777777" w:rsidR="0085770C" w:rsidRDefault="00000000">
            <w:r>
              <w:rPr>
                <w:color w:val="374151"/>
                <w:sz w:val="20"/>
                <w:szCs w:val="20"/>
              </w:rPr>
              <w:t>Failed logins per IP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94721" w14:textId="77777777" w:rsidR="0085770C" w:rsidRDefault="00000000">
            <w:r>
              <w:rPr>
                <w:color w:val="374151"/>
                <w:sz w:val="20"/>
                <w:szCs w:val="20"/>
              </w:rPr>
              <w:t>&gt; 50 failures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A994C" w14:textId="77777777" w:rsidR="0085770C" w:rsidRDefault="00000000">
            <w:r>
              <w:rPr>
                <w:color w:val="374151"/>
                <w:sz w:val="20"/>
                <w:szCs w:val="20"/>
              </w:rPr>
              <w:t>5 minutes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7F06B" w14:textId="77777777" w:rsidR="0085770C" w:rsidRDefault="00000000">
            <w:r>
              <w:rPr>
                <w:color w:val="374151"/>
                <w:sz w:val="20"/>
                <w:szCs w:val="20"/>
              </w:rPr>
              <w:t>Hard block (1 hour)</w:t>
            </w:r>
          </w:p>
        </w:tc>
      </w:tr>
      <w:tr w:rsidR="0085770C" w14:paraId="1B3F4343" w14:textId="77777777" w:rsidTr="00B57998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A246F" w14:textId="77777777" w:rsidR="0085770C" w:rsidRDefault="00000000">
            <w:r>
              <w:rPr>
                <w:color w:val="374151"/>
                <w:sz w:val="20"/>
                <w:szCs w:val="20"/>
              </w:rPr>
              <w:t>Failed logins per account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480F4" w14:textId="77777777" w:rsidR="0085770C" w:rsidRDefault="00000000">
            <w:r>
              <w:rPr>
                <w:color w:val="374151"/>
                <w:sz w:val="20"/>
                <w:szCs w:val="20"/>
              </w:rPr>
              <w:t>&gt; 5 failures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3E72F" w14:textId="77777777" w:rsidR="0085770C" w:rsidRDefault="00000000">
            <w:r>
              <w:rPr>
                <w:color w:val="374151"/>
                <w:sz w:val="20"/>
                <w:szCs w:val="20"/>
              </w:rPr>
              <w:t>10 minutes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8C80B" w14:textId="77777777" w:rsidR="0085770C" w:rsidRDefault="00000000">
            <w:r>
              <w:rPr>
                <w:color w:val="374151"/>
                <w:sz w:val="20"/>
                <w:szCs w:val="20"/>
              </w:rPr>
              <w:t>Account lockout + email alert</w:t>
            </w:r>
          </w:p>
        </w:tc>
      </w:tr>
      <w:tr w:rsidR="0085770C" w14:paraId="63BCA5E1" w14:textId="77777777" w:rsidTr="00B57998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41F14" w14:textId="77777777" w:rsidR="0085770C" w:rsidRDefault="00000000">
            <w:r>
              <w:rPr>
                <w:color w:val="374151"/>
                <w:sz w:val="20"/>
                <w:szCs w:val="20"/>
              </w:rPr>
              <w:t>Auth requests per API key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935E1" w14:textId="77777777" w:rsidR="0085770C" w:rsidRDefault="00000000">
            <w:r>
              <w:rPr>
                <w:color w:val="374151"/>
                <w:sz w:val="20"/>
                <w:szCs w:val="20"/>
              </w:rPr>
              <w:t>&gt; 500 req/min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4DCFE" w14:textId="77777777" w:rsidR="0085770C" w:rsidRDefault="00000000">
            <w:r>
              <w:rPr>
                <w:color w:val="374151"/>
                <w:sz w:val="20"/>
                <w:szCs w:val="20"/>
              </w:rPr>
              <w:t>1 minute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ED776" w14:textId="77777777" w:rsidR="0085770C" w:rsidRDefault="00000000">
            <w:r>
              <w:rPr>
                <w:color w:val="374151"/>
                <w:sz w:val="20"/>
                <w:szCs w:val="20"/>
              </w:rPr>
              <w:t>Key throttle + SOC alert</w:t>
            </w:r>
          </w:p>
        </w:tc>
      </w:tr>
      <w:tr w:rsidR="0085770C" w14:paraId="28D403DC" w14:textId="77777777" w:rsidTr="00B57998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484AD" w14:textId="77777777" w:rsidR="0085770C" w:rsidRDefault="00000000">
            <w:r>
              <w:rPr>
                <w:color w:val="374151"/>
                <w:sz w:val="20"/>
                <w:szCs w:val="20"/>
              </w:rPr>
              <w:t>New account registrations per IP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2B5D2" w14:textId="77777777" w:rsidR="0085770C" w:rsidRDefault="00000000">
            <w:r>
              <w:rPr>
                <w:color w:val="374151"/>
                <w:sz w:val="20"/>
                <w:szCs w:val="20"/>
              </w:rPr>
              <w:t>&gt; 5 accounts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5EC03" w14:textId="77777777" w:rsidR="0085770C" w:rsidRDefault="00000000">
            <w:r>
              <w:rPr>
                <w:color w:val="374151"/>
                <w:sz w:val="20"/>
                <w:szCs w:val="20"/>
              </w:rPr>
              <w:t>1 hour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C2E2A" w14:textId="77777777" w:rsidR="0085770C" w:rsidRDefault="00000000">
            <w:r>
              <w:rPr>
                <w:color w:val="374151"/>
                <w:sz w:val="20"/>
                <w:szCs w:val="20"/>
              </w:rPr>
              <w:t>Block + fraud queue</w:t>
            </w:r>
          </w:p>
        </w:tc>
      </w:tr>
      <w:tr w:rsidR="0085770C" w14:paraId="62512B9F" w14:textId="77777777" w:rsidTr="00B57998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4D979" w14:textId="77777777" w:rsidR="0085770C" w:rsidRDefault="00000000">
            <w:r>
              <w:rPr>
                <w:color w:val="374151"/>
                <w:sz w:val="20"/>
                <w:szCs w:val="20"/>
              </w:rPr>
              <w:t>Token refresh rate per user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7ECE6" w14:textId="77777777" w:rsidR="0085770C" w:rsidRDefault="00000000">
            <w:r>
              <w:rPr>
                <w:color w:val="374151"/>
                <w:sz w:val="20"/>
                <w:szCs w:val="20"/>
              </w:rPr>
              <w:t>&gt; 20 refreshes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7E348" w14:textId="77777777" w:rsidR="0085770C" w:rsidRDefault="00000000">
            <w:r>
              <w:rPr>
                <w:color w:val="374151"/>
                <w:sz w:val="20"/>
                <w:szCs w:val="20"/>
              </w:rPr>
              <w:t>10 minutes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7360C" w14:textId="77777777" w:rsidR="0085770C" w:rsidRDefault="00000000">
            <w:r>
              <w:rPr>
                <w:color w:val="374151"/>
                <w:sz w:val="20"/>
                <w:szCs w:val="20"/>
              </w:rPr>
              <w:t>Invalidate + re-auth required</w:t>
            </w:r>
          </w:p>
        </w:tc>
      </w:tr>
      <w:tr w:rsidR="0085770C" w14:paraId="1B51D2E9" w14:textId="77777777" w:rsidTr="00B57998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3549E" w14:textId="77777777" w:rsidR="0085770C" w:rsidRDefault="00000000">
            <w:r>
              <w:rPr>
                <w:color w:val="374151"/>
                <w:sz w:val="20"/>
                <w:szCs w:val="20"/>
              </w:rPr>
              <w:t>Anomaly score threshold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213C8" w14:textId="77777777" w:rsidR="0085770C" w:rsidRDefault="00000000">
            <w:r>
              <w:rPr>
                <w:color w:val="374151"/>
                <w:sz w:val="20"/>
                <w:szCs w:val="20"/>
              </w:rPr>
              <w:t>&gt; 0.85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DA617" w14:textId="77777777" w:rsidR="0085770C" w:rsidRDefault="00000000">
            <w:r>
              <w:rPr>
                <w:color w:val="374151"/>
                <w:sz w:val="20"/>
                <w:szCs w:val="20"/>
              </w:rPr>
              <w:t>Per request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9904F" w14:textId="77777777" w:rsidR="0085770C" w:rsidRDefault="00000000">
            <w:r>
              <w:rPr>
                <w:color w:val="374151"/>
                <w:sz w:val="20"/>
                <w:szCs w:val="20"/>
              </w:rPr>
              <w:t>Step-up MFA</w:t>
            </w:r>
          </w:p>
        </w:tc>
      </w:tr>
      <w:tr w:rsidR="0085770C" w14:paraId="4774B9DE" w14:textId="77777777" w:rsidTr="00B57998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4EE91" w14:textId="77777777" w:rsidR="0085770C" w:rsidRDefault="00000000">
            <w:r>
              <w:rPr>
                <w:color w:val="374151"/>
                <w:sz w:val="20"/>
                <w:szCs w:val="20"/>
              </w:rPr>
              <w:t>Anomaly score threshold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0FF51" w14:textId="77777777" w:rsidR="0085770C" w:rsidRDefault="00000000">
            <w:r>
              <w:rPr>
                <w:color w:val="374151"/>
                <w:sz w:val="20"/>
                <w:szCs w:val="20"/>
              </w:rPr>
              <w:t>&gt; 0.95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F7EF7" w14:textId="77777777" w:rsidR="0085770C" w:rsidRDefault="00000000">
            <w:r>
              <w:rPr>
                <w:color w:val="374151"/>
                <w:sz w:val="20"/>
                <w:szCs w:val="20"/>
              </w:rPr>
              <w:t>Per request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66BDD" w14:textId="77777777" w:rsidR="0085770C" w:rsidRDefault="00000000">
            <w:r>
              <w:rPr>
                <w:color w:val="374151"/>
                <w:sz w:val="20"/>
                <w:szCs w:val="20"/>
              </w:rPr>
              <w:t>Block + Tier 1 alert</w:t>
            </w:r>
          </w:p>
        </w:tc>
      </w:tr>
      <w:tr w:rsidR="0085770C" w14:paraId="1CBD440E" w14:textId="77777777" w:rsidTr="00B57998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B51CA" w14:textId="77777777" w:rsidR="0085770C" w:rsidRDefault="00000000">
            <w:r>
              <w:rPr>
                <w:color w:val="374151"/>
                <w:sz w:val="20"/>
                <w:szCs w:val="20"/>
              </w:rPr>
              <w:t>Bot score threshold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DAB05" w14:textId="77777777" w:rsidR="0085770C" w:rsidRDefault="00000000">
            <w:r>
              <w:rPr>
                <w:color w:val="374151"/>
                <w:sz w:val="20"/>
                <w:szCs w:val="20"/>
              </w:rPr>
              <w:t>&gt; 0.85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6A33A" w14:textId="77777777" w:rsidR="0085770C" w:rsidRDefault="00000000">
            <w:r>
              <w:rPr>
                <w:color w:val="374151"/>
                <w:sz w:val="20"/>
                <w:szCs w:val="20"/>
              </w:rPr>
              <w:t>Per request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0BBB2" w14:textId="77777777" w:rsidR="0085770C" w:rsidRDefault="00000000">
            <w:r>
              <w:rPr>
                <w:color w:val="374151"/>
                <w:sz w:val="20"/>
                <w:szCs w:val="20"/>
              </w:rPr>
              <w:t>CAPTCHA challenge</w:t>
            </w:r>
          </w:p>
        </w:tc>
      </w:tr>
      <w:tr w:rsidR="0085770C" w14:paraId="069A296F" w14:textId="77777777" w:rsidTr="00B57998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87CE5" w14:textId="77777777" w:rsidR="0085770C" w:rsidRDefault="00000000">
            <w:r>
              <w:rPr>
                <w:color w:val="374151"/>
                <w:sz w:val="20"/>
                <w:szCs w:val="20"/>
              </w:rPr>
              <w:t>Bot score threshold</w:t>
            </w:r>
          </w:p>
        </w:tc>
        <w:tc>
          <w:tcPr>
            <w:tcW w:w="16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2353" w14:textId="77777777" w:rsidR="0085770C" w:rsidRDefault="00000000">
            <w:r>
              <w:rPr>
                <w:color w:val="374151"/>
                <w:sz w:val="20"/>
                <w:szCs w:val="20"/>
              </w:rPr>
              <w:t>&gt; 0.97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40197" w14:textId="77777777" w:rsidR="0085770C" w:rsidRDefault="00000000">
            <w:r>
              <w:rPr>
                <w:color w:val="374151"/>
                <w:sz w:val="20"/>
                <w:szCs w:val="20"/>
              </w:rPr>
              <w:t>Per request</w:t>
            </w:r>
          </w:p>
        </w:tc>
        <w:tc>
          <w:tcPr>
            <w:tcW w:w="304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DE0EA" w14:textId="77777777" w:rsidR="0085770C" w:rsidRDefault="00000000">
            <w:r>
              <w:rPr>
                <w:color w:val="374151"/>
                <w:sz w:val="20"/>
                <w:szCs w:val="20"/>
              </w:rPr>
              <w:t>Block request</w:t>
            </w:r>
          </w:p>
        </w:tc>
      </w:tr>
    </w:tbl>
    <w:p w14:paraId="6334322F" w14:textId="77777777" w:rsidR="0085770C" w:rsidRDefault="0085770C">
      <w:pPr>
        <w:spacing w:before="120"/>
      </w:pPr>
    </w:p>
    <w:p w14:paraId="64762202" w14:textId="77777777" w:rsidR="0085770C" w:rsidRDefault="00000000">
      <w:pPr>
        <w:pStyle w:val="Heading2"/>
      </w:pPr>
      <w:r>
        <w:t>5.2 Automated Response Actions</w:t>
      </w:r>
    </w:p>
    <w:p w14:paraId="23039BB1" w14:textId="77777777" w:rsidR="0085770C" w:rsidRDefault="00000000">
      <w:pPr>
        <w:spacing w:before="60" w:after="100"/>
      </w:pPr>
      <w:r>
        <w:rPr>
          <w:color w:val="374151"/>
        </w:rPr>
        <w:t>The fraud response engine supports the following automated actions, applied proportionally to the severity and confidence of the fraud signal:</w:t>
      </w:r>
    </w:p>
    <w:p w14:paraId="5C789D88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Soft Block: Temporary request rejection with Retry-After header. Applied for low-to-medium confidence signals.</w:t>
      </w:r>
    </w:p>
    <w:p w14:paraId="1A404825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Hard Block: IP or entity blocked for a defined period. Requires confidence score above threshold.</w:t>
      </w:r>
    </w:p>
    <w:p w14:paraId="2F1C6FD6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CAPTCHA Challenge: Redirect to human verification flow. Applied when </w:t>
      </w:r>
      <w:proofErr w:type="gramStart"/>
      <w:r>
        <w:rPr>
          <w:color w:val="374151"/>
        </w:rPr>
        <w:t>bot</w:t>
      </w:r>
      <w:proofErr w:type="gramEnd"/>
      <w:r>
        <w:rPr>
          <w:color w:val="374151"/>
        </w:rPr>
        <w:t xml:space="preserve"> probability is elevated.</w:t>
      </w:r>
    </w:p>
    <w:p w14:paraId="70FB27A7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Step-Up MFA: Require additional authentication factor for the current session. Applied for anomalous but not definitively fraudulent behavior.</w:t>
      </w:r>
    </w:p>
    <w:p w14:paraId="6E2D135F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Account Lockout: Lock account and trigger verified recovery flow. Applied on strong ATO signals.</w:t>
      </w:r>
    </w:p>
    <w:p w14:paraId="524D1E52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API Key Suspension: Immediately suspend API key and notify registered owner via webhook and email.</w:t>
      </w:r>
    </w:p>
    <w:p w14:paraId="7390FE89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Session Invalidation: Revoke all active tokens for a user. Applied when </w:t>
      </w:r>
      <w:proofErr w:type="gramStart"/>
      <w:r>
        <w:rPr>
          <w:color w:val="374151"/>
        </w:rPr>
        <w:t>token</w:t>
      </w:r>
      <w:proofErr w:type="gramEnd"/>
      <w:r>
        <w:rPr>
          <w:color w:val="374151"/>
        </w:rPr>
        <w:t xml:space="preserve"> abuse or session hijacking is confirmed.</w:t>
      </w:r>
    </w:p>
    <w:p w14:paraId="1C81CA4E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Silent Monitoring: Flag entity for enhanced logging without blocking. Used for investigation without tipping off the attacker.</w:t>
      </w:r>
    </w:p>
    <w:p w14:paraId="3A3AC19E" w14:textId="77777777" w:rsidR="0085770C" w:rsidRDefault="0085770C">
      <w:pPr>
        <w:spacing w:before="120"/>
      </w:pPr>
    </w:p>
    <w:p w14:paraId="7B229579" w14:textId="77777777" w:rsidR="0085770C" w:rsidRDefault="00000000">
      <w:pPr>
        <w:pStyle w:val="Heading2"/>
      </w:pPr>
      <w:r>
        <w:lastRenderedPageBreak/>
        <w:t>5.3 Alerting and Escalation</w:t>
      </w:r>
    </w:p>
    <w:p w14:paraId="78CD434E" w14:textId="77777777" w:rsidR="0085770C" w:rsidRDefault="00000000">
      <w:pPr>
        <w:spacing w:before="60" w:after="100"/>
      </w:pPr>
      <w:r>
        <w:rPr>
          <w:color w:val="374151"/>
        </w:rPr>
        <w:t>Fraud alerts are routed through the SIEM (Splunk Enterprise Security) and PagerDuty for operational response. The following escalation matrix applies:</w:t>
      </w:r>
    </w:p>
    <w:p w14:paraId="759C0D61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360"/>
        <w:gridCol w:w="3000"/>
      </w:tblGrid>
      <w:tr w:rsidR="0085770C" w14:paraId="05803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40CA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Alert Level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7DA4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Notification Channel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EAF3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Responder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351D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Escalation If Unacknowledged</w:t>
            </w:r>
          </w:p>
        </w:tc>
      </w:tr>
      <w:tr w:rsidR="0085770C" w14:paraId="4DA7DE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7DB40" w14:textId="77777777" w:rsidR="0085770C" w:rsidRDefault="00000000">
            <w:r>
              <w:rPr>
                <w:color w:val="374151"/>
                <w:sz w:val="20"/>
                <w:szCs w:val="20"/>
              </w:rPr>
              <w:t>Critical (T1)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2EC29" w14:textId="77777777" w:rsidR="0085770C" w:rsidRDefault="00000000">
            <w:r>
              <w:rPr>
                <w:color w:val="374151"/>
                <w:sz w:val="20"/>
                <w:szCs w:val="20"/>
              </w:rPr>
              <w:t>PagerDuty P1 + Slack #fraud-critical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AA66D" w14:textId="77777777" w:rsidR="0085770C" w:rsidRDefault="00000000">
            <w:r>
              <w:rPr>
                <w:color w:val="374151"/>
                <w:sz w:val="20"/>
                <w:szCs w:val="20"/>
              </w:rPr>
              <w:t>On-call Security Engineer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F9304" w14:textId="77777777" w:rsidR="0085770C" w:rsidRDefault="00000000">
            <w:r>
              <w:rPr>
                <w:color w:val="374151"/>
                <w:sz w:val="20"/>
                <w:szCs w:val="20"/>
              </w:rPr>
              <w:t>VP Security after 10 minutes</w:t>
            </w:r>
          </w:p>
        </w:tc>
      </w:tr>
      <w:tr w:rsidR="0085770C" w14:paraId="5C6974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0DA53" w14:textId="77777777" w:rsidR="0085770C" w:rsidRDefault="00000000">
            <w:r>
              <w:rPr>
                <w:color w:val="374151"/>
                <w:sz w:val="20"/>
                <w:szCs w:val="20"/>
              </w:rPr>
              <w:t>High (T2)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46930" w14:textId="77777777" w:rsidR="0085770C" w:rsidRDefault="00000000">
            <w:r>
              <w:rPr>
                <w:color w:val="374151"/>
                <w:sz w:val="20"/>
                <w:szCs w:val="20"/>
              </w:rPr>
              <w:t>PagerDuty P2 + Slack #fraud-alerts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41169" w14:textId="77777777" w:rsidR="0085770C" w:rsidRDefault="00000000">
            <w:r>
              <w:rPr>
                <w:color w:val="374151"/>
                <w:sz w:val="20"/>
                <w:szCs w:val="20"/>
              </w:rPr>
              <w:t>Fraud Operations Analyst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C9ABF" w14:textId="77777777" w:rsidR="0085770C" w:rsidRDefault="00000000">
            <w:r>
              <w:rPr>
                <w:color w:val="374151"/>
                <w:sz w:val="20"/>
                <w:szCs w:val="20"/>
              </w:rPr>
              <w:t>Security Manager after 30 minutes</w:t>
            </w:r>
          </w:p>
        </w:tc>
      </w:tr>
      <w:tr w:rsidR="0085770C" w14:paraId="1373BF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D9172" w14:textId="77777777" w:rsidR="0085770C" w:rsidRDefault="00000000">
            <w:r>
              <w:rPr>
                <w:color w:val="374151"/>
                <w:sz w:val="20"/>
                <w:szCs w:val="20"/>
              </w:rPr>
              <w:t>Medium (T3)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1ADA3" w14:textId="77777777" w:rsidR="0085770C" w:rsidRDefault="00000000">
            <w:r>
              <w:rPr>
                <w:color w:val="374151"/>
                <w:sz w:val="20"/>
                <w:szCs w:val="20"/>
              </w:rPr>
              <w:t>Slack #fraud-alerts + SIEM ticket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F1D48" w14:textId="77777777" w:rsidR="0085770C" w:rsidRDefault="00000000">
            <w:r>
              <w:rPr>
                <w:color w:val="374151"/>
                <w:sz w:val="20"/>
                <w:szCs w:val="20"/>
              </w:rPr>
              <w:t>Fraud Operations Queue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32F8B" w14:textId="77777777" w:rsidR="0085770C" w:rsidRDefault="00000000">
            <w:r>
              <w:rPr>
                <w:color w:val="374151"/>
                <w:sz w:val="20"/>
                <w:szCs w:val="20"/>
              </w:rPr>
              <w:t>Team Lead after 4 hours</w:t>
            </w:r>
          </w:p>
        </w:tc>
      </w:tr>
      <w:tr w:rsidR="0085770C" w14:paraId="405E22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6345F" w14:textId="77777777" w:rsidR="0085770C" w:rsidRDefault="00000000">
            <w:r>
              <w:rPr>
                <w:color w:val="374151"/>
                <w:sz w:val="20"/>
                <w:szCs w:val="20"/>
              </w:rPr>
              <w:t>Low (T4)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3FB79" w14:textId="77777777" w:rsidR="0085770C" w:rsidRDefault="00000000">
            <w:r>
              <w:rPr>
                <w:color w:val="374151"/>
                <w:sz w:val="20"/>
                <w:szCs w:val="20"/>
              </w:rPr>
              <w:t>SIEM ticket only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33E6D" w14:textId="77777777" w:rsidR="0085770C" w:rsidRDefault="00000000">
            <w:r>
              <w:rPr>
                <w:color w:val="374151"/>
                <w:sz w:val="20"/>
                <w:szCs w:val="20"/>
              </w:rPr>
              <w:t>Daily fraud review queue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EC3E5" w14:textId="77777777" w:rsidR="0085770C" w:rsidRDefault="00000000">
            <w:r>
              <w:rPr>
                <w:color w:val="374151"/>
                <w:sz w:val="20"/>
                <w:szCs w:val="20"/>
              </w:rPr>
              <w:t>Weekly review</w:t>
            </w:r>
          </w:p>
        </w:tc>
      </w:tr>
    </w:tbl>
    <w:p w14:paraId="765A86C8" w14:textId="77777777" w:rsidR="0085770C" w:rsidRDefault="00000000">
      <w:r>
        <w:br w:type="page"/>
      </w:r>
    </w:p>
    <w:p w14:paraId="09F19DCC" w14:textId="77777777" w:rsidR="0085770C" w:rsidRDefault="00000000">
      <w:pPr>
        <w:pStyle w:val="Heading1"/>
        <w:pBdr>
          <w:bottom w:val="single" w:sz="6" w:space="4" w:color="2563EB"/>
        </w:pBdr>
      </w:pPr>
      <w:r>
        <w:lastRenderedPageBreak/>
        <w:t>6. Investigation and Case Management</w:t>
      </w:r>
    </w:p>
    <w:p w14:paraId="153F4765" w14:textId="77777777" w:rsidR="0085770C" w:rsidRDefault="00000000">
      <w:pPr>
        <w:pStyle w:val="Heading2"/>
      </w:pPr>
      <w:r>
        <w:t>6.1 Investigation Workflow</w:t>
      </w:r>
    </w:p>
    <w:p w14:paraId="37A2AE95" w14:textId="77777777" w:rsidR="0085770C" w:rsidRDefault="00000000">
      <w:pPr>
        <w:spacing w:before="60" w:after="100"/>
      </w:pPr>
      <w:r>
        <w:rPr>
          <w:color w:val="374151"/>
        </w:rPr>
        <w:t>All Tier 1 and Tier 2 fraud alerts must be formally investigated. The following workflow applies:</w:t>
      </w:r>
    </w:p>
    <w:p w14:paraId="77104924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Alert Triage: Acknowledge alert within SLA. Validate that the alert is not a false positive using raw log data and supporting context.</w:t>
      </w:r>
    </w:p>
    <w:p w14:paraId="46D2E110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Initial Assessment: Determine scope of impact (number of affected users/API keys/IPs). Classify as credential stuffing, ATO, API abuse, or </w:t>
      </w:r>
      <w:proofErr w:type="gramStart"/>
      <w:r>
        <w:rPr>
          <w:color w:val="374151"/>
        </w:rPr>
        <w:t>other</w:t>
      </w:r>
      <w:proofErr w:type="gramEnd"/>
      <w:r>
        <w:rPr>
          <w:color w:val="374151"/>
        </w:rPr>
        <w:t xml:space="preserve"> category.</w:t>
      </w:r>
    </w:p>
    <w:p w14:paraId="23110DBD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Evidence Collection: Collect and preserve relevant API logs, device fingerprints, IP history, and behavioral sequences for the investigation window.</w:t>
      </w:r>
    </w:p>
    <w:p w14:paraId="6048C6DA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Containment: Apply appropriate automated or manual response actions to stop ongoing fraud.</w:t>
      </w:r>
    </w:p>
    <w:p w14:paraId="63018610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Impact Analysis: Identify all potentially compromised accounts or tokens. Assess data exposure risk.</w:t>
      </w:r>
    </w:p>
    <w:p w14:paraId="4C811118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Remediation: Force password resets, revoke tokens, notify affected users, and update blocklists as required.</w:t>
      </w:r>
    </w:p>
    <w:p w14:paraId="0E79942C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Root Cause Analysis: Determine how </w:t>
      </w:r>
      <w:proofErr w:type="gramStart"/>
      <w:r>
        <w:rPr>
          <w:color w:val="374151"/>
        </w:rPr>
        <w:t>the fraud</w:t>
      </w:r>
      <w:proofErr w:type="gramEnd"/>
      <w:r>
        <w:rPr>
          <w:color w:val="374151"/>
        </w:rPr>
        <w:t xml:space="preserve"> occurred and whether detection gaps exist.</w:t>
      </w:r>
    </w:p>
    <w:p w14:paraId="69361647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Case Closure: Document findings in the case management system (JIRA Security) and close the alert. Capture lessons learned.</w:t>
      </w:r>
    </w:p>
    <w:p w14:paraId="5B0187C5" w14:textId="77777777" w:rsidR="0085770C" w:rsidRDefault="0085770C">
      <w:pPr>
        <w:spacing w:before="120"/>
      </w:pPr>
    </w:p>
    <w:p w14:paraId="64C27292" w14:textId="77777777" w:rsidR="0085770C" w:rsidRDefault="00000000">
      <w:pPr>
        <w:pStyle w:val="Heading2"/>
      </w:pPr>
      <w:r>
        <w:t>6.2 Evidence Preservation</w:t>
      </w:r>
    </w:p>
    <w:p w14:paraId="12B23B5C" w14:textId="77777777" w:rsidR="0085770C" w:rsidRDefault="00000000">
      <w:pPr>
        <w:spacing w:before="60" w:after="100"/>
      </w:pPr>
      <w:r>
        <w:rPr>
          <w:color w:val="374151"/>
        </w:rPr>
        <w:t>All evidence collected during a fraud investigation must be:</w:t>
      </w:r>
    </w:p>
    <w:p w14:paraId="5A9BF69C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Stored in immutable, tamper-evident log storage (AWS S3 with Object Lock) for a minimum of 12 months</w:t>
      </w:r>
    </w:p>
    <w:p w14:paraId="2C50B5BC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Documented with chain-of-custody records in the case management system</w:t>
      </w:r>
    </w:p>
    <w:p w14:paraId="2F58B8D3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Accessible only to authorized fraud investigators and legal counsel</w:t>
      </w:r>
    </w:p>
    <w:p w14:paraId="79B75416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Exported and preserved in original format (no reformatting) prior to any analysis</w:t>
      </w:r>
    </w:p>
    <w:p w14:paraId="0921BD3E" w14:textId="77777777" w:rsidR="0085770C" w:rsidRDefault="0085770C">
      <w:pPr>
        <w:spacing w:before="120"/>
      </w:pPr>
    </w:p>
    <w:p w14:paraId="6E65A0B4" w14:textId="77777777" w:rsidR="0085770C" w:rsidRDefault="00000000">
      <w:pPr>
        <w:pStyle w:val="Heading2"/>
      </w:pPr>
      <w:r>
        <w:t>6.3 False Positive Management</w:t>
      </w:r>
    </w:p>
    <w:p w14:paraId="4BD30789" w14:textId="77777777" w:rsidR="0085770C" w:rsidRDefault="00000000">
      <w:pPr>
        <w:spacing w:before="60" w:after="100"/>
      </w:pPr>
      <w:r>
        <w:rPr>
          <w:color w:val="374151"/>
        </w:rPr>
        <w:t>False positives must be tracked, reviewed, and used to improve model and rule accuracy. When a false positive is identified:</w:t>
      </w:r>
    </w:p>
    <w:p w14:paraId="79D4ED34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The affected user or API key must be unblocked within 30 minutes of confirmation</w:t>
      </w:r>
    </w:p>
    <w:p w14:paraId="789CED4E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The false positive must be logged in the model feedback system for use in the next retraining cycle</w:t>
      </w:r>
    </w:p>
    <w:p w14:paraId="3748CEA2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If false positive rate exceeds 1% for any rule or model in a 7-day window, a rule review must be triggered within 48 hours</w:t>
      </w:r>
    </w:p>
    <w:p w14:paraId="7F2BFC15" w14:textId="77777777" w:rsidR="0085770C" w:rsidRDefault="00000000">
      <w:r>
        <w:br w:type="page"/>
      </w:r>
    </w:p>
    <w:p w14:paraId="5572ACA9" w14:textId="77777777" w:rsidR="0085770C" w:rsidRDefault="00000000">
      <w:pPr>
        <w:pStyle w:val="Heading1"/>
        <w:pBdr>
          <w:bottom w:val="single" w:sz="6" w:space="4" w:color="2563EB"/>
        </w:pBdr>
      </w:pPr>
      <w:r>
        <w:lastRenderedPageBreak/>
        <w:t>7. Privacy, Data Governance, and Compliance</w:t>
      </w:r>
    </w:p>
    <w:p w14:paraId="2B56B320" w14:textId="77777777" w:rsidR="0085770C" w:rsidRDefault="00000000">
      <w:pPr>
        <w:pStyle w:val="Heading2"/>
      </w:pPr>
      <w:r>
        <w:t>7.1 Data Minimization</w:t>
      </w:r>
    </w:p>
    <w:p w14:paraId="3822A366" w14:textId="77777777" w:rsidR="0085770C" w:rsidRDefault="00000000">
      <w:pPr>
        <w:spacing w:before="60" w:after="100"/>
      </w:pPr>
      <w:r>
        <w:rPr>
          <w:color w:val="374151"/>
        </w:rPr>
        <w:t>The fraud analytics system collects only the minimum data necessary to perform detection and investigation functions. Specifically:</w:t>
      </w:r>
    </w:p>
    <w:p w14:paraId="23E3528E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Full request payloads (including passwords, tokens, or PII in request bodies) are never logged</w:t>
      </w:r>
    </w:p>
    <w:p w14:paraId="62E2C489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Device fingerprints are stored in hashed, non-reversible form after initial processing</w:t>
      </w:r>
    </w:p>
    <w:p w14:paraId="309AA964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IP addresses are pseudonymized in long-term cold storage after the 90-day hot retention period</w:t>
      </w:r>
    </w:p>
    <w:p w14:paraId="38613134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behavioral data is aggregated and anonymized for batch analytics after 30 days</w:t>
      </w:r>
    </w:p>
    <w:p w14:paraId="03A9637F" w14:textId="77777777" w:rsidR="0085770C" w:rsidRDefault="0085770C">
      <w:pPr>
        <w:spacing w:before="120"/>
      </w:pPr>
    </w:p>
    <w:p w14:paraId="145ABD2E" w14:textId="77777777" w:rsidR="0085770C" w:rsidRDefault="00000000">
      <w:pPr>
        <w:pStyle w:val="Heading2"/>
      </w:pPr>
      <w:r>
        <w:t>7.2 Regulatory Compliance</w:t>
      </w:r>
    </w:p>
    <w:p w14:paraId="78185078" w14:textId="77777777" w:rsidR="0085770C" w:rsidRDefault="00000000">
      <w:pPr>
        <w:spacing w:before="60" w:after="100"/>
      </w:pPr>
      <w:r>
        <w:rPr>
          <w:color w:val="374151"/>
        </w:rPr>
        <w:t>The fraud analytics program is designed to comply with the following regulatory frameworks:</w:t>
      </w:r>
    </w:p>
    <w:p w14:paraId="57D405BA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5770C" w14:paraId="126B3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8D67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Regulation / Standard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AAA5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4A17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85770C" w14:paraId="53CD79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007F6" w14:textId="77777777" w:rsidR="0085770C" w:rsidRDefault="00000000">
            <w:r>
              <w:rPr>
                <w:color w:val="374151"/>
                <w:sz w:val="20"/>
                <w:szCs w:val="20"/>
              </w:rPr>
              <w:t>GDPR (EU)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E48E0" w14:textId="77777777" w:rsidR="0085770C" w:rsidRDefault="00000000">
            <w:r>
              <w:rPr>
                <w:color w:val="374151"/>
                <w:sz w:val="20"/>
                <w:szCs w:val="20"/>
              </w:rPr>
              <w:t>Lawful basis for processing; data subject rights; breach notification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E916A" w14:textId="77777777" w:rsidR="0085770C" w:rsidRDefault="00000000">
            <w:r>
              <w:rPr>
                <w:color w:val="374151"/>
                <w:sz w:val="20"/>
                <w:szCs w:val="20"/>
              </w:rPr>
              <w:t>Fraud prevention as legitimate interest; DSAR process in place; 72-hr breach notification SLA</w:t>
            </w:r>
          </w:p>
        </w:tc>
      </w:tr>
      <w:tr w:rsidR="0085770C" w14:paraId="0BA25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4D0AF" w14:textId="77777777" w:rsidR="0085770C" w:rsidRDefault="00000000">
            <w:r>
              <w:rPr>
                <w:color w:val="374151"/>
                <w:sz w:val="20"/>
                <w:szCs w:val="20"/>
              </w:rPr>
              <w:t>CCPA (California)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68ECE" w14:textId="77777777" w:rsidR="0085770C" w:rsidRDefault="00000000">
            <w:r>
              <w:rPr>
                <w:color w:val="374151"/>
                <w:sz w:val="20"/>
                <w:szCs w:val="20"/>
              </w:rPr>
              <w:t>Disclosure of data collection; right to opt-out of sale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16EBF" w14:textId="77777777" w:rsidR="0085770C" w:rsidRDefault="00000000">
            <w:r>
              <w:rPr>
                <w:color w:val="374151"/>
                <w:sz w:val="20"/>
                <w:szCs w:val="20"/>
              </w:rPr>
              <w:t>Privacy notice updated; fraud data is not sold; opt-out honored</w:t>
            </w:r>
          </w:p>
        </w:tc>
      </w:tr>
      <w:tr w:rsidR="0085770C" w14:paraId="382A6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FF4C7" w14:textId="77777777" w:rsidR="0085770C" w:rsidRDefault="00000000">
            <w:r>
              <w:rPr>
                <w:color w:val="374151"/>
                <w:sz w:val="20"/>
                <w:szCs w:val="20"/>
              </w:rPr>
              <w:t>ISO/IEC 27001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E6DA8" w14:textId="77777777" w:rsidR="0085770C" w:rsidRDefault="00000000">
            <w:r>
              <w:rPr>
                <w:color w:val="374151"/>
                <w:sz w:val="20"/>
                <w:szCs w:val="20"/>
              </w:rPr>
              <w:t>A.12.4 Logging and monitoring; A.16 Incident management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18725" w14:textId="77777777" w:rsidR="0085770C" w:rsidRDefault="00000000">
            <w:r>
              <w:rPr>
                <w:color w:val="374151"/>
                <w:sz w:val="20"/>
                <w:szCs w:val="20"/>
              </w:rPr>
              <w:t>Controls documented in ISMS; annual audit</w:t>
            </w:r>
          </w:p>
        </w:tc>
      </w:tr>
      <w:tr w:rsidR="0085770C" w14:paraId="6F847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F360B" w14:textId="77777777" w:rsidR="0085770C" w:rsidRDefault="00000000">
            <w:r>
              <w:rPr>
                <w:color w:val="374151"/>
                <w:sz w:val="20"/>
                <w:szCs w:val="20"/>
              </w:rPr>
              <w:t>SOC 2 Type II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9300A" w14:textId="77777777" w:rsidR="0085770C" w:rsidRDefault="00000000">
            <w:r>
              <w:rPr>
                <w:color w:val="374151"/>
                <w:sz w:val="20"/>
                <w:szCs w:val="20"/>
              </w:rPr>
              <w:t>Availability, Confidentiality, and Security trust service criteria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4ECFC" w14:textId="77777777" w:rsidR="0085770C" w:rsidRDefault="00000000">
            <w:r>
              <w:rPr>
                <w:color w:val="374151"/>
                <w:sz w:val="20"/>
                <w:szCs w:val="20"/>
              </w:rPr>
              <w:t>Fraud controls included in SOC 2 scope; audited annually</w:t>
            </w:r>
          </w:p>
        </w:tc>
      </w:tr>
      <w:tr w:rsidR="0085770C" w14:paraId="3A1BA1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C220D" w14:textId="77777777" w:rsidR="0085770C" w:rsidRDefault="00000000">
            <w:r>
              <w:rPr>
                <w:color w:val="374151"/>
                <w:sz w:val="20"/>
                <w:szCs w:val="20"/>
              </w:rPr>
              <w:t>NIST SP 800-63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33326" w14:textId="77777777" w:rsidR="0085770C" w:rsidRDefault="00000000">
            <w:r>
              <w:rPr>
                <w:color w:val="374151"/>
                <w:sz w:val="20"/>
                <w:szCs w:val="20"/>
              </w:rPr>
              <w:t>AAL2/AAL3 authentication assurance; fraud-resistant MFA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E1E43" w14:textId="77777777" w:rsidR="0085770C" w:rsidRDefault="00000000">
            <w:r>
              <w:rPr>
                <w:color w:val="374151"/>
                <w:sz w:val="20"/>
                <w:szCs w:val="20"/>
              </w:rPr>
              <w:t>Step-up MFA triggered by risk signals per NIST guidelines</w:t>
            </w:r>
          </w:p>
        </w:tc>
      </w:tr>
      <w:tr w:rsidR="0085770C" w14:paraId="6394E6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21E7A" w14:textId="77777777" w:rsidR="0085770C" w:rsidRDefault="00000000">
            <w:r>
              <w:rPr>
                <w:color w:val="374151"/>
                <w:sz w:val="20"/>
                <w:szCs w:val="20"/>
              </w:rPr>
              <w:t>PCI DSS (if applicable)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81041" w14:textId="77777777" w:rsidR="0085770C" w:rsidRDefault="00000000">
            <w:r>
              <w:rPr>
                <w:color w:val="374151"/>
                <w:sz w:val="20"/>
                <w:szCs w:val="20"/>
              </w:rPr>
              <w:t>Req. 10: Logging; Req. 11: Security testing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45098" w14:textId="77777777" w:rsidR="0085770C" w:rsidRDefault="00000000">
            <w:r>
              <w:rPr>
                <w:color w:val="374151"/>
                <w:sz w:val="20"/>
                <w:szCs w:val="20"/>
              </w:rPr>
              <w:t>Log retention and access controls satisfy PCI Req. 10</w:t>
            </w:r>
          </w:p>
        </w:tc>
      </w:tr>
    </w:tbl>
    <w:p w14:paraId="6252425F" w14:textId="77777777" w:rsidR="0085770C" w:rsidRDefault="0085770C">
      <w:pPr>
        <w:spacing w:before="120"/>
      </w:pPr>
    </w:p>
    <w:p w14:paraId="08C932E5" w14:textId="77777777" w:rsidR="0085770C" w:rsidRDefault="00000000">
      <w:pPr>
        <w:pStyle w:val="Heading2"/>
      </w:pPr>
      <w:r>
        <w:t>7.3 Third-Party Data Sharing</w:t>
      </w:r>
    </w:p>
    <w:p w14:paraId="29B242C0" w14:textId="77777777" w:rsidR="0085770C" w:rsidRDefault="00000000">
      <w:pPr>
        <w:spacing w:before="60" w:after="100"/>
      </w:pPr>
      <w:r>
        <w:rPr>
          <w:color w:val="374151"/>
        </w:rPr>
        <w:t>Fraud-related data may be shared with third parties only under the following conditions:</w:t>
      </w:r>
    </w:p>
    <w:p w14:paraId="36B78522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Threat intelligence sharing: Anonymized attack signatures and IP reputation data may be shared with industry threat intelligence consortiums (e.g., FS-ISAC, APWG) under data sharing agreements.</w:t>
      </w:r>
    </w:p>
    <w:p w14:paraId="397B4AD6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Law enforcement: User data may be disclosed to law enforcement in response to a valid legal process (court order, subpoena). Legal counsel must approve all such disclosures.</w:t>
      </w:r>
    </w:p>
    <w:p w14:paraId="49F2B348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Third-party fraud vendors: Enrichment data (IP reputation, bot scores) is received from vendors under DPA agreements. No user PII is transmitted to these vendors.</w:t>
      </w:r>
    </w:p>
    <w:p w14:paraId="7ED4AC31" w14:textId="77777777" w:rsidR="0085770C" w:rsidRDefault="00000000">
      <w:r>
        <w:br w:type="page"/>
      </w:r>
    </w:p>
    <w:p w14:paraId="3FDEC83D" w14:textId="77777777" w:rsidR="0085770C" w:rsidRDefault="00000000">
      <w:pPr>
        <w:pStyle w:val="Heading1"/>
        <w:pBdr>
          <w:bottom w:val="single" w:sz="6" w:space="4" w:color="2563EB"/>
        </w:pBdr>
      </w:pPr>
      <w:r>
        <w:lastRenderedPageBreak/>
        <w:t>8. Roles and Responsibilities</w:t>
      </w:r>
    </w:p>
    <w:p w14:paraId="60B4B07D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85770C" w14:paraId="228F9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8D92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CB91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55FC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85770C" w14:paraId="37D6E6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E39FA" w14:textId="77777777" w:rsidR="0085770C" w:rsidRDefault="00000000">
            <w:r>
              <w:rPr>
                <w:color w:val="374151"/>
                <w:sz w:val="20"/>
                <w:szCs w:val="20"/>
              </w:rPr>
              <w:t>Chief Information Security Officer (CISO)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333BD" w14:textId="77777777" w:rsidR="0085770C" w:rsidRDefault="00000000">
            <w:r>
              <w:rPr>
                <w:color w:val="374151"/>
                <w:sz w:val="20"/>
                <w:szCs w:val="20"/>
              </w:rPr>
              <w:t>Executive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C6AF" w14:textId="77777777" w:rsidR="0085770C" w:rsidRDefault="00000000">
            <w:r>
              <w:rPr>
                <w:color w:val="374151"/>
                <w:sz w:val="20"/>
                <w:szCs w:val="20"/>
              </w:rPr>
              <w:t>Policy owner; approves material changes; escalation point for Critical incidents</w:t>
            </w:r>
          </w:p>
        </w:tc>
      </w:tr>
      <w:tr w:rsidR="0085770C" w14:paraId="5C6CDE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7C042" w14:textId="77777777" w:rsidR="0085770C" w:rsidRDefault="00000000">
            <w:r>
              <w:rPr>
                <w:color w:val="374151"/>
                <w:sz w:val="20"/>
                <w:szCs w:val="20"/>
              </w:rPr>
              <w:t>Fraud Operations Lead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771E7" w14:textId="77777777" w:rsidR="0085770C" w:rsidRDefault="00000000">
            <w:r>
              <w:rPr>
                <w:color w:val="374151"/>
                <w:sz w:val="20"/>
                <w:szCs w:val="20"/>
              </w:rPr>
              <w:t>Fraud Operations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98129" w14:textId="77777777" w:rsidR="0085770C" w:rsidRDefault="00000000">
            <w:r>
              <w:rPr>
                <w:color w:val="374151"/>
                <w:sz w:val="20"/>
                <w:szCs w:val="20"/>
              </w:rPr>
              <w:t>Day-to-day ownership of fraud analytics program; manages team and vendor relationships</w:t>
            </w:r>
          </w:p>
        </w:tc>
      </w:tr>
      <w:tr w:rsidR="0085770C" w14:paraId="3F19C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2871" w14:textId="77777777" w:rsidR="0085770C" w:rsidRDefault="00000000">
            <w:r>
              <w:rPr>
                <w:color w:val="374151"/>
                <w:sz w:val="20"/>
                <w:szCs w:val="20"/>
              </w:rPr>
              <w:t>Fraud Operations Analyst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B59A7" w14:textId="77777777" w:rsidR="0085770C" w:rsidRDefault="00000000">
            <w:r>
              <w:rPr>
                <w:color w:val="374151"/>
                <w:sz w:val="20"/>
                <w:szCs w:val="20"/>
              </w:rPr>
              <w:t>Fraud Operations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B5D5F" w14:textId="77777777" w:rsidR="0085770C" w:rsidRDefault="00000000">
            <w:r>
              <w:rPr>
                <w:color w:val="374151"/>
                <w:sz w:val="20"/>
                <w:szCs w:val="20"/>
              </w:rPr>
              <w:t>Alert triage and investigation; case management; false positive remediation</w:t>
            </w:r>
          </w:p>
        </w:tc>
      </w:tr>
      <w:tr w:rsidR="0085770C" w14:paraId="6B97D7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777A5" w14:textId="77777777" w:rsidR="0085770C" w:rsidRDefault="00000000">
            <w:r>
              <w:rPr>
                <w:color w:val="374151"/>
                <w:sz w:val="20"/>
                <w:szCs w:val="20"/>
              </w:rPr>
              <w:t>Security Engineer (On-Call)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5ECE6" w14:textId="77777777" w:rsidR="0085770C" w:rsidRDefault="00000000">
            <w:r>
              <w:rPr>
                <w:color w:val="374151"/>
                <w:sz w:val="20"/>
                <w:szCs w:val="20"/>
              </w:rPr>
              <w:t>Security Engineering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E2C57" w14:textId="77777777" w:rsidR="0085770C" w:rsidRDefault="00000000">
            <w:r>
              <w:rPr>
                <w:color w:val="374151"/>
                <w:sz w:val="20"/>
                <w:szCs w:val="20"/>
              </w:rPr>
              <w:t>Responds to Critical and High alerts 24/7; implements emergency containment</w:t>
            </w:r>
          </w:p>
        </w:tc>
      </w:tr>
      <w:tr w:rsidR="0085770C" w14:paraId="2F314B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47705" w14:textId="77777777" w:rsidR="0085770C" w:rsidRDefault="00000000">
            <w:r>
              <w:rPr>
                <w:color w:val="374151"/>
                <w:sz w:val="20"/>
                <w:szCs w:val="20"/>
              </w:rPr>
              <w:t>ML / Data Engineer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6CA77" w14:textId="77777777" w:rsidR="0085770C" w:rsidRDefault="00000000">
            <w:r>
              <w:rPr>
                <w:color w:val="374151"/>
                <w:sz w:val="20"/>
                <w:szCs w:val="20"/>
              </w:rPr>
              <w:t>Data Engineering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2144A" w14:textId="77777777" w:rsidR="0085770C" w:rsidRDefault="00000000">
            <w:r>
              <w:rPr>
                <w:color w:val="374151"/>
                <w:sz w:val="20"/>
                <w:szCs w:val="20"/>
              </w:rPr>
              <w:t>Maintains and retrains fraud ML models; manages the analytics pipeline</w:t>
            </w:r>
          </w:p>
        </w:tc>
      </w:tr>
      <w:tr w:rsidR="0085770C" w14:paraId="2B9837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0074F" w14:textId="77777777" w:rsidR="0085770C" w:rsidRDefault="00000000">
            <w:r>
              <w:rPr>
                <w:color w:val="374151"/>
                <w:sz w:val="20"/>
                <w:szCs w:val="20"/>
              </w:rPr>
              <w:t>API Platform Engineer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519AB" w14:textId="77777777" w:rsidR="0085770C" w:rsidRDefault="00000000">
            <w:r>
              <w:rPr>
                <w:color w:val="374151"/>
                <w:sz w:val="20"/>
                <w:szCs w:val="20"/>
              </w:rPr>
              <w:t>Platform Engineering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6A943" w14:textId="77777777" w:rsidR="0085770C" w:rsidRDefault="00000000">
            <w:r>
              <w:rPr>
                <w:color w:val="374151"/>
                <w:sz w:val="20"/>
                <w:szCs w:val="20"/>
              </w:rPr>
              <w:t>Implements and maintains rate limiting, automated blocks, and API gateway fraud controls</w:t>
            </w:r>
          </w:p>
        </w:tc>
      </w:tr>
      <w:tr w:rsidR="0085770C" w14:paraId="08166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15964" w14:textId="77777777" w:rsidR="0085770C" w:rsidRDefault="00000000">
            <w:r>
              <w:rPr>
                <w:color w:val="374151"/>
                <w:sz w:val="20"/>
                <w:szCs w:val="20"/>
              </w:rPr>
              <w:t>Legal &amp; Compliance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F015C" w14:textId="77777777" w:rsidR="0085770C" w:rsidRDefault="00000000">
            <w:r>
              <w:rPr>
                <w:color w:val="374151"/>
                <w:sz w:val="20"/>
                <w:szCs w:val="20"/>
              </w:rPr>
              <w:t>Legal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3EA75" w14:textId="77777777" w:rsidR="0085770C" w:rsidRDefault="00000000">
            <w:r>
              <w:rPr>
                <w:color w:val="374151"/>
                <w:sz w:val="20"/>
                <w:szCs w:val="20"/>
              </w:rPr>
              <w:t>Reviews regulatory obligations; approves law enforcement disclosures; DPA management</w:t>
            </w:r>
          </w:p>
        </w:tc>
      </w:tr>
      <w:tr w:rsidR="0085770C" w14:paraId="455D59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CDA4B" w14:textId="77777777" w:rsidR="0085770C" w:rsidRDefault="00000000">
            <w:r>
              <w:rPr>
                <w:color w:val="374151"/>
                <w:sz w:val="20"/>
                <w:szCs w:val="20"/>
              </w:rPr>
              <w:t>Product Manager (Auth)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F69E7" w14:textId="77777777" w:rsidR="0085770C" w:rsidRDefault="00000000">
            <w:r>
              <w:rPr>
                <w:color w:val="374151"/>
                <w:sz w:val="20"/>
                <w:szCs w:val="20"/>
              </w:rPr>
              <w:t>Product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EAA05" w14:textId="77777777" w:rsidR="0085770C" w:rsidRDefault="00000000">
            <w:r>
              <w:rPr>
                <w:color w:val="374151"/>
                <w:sz w:val="20"/>
                <w:szCs w:val="20"/>
              </w:rPr>
              <w:t xml:space="preserve">Balances fraud </w:t>
            </w:r>
            <w:proofErr w:type="gramStart"/>
            <w:r>
              <w:rPr>
                <w:color w:val="374151"/>
                <w:sz w:val="20"/>
                <w:szCs w:val="20"/>
              </w:rPr>
              <w:t>controls with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user experience; approves UX-impacting detection changes</w:t>
            </w:r>
          </w:p>
        </w:tc>
      </w:tr>
    </w:tbl>
    <w:p w14:paraId="293611D8" w14:textId="77777777" w:rsidR="0085770C" w:rsidRDefault="00000000">
      <w:r>
        <w:br w:type="page"/>
      </w:r>
    </w:p>
    <w:p w14:paraId="1A574F48" w14:textId="77777777" w:rsidR="0085770C" w:rsidRDefault="00000000">
      <w:pPr>
        <w:pStyle w:val="Heading1"/>
        <w:pBdr>
          <w:bottom w:val="single" w:sz="6" w:space="4" w:color="2563EB"/>
        </w:pBdr>
      </w:pPr>
      <w:r>
        <w:lastRenderedPageBreak/>
        <w:t>9. Key Performance Indicators and Reporting</w:t>
      </w:r>
    </w:p>
    <w:p w14:paraId="22893F65" w14:textId="77777777" w:rsidR="0085770C" w:rsidRDefault="00000000">
      <w:pPr>
        <w:pStyle w:val="Heading2"/>
      </w:pPr>
      <w:r>
        <w:t>9.1 Fraud Analytics KPIs</w:t>
      </w:r>
    </w:p>
    <w:p w14:paraId="0651CF0D" w14:textId="77777777" w:rsidR="0085770C" w:rsidRDefault="00000000">
      <w:pPr>
        <w:spacing w:before="60" w:after="100"/>
      </w:pPr>
      <w:r>
        <w:rPr>
          <w:color w:val="374151"/>
        </w:rPr>
        <w:t>The following KPIs are tracked monthly and reported to the CISO and Fraud Operations Lead:</w:t>
      </w:r>
    </w:p>
    <w:p w14:paraId="0B80D289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85770C" w14:paraId="15DE4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76B5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ECA6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6F8C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Frequency</w:t>
            </w:r>
          </w:p>
        </w:tc>
      </w:tr>
      <w:tr w:rsidR="0085770C" w14:paraId="1F5E21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33AB3" w14:textId="77777777" w:rsidR="0085770C" w:rsidRDefault="00000000">
            <w:r>
              <w:rPr>
                <w:color w:val="374151"/>
                <w:sz w:val="20"/>
                <w:szCs w:val="20"/>
              </w:rPr>
              <w:t>Fraud Detection Rate (catch rate)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FA039" w14:textId="77777777" w:rsidR="0085770C" w:rsidRDefault="00000000">
            <w:r>
              <w:rPr>
                <w:color w:val="374151"/>
                <w:sz w:val="20"/>
                <w:szCs w:val="20"/>
              </w:rPr>
              <w:t>&gt; 95% of known fraud events detected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27138" w14:textId="77777777" w:rsidR="0085770C" w:rsidRDefault="00000000">
            <w:r>
              <w:rPr>
                <w:color w:val="374151"/>
                <w:sz w:val="20"/>
                <w:szCs w:val="20"/>
              </w:rPr>
              <w:t>Monthly</w:t>
            </w:r>
          </w:p>
        </w:tc>
      </w:tr>
      <w:tr w:rsidR="0085770C" w14:paraId="4DC5CC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74300" w14:textId="77777777" w:rsidR="0085770C" w:rsidRDefault="00000000">
            <w:r>
              <w:rPr>
                <w:color w:val="374151"/>
                <w:sz w:val="20"/>
                <w:szCs w:val="20"/>
              </w:rPr>
              <w:t>False Positive Rate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25E05" w14:textId="77777777" w:rsidR="0085770C" w:rsidRDefault="00000000">
            <w:r>
              <w:rPr>
                <w:color w:val="374151"/>
                <w:sz w:val="20"/>
                <w:szCs w:val="20"/>
              </w:rPr>
              <w:t>&lt; 0.5% of total authentication requests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DCBF2" w14:textId="77777777" w:rsidR="0085770C" w:rsidRDefault="00000000">
            <w:r>
              <w:rPr>
                <w:color w:val="374151"/>
                <w:sz w:val="20"/>
                <w:szCs w:val="20"/>
              </w:rPr>
              <w:t>Weekly</w:t>
            </w:r>
          </w:p>
        </w:tc>
      </w:tr>
      <w:tr w:rsidR="0085770C" w14:paraId="2CF8A0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2E5DA" w14:textId="77777777" w:rsidR="0085770C" w:rsidRDefault="00000000">
            <w:r>
              <w:rPr>
                <w:color w:val="374151"/>
                <w:sz w:val="20"/>
                <w:szCs w:val="20"/>
              </w:rPr>
              <w:t>Mean Time to Detect (MTTD)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9B22" w14:textId="77777777" w:rsidR="0085770C" w:rsidRDefault="00000000">
            <w:r>
              <w:rPr>
                <w:color w:val="374151"/>
                <w:sz w:val="20"/>
                <w:szCs w:val="20"/>
              </w:rPr>
              <w:t>&lt; 60 seconds for Tier 1 events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4575F" w14:textId="77777777" w:rsidR="0085770C" w:rsidRDefault="00000000">
            <w:r>
              <w:rPr>
                <w:color w:val="374151"/>
                <w:sz w:val="20"/>
                <w:szCs w:val="20"/>
              </w:rPr>
              <w:t>Monthly</w:t>
            </w:r>
          </w:p>
        </w:tc>
      </w:tr>
      <w:tr w:rsidR="0085770C" w14:paraId="47B87F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938DA" w14:textId="77777777" w:rsidR="0085770C" w:rsidRDefault="00000000">
            <w:r>
              <w:rPr>
                <w:color w:val="374151"/>
                <w:sz w:val="20"/>
                <w:szCs w:val="20"/>
              </w:rPr>
              <w:t>Mean Time to Respond (MTTR)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6EF78" w14:textId="77777777" w:rsidR="0085770C" w:rsidRDefault="00000000">
            <w:r>
              <w:rPr>
                <w:color w:val="374151"/>
                <w:sz w:val="20"/>
                <w:szCs w:val="20"/>
              </w:rPr>
              <w:t>&lt; 5 min for Critical; &lt; 30 min for High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D9420" w14:textId="77777777" w:rsidR="0085770C" w:rsidRDefault="00000000">
            <w:r>
              <w:rPr>
                <w:color w:val="374151"/>
                <w:sz w:val="20"/>
                <w:szCs w:val="20"/>
              </w:rPr>
              <w:t>Monthly</w:t>
            </w:r>
          </w:p>
        </w:tc>
      </w:tr>
      <w:tr w:rsidR="0085770C" w14:paraId="6AEFE4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EA6BC" w14:textId="77777777" w:rsidR="0085770C" w:rsidRDefault="00000000">
            <w:r>
              <w:rPr>
                <w:color w:val="374151"/>
                <w:sz w:val="20"/>
                <w:szCs w:val="20"/>
              </w:rPr>
              <w:t>Credential Stuffing Block Rate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F36B0" w14:textId="77777777" w:rsidR="0085770C" w:rsidRDefault="00000000">
            <w:r>
              <w:rPr>
                <w:color w:val="374151"/>
                <w:sz w:val="20"/>
                <w:szCs w:val="20"/>
              </w:rPr>
              <w:t>&gt; 99% of stuffing attempts blocked at gateway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1E735" w14:textId="77777777" w:rsidR="0085770C" w:rsidRDefault="00000000">
            <w:r>
              <w:rPr>
                <w:color w:val="374151"/>
                <w:sz w:val="20"/>
                <w:szCs w:val="20"/>
              </w:rPr>
              <w:t>Weekly</w:t>
            </w:r>
          </w:p>
        </w:tc>
      </w:tr>
      <w:tr w:rsidR="0085770C" w14:paraId="57391C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7189A" w14:textId="77777777" w:rsidR="0085770C" w:rsidRDefault="00000000">
            <w:r>
              <w:rPr>
                <w:color w:val="374151"/>
                <w:sz w:val="20"/>
                <w:szCs w:val="20"/>
              </w:rPr>
              <w:t>Account Takeover Incidents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77454" w14:textId="77777777" w:rsidR="0085770C" w:rsidRDefault="00000000">
            <w:r>
              <w:rPr>
                <w:color w:val="374151"/>
                <w:sz w:val="20"/>
                <w:szCs w:val="20"/>
              </w:rPr>
              <w:t>Month-over-month trend; target: decreasing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6B70C" w14:textId="77777777" w:rsidR="0085770C" w:rsidRDefault="00000000">
            <w:r>
              <w:rPr>
                <w:color w:val="374151"/>
                <w:sz w:val="20"/>
                <w:szCs w:val="20"/>
              </w:rPr>
              <w:t>Monthly</w:t>
            </w:r>
          </w:p>
        </w:tc>
      </w:tr>
      <w:tr w:rsidR="0085770C" w14:paraId="59C322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4BAB3" w14:textId="77777777" w:rsidR="0085770C" w:rsidRDefault="00000000">
            <w:r>
              <w:rPr>
                <w:color w:val="374151"/>
                <w:sz w:val="20"/>
                <w:szCs w:val="20"/>
              </w:rPr>
              <w:t>API Key Abuse Incidents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B4742" w14:textId="77777777" w:rsidR="0085770C" w:rsidRDefault="00000000">
            <w:r>
              <w:rPr>
                <w:color w:val="374151"/>
                <w:sz w:val="20"/>
                <w:szCs w:val="20"/>
              </w:rPr>
              <w:t>Count and severity trend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98DD6" w14:textId="77777777" w:rsidR="0085770C" w:rsidRDefault="00000000">
            <w:r>
              <w:rPr>
                <w:color w:val="374151"/>
                <w:sz w:val="20"/>
                <w:szCs w:val="20"/>
              </w:rPr>
              <w:t>Monthly</w:t>
            </w:r>
          </w:p>
        </w:tc>
      </w:tr>
      <w:tr w:rsidR="0085770C" w14:paraId="2FAA9D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FFCA6" w14:textId="77777777" w:rsidR="0085770C" w:rsidRDefault="00000000">
            <w:r>
              <w:rPr>
                <w:color w:val="374151"/>
                <w:sz w:val="20"/>
                <w:szCs w:val="20"/>
              </w:rPr>
              <w:t>Model AUC-ROC (all production models)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C2D45" w14:textId="77777777" w:rsidR="0085770C" w:rsidRDefault="00000000">
            <w:r>
              <w:rPr>
                <w:color w:val="374151"/>
                <w:sz w:val="20"/>
                <w:szCs w:val="20"/>
              </w:rPr>
              <w:t>&gt; 0.92 per model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1760C" w14:textId="77777777" w:rsidR="0085770C" w:rsidRDefault="00000000">
            <w:r>
              <w:rPr>
                <w:color w:val="374151"/>
                <w:sz w:val="20"/>
                <w:szCs w:val="20"/>
              </w:rPr>
              <w:t>After each retraining</w:t>
            </w:r>
          </w:p>
        </w:tc>
      </w:tr>
      <w:tr w:rsidR="0085770C" w14:paraId="3373BE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E7F01" w14:textId="77777777" w:rsidR="0085770C" w:rsidRDefault="00000000">
            <w:r>
              <w:rPr>
                <w:color w:val="374151"/>
                <w:sz w:val="20"/>
                <w:szCs w:val="20"/>
              </w:rPr>
              <w:t>DSAR Response Compliance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B2766" w14:textId="77777777" w:rsidR="0085770C" w:rsidRDefault="00000000">
            <w:r>
              <w:rPr>
                <w:color w:val="374151"/>
                <w:sz w:val="20"/>
                <w:szCs w:val="20"/>
              </w:rPr>
              <w:t>100% within regulatory deadline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34C53" w14:textId="77777777" w:rsidR="0085770C" w:rsidRDefault="00000000">
            <w:r>
              <w:rPr>
                <w:color w:val="374151"/>
                <w:sz w:val="20"/>
                <w:szCs w:val="20"/>
              </w:rPr>
              <w:t>Monthly</w:t>
            </w:r>
          </w:p>
        </w:tc>
      </w:tr>
    </w:tbl>
    <w:p w14:paraId="7A6316F8" w14:textId="77777777" w:rsidR="0085770C" w:rsidRDefault="0085770C">
      <w:pPr>
        <w:spacing w:before="120"/>
      </w:pPr>
    </w:p>
    <w:p w14:paraId="467514D1" w14:textId="77777777" w:rsidR="0085770C" w:rsidRDefault="00000000">
      <w:pPr>
        <w:pStyle w:val="Heading2"/>
      </w:pPr>
      <w:r>
        <w:t>9.2 Reporting Cadence</w:t>
      </w:r>
    </w:p>
    <w:p w14:paraId="14AC5EFC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Weekly: Fraud Operations team reviews KPI dashboard; escalates any threshold breaches to Fraud Ops Lead.</w:t>
      </w:r>
    </w:p>
    <w:p w14:paraId="33C4A0D8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Monthly: Fraud Analytics Report distributed to CISO, VP Engineering, and Legal &amp; Compliance. Includes KPI trends, incident summary, and model performance.</w:t>
      </w:r>
    </w:p>
    <w:p w14:paraId="195B5A42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Quarterly: Executive fraud risk briefing to the Board's Risk Committee. Includes threat landscape update </w:t>
      </w:r>
      <w:proofErr w:type="gramStart"/>
      <w:r>
        <w:rPr>
          <w:color w:val="374151"/>
        </w:rPr>
        <w:t>and program</w:t>
      </w:r>
      <w:proofErr w:type="gramEnd"/>
      <w:r>
        <w:rPr>
          <w:color w:val="374151"/>
        </w:rPr>
        <w:t xml:space="preserve"> maturity assessment.</w:t>
      </w:r>
    </w:p>
    <w:p w14:paraId="60A25D02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Annual: Full policy review and refresh. Includes external benchmarking against industry peers.</w:t>
      </w:r>
    </w:p>
    <w:p w14:paraId="4FD6F70F" w14:textId="77777777" w:rsidR="0085770C" w:rsidRDefault="00000000">
      <w:r>
        <w:br w:type="page"/>
      </w:r>
    </w:p>
    <w:p w14:paraId="04D0D26B" w14:textId="77777777" w:rsidR="0085770C" w:rsidRDefault="00000000">
      <w:pPr>
        <w:pStyle w:val="Heading1"/>
        <w:pBdr>
          <w:bottom w:val="single" w:sz="6" w:space="4" w:color="2563EB"/>
        </w:pBdr>
      </w:pPr>
      <w:r>
        <w:lastRenderedPageBreak/>
        <w:t>10. Policy Review, Exceptions, and Enforcement</w:t>
      </w:r>
    </w:p>
    <w:p w14:paraId="5A250FC9" w14:textId="77777777" w:rsidR="0085770C" w:rsidRDefault="00000000">
      <w:pPr>
        <w:pStyle w:val="Heading2"/>
      </w:pPr>
      <w:r>
        <w:t>10.1 Policy Review</w:t>
      </w:r>
    </w:p>
    <w:p w14:paraId="5ADB85B5" w14:textId="77777777" w:rsidR="0085770C" w:rsidRDefault="00000000">
      <w:pPr>
        <w:spacing w:before="60" w:after="100"/>
      </w:pPr>
      <w:r>
        <w:rPr>
          <w:color w:val="374151"/>
        </w:rPr>
        <w:t>This policy will be reviewed annually or following any of the following trigger events:</w:t>
      </w:r>
    </w:p>
    <w:p w14:paraId="32A55BFA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 Critical (Tier 1) fraud incident that reveals a gap in the policy framework</w:t>
      </w:r>
    </w:p>
    <w:p w14:paraId="0CC65CE4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 material change to the authentication API architecture or data flows</w:t>
      </w:r>
    </w:p>
    <w:p w14:paraId="30E64CDA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New regulatory requirements affecting fraud analytics or data retention</w:t>
      </w:r>
    </w:p>
    <w:p w14:paraId="0E1F1F9D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Significant changes to the threat landscape as identified by the Fraud Operations team</w:t>
      </w:r>
    </w:p>
    <w:p w14:paraId="5B0C8A66" w14:textId="77777777" w:rsidR="0085770C" w:rsidRDefault="0085770C">
      <w:pPr>
        <w:spacing w:before="120"/>
      </w:pPr>
    </w:p>
    <w:p w14:paraId="0B264605" w14:textId="77777777" w:rsidR="0085770C" w:rsidRDefault="00000000">
      <w:pPr>
        <w:pStyle w:val="Heading2"/>
      </w:pPr>
      <w:r>
        <w:t>10.2 Exception Process</w:t>
      </w:r>
    </w:p>
    <w:p w14:paraId="5658F4EC" w14:textId="77777777" w:rsidR="0085770C" w:rsidRDefault="00000000">
      <w:pPr>
        <w:spacing w:before="60" w:after="100"/>
      </w:pPr>
      <w:r>
        <w:rPr>
          <w:color w:val="374151"/>
        </w:rPr>
        <w:t>Exceptions to this policy must be requested in writing through the Information Security Exception Process. Exceptions must include:</w:t>
      </w:r>
    </w:p>
    <w:p w14:paraId="2DB8EA09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Business justification for the exception</w:t>
      </w:r>
    </w:p>
    <w:p w14:paraId="29F72F1E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Risk assessment describing the additional risk introduced by the exception</w:t>
      </w:r>
    </w:p>
    <w:p w14:paraId="0AD74F31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Compensating controls that will be implemented to mitigate the additional risk</w:t>
      </w:r>
    </w:p>
    <w:p w14:paraId="0105D49C" w14:textId="77777777" w:rsidR="0085770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Defined duration of the exception (maximum 12 months; must be renewed)</w:t>
      </w:r>
    </w:p>
    <w:p w14:paraId="57BA14ED" w14:textId="77777777" w:rsidR="0085770C" w:rsidRDefault="00000000">
      <w:pPr>
        <w:spacing w:before="60" w:after="100"/>
      </w:pPr>
      <w:r>
        <w:rPr>
          <w:color w:val="374151"/>
        </w:rPr>
        <w:t xml:space="preserve">All exceptions require approval from the CISO and the Fraud Operations Lead. Approved exceptions are logged </w:t>
      </w:r>
      <w:proofErr w:type="gramStart"/>
      <w:r>
        <w:rPr>
          <w:color w:val="374151"/>
        </w:rPr>
        <w:t>in</w:t>
      </w:r>
      <w:proofErr w:type="gramEnd"/>
      <w:r>
        <w:rPr>
          <w:color w:val="374151"/>
        </w:rPr>
        <w:t xml:space="preserve"> the Risk Register.</w:t>
      </w:r>
    </w:p>
    <w:p w14:paraId="18C1A10B" w14:textId="77777777" w:rsidR="0085770C" w:rsidRDefault="0085770C">
      <w:pPr>
        <w:spacing w:before="120"/>
      </w:pPr>
    </w:p>
    <w:p w14:paraId="574BD2E0" w14:textId="77777777" w:rsidR="0085770C" w:rsidRDefault="00000000">
      <w:pPr>
        <w:pStyle w:val="Heading2"/>
      </w:pPr>
      <w:r>
        <w:t>10.3 Non-Compliance and Enforcement</w:t>
      </w:r>
    </w:p>
    <w:p w14:paraId="12E5B7D7" w14:textId="77777777" w:rsidR="0085770C" w:rsidRDefault="00000000">
      <w:pPr>
        <w:spacing w:before="60" w:after="100"/>
      </w:pPr>
      <w:r>
        <w:rPr>
          <w:color w:val="374151"/>
        </w:rPr>
        <w:t>Failure to comply with this policy may result in disciplinary action up to and including termination of employment, contractual action against third-party vendors, and in cases involving legal violations, referral to law enforcement authorities.</w:t>
      </w:r>
    </w:p>
    <w:p w14:paraId="11CA6C21" w14:textId="77777777" w:rsidR="0085770C" w:rsidRDefault="00000000">
      <w:pPr>
        <w:spacing w:before="60" w:after="100"/>
      </w:pPr>
      <w:r>
        <w:rPr>
          <w:color w:val="374151"/>
        </w:rPr>
        <w:t>Individuals who identify policy violations or potential fraud analytics gaps are encouraged to report them through the Information Security Incident Reporting channel or the anonymous ethics hotline.</w:t>
      </w:r>
    </w:p>
    <w:p w14:paraId="1DA2EA3C" w14:textId="77777777" w:rsidR="0085770C" w:rsidRDefault="0085770C">
      <w:pPr>
        <w:spacing w:before="120"/>
      </w:pPr>
    </w:p>
    <w:p w14:paraId="0E00B4C6" w14:textId="77777777" w:rsidR="0085770C" w:rsidRDefault="00000000">
      <w:pPr>
        <w:pStyle w:val="Heading2"/>
      </w:pPr>
      <w:r>
        <w:t>10.4 Related Documents</w:t>
      </w:r>
    </w:p>
    <w:p w14:paraId="4C23D384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Information Security Policy (ISP-001)</w:t>
      </w:r>
    </w:p>
    <w:p w14:paraId="157642A7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Incident Response Policy (IRP-003)</w:t>
      </w:r>
    </w:p>
    <w:p w14:paraId="74E7B005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Data Classification and Retention Policy (DRP-005)</w:t>
      </w:r>
    </w:p>
    <w:p w14:paraId="7758A839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Payment Fraud Policy (PFP-002)</w:t>
      </w:r>
    </w:p>
    <w:p w14:paraId="1F3A8F04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API Security Standards (SEC-STD-007)</w:t>
      </w:r>
    </w:p>
    <w:p w14:paraId="248D4D1E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NIST SP 800-63B Digital Identity Guidelines</w:t>
      </w:r>
    </w:p>
    <w:p w14:paraId="5BD4485F" w14:textId="77777777" w:rsidR="008577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OWASP API Security Top 10</w:t>
      </w:r>
    </w:p>
    <w:p w14:paraId="79E9417F" w14:textId="77777777" w:rsidR="0085770C" w:rsidRDefault="0085770C">
      <w:pPr>
        <w:spacing w:before="200"/>
      </w:pPr>
    </w:p>
    <w:p w14:paraId="04828EF0" w14:textId="77777777" w:rsidR="0085770C" w:rsidRDefault="00000000">
      <w:pPr>
        <w:pBdr>
          <w:top w:val="single" w:sz="4" w:space="4" w:color="2563EB"/>
        </w:pBdr>
        <w:spacing w:before="200" w:after="80"/>
      </w:pPr>
      <w:r>
        <w:rPr>
          <w:b/>
          <w:bCs/>
          <w:color w:val="1A3C6E"/>
        </w:rPr>
        <w:t>Document Control</w:t>
      </w:r>
    </w:p>
    <w:p w14:paraId="1FB252F3" w14:textId="77777777" w:rsidR="0085770C" w:rsidRDefault="008577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400"/>
        <w:gridCol w:w="4160"/>
      </w:tblGrid>
      <w:tr w:rsidR="0085770C" w14:paraId="3BE26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EBE1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Version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C1AB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C066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C585" w14:textId="77777777" w:rsidR="0085770C" w:rsidRDefault="00000000">
            <w:r>
              <w:rPr>
                <w:b/>
                <w:bCs/>
                <w:color w:val="FFFFFF"/>
                <w:sz w:val="20"/>
                <w:szCs w:val="20"/>
              </w:rPr>
              <w:t>Summary of Changes</w:t>
            </w:r>
          </w:p>
        </w:tc>
      </w:tr>
      <w:tr w:rsidR="0085770C" w14:paraId="580204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E9E88" w14:textId="77777777" w:rsidR="0085770C" w:rsidRDefault="00000000">
            <w:r>
              <w:rPr>
                <w:color w:val="374151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4C297" w14:textId="77777777" w:rsidR="0085770C" w:rsidRDefault="00000000">
            <w:r>
              <w:rPr>
                <w:color w:val="374151"/>
                <w:sz w:val="20"/>
                <w:szCs w:val="20"/>
              </w:rPr>
              <w:t>April 2026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E603" w14:textId="77777777" w:rsidR="0085770C" w:rsidRDefault="00000000">
            <w:r>
              <w:rPr>
                <w:color w:val="374151"/>
                <w:sz w:val="20"/>
                <w:szCs w:val="20"/>
              </w:rPr>
              <w:t>Fraud Operations &amp; InfoSec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9BBAF" w14:textId="77777777" w:rsidR="0085770C" w:rsidRDefault="00000000">
            <w:r>
              <w:rPr>
                <w:color w:val="374151"/>
                <w:sz w:val="20"/>
                <w:szCs w:val="20"/>
              </w:rPr>
              <w:t>Initial policy release</w:t>
            </w:r>
          </w:p>
        </w:tc>
      </w:tr>
    </w:tbl>
    <w:p w14:paraId="6062AB55" w14:textId="77777777" w:rsidR="0038313C" w:rsidRDefault="0038313C"/>
    <w:sectPr w:rsidR="0038313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62C7" w14:textId="77777777" w:rsidR="0038313C" w:rsidRDefault="0038313C">
      <w:r>
        <w:separator/>
      </w:r>
    </w:p>
  </w:endnote>
  <w:endnote w:type="continuationSeparator" w:id="0">
    <w:p w14:paraId="4391C7EE" w14:textId="77777777" w:rsidR="0038313C" w:rsidRDefault="00383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42E3C" w14:textId="6DF9D7B4" w:rsidR="0085770C" w:rsidRDefault="00000000">
    <w:pPr>
      <w:pBdr>
        <w:top w:val="single" w:sz="4" w:space="4" w:color="2563EB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 xml:space="preserve">Version </w:t>
    </w:r>
    <w:r w:rsidR="00B57998">
      <w:rPr>
        <w:color w:val="6B7280"/>
        <w:sz w:val="16"/>
        <w:szCs w:val="16"/>
      </w:rPr>
      <w:t>1.0 | April</w:t>
    </w:r>
    <w:r>
      <w:rPr>
        <w:color w:val="6B7280"/>
        <w:sz w:val="16"/>
        <w:szCs w:val="16"/>
      </w:rPr>
      <w:t xml:space="preserve"> </w:t>
    </w:r>
    <w:r w:rsidR="00B57998">
      <w:rPr>
        <w:color w:val="6B7280"/>
        <w:sz w:val="16"/>
        <w:szCs w:val="16"/>
      </w:rPr>
      <w:t>2026 | Internal</w:t>
    </w:r>
    <w:r>
      <w:rPr>
        <w:color w:val="6B7280"/>
        <w:sz w:val="16"/>
        <w:szCs w:val="16"/>
      </w:rPr>
      <w:t xml:space="preserve"> — Confidential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5799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DA1B9" w14:textId="77777777" w:rsidR="0038313C" w:rsidRDefault="0038313C">
      <w:r>
        <w:separator/>
      </w:r>
    </w:p>
  </w:footnote>
  <w:footnote w:type="continuationSeparator" w:id="0">
    <w:p w14:paraId="6962BCF6" w14:textId="77777777" w:rsidR="0038313C" w:rsidRDefault="00383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AE7BA" w14:textId="23148000" w:rsidR="0085770C" w:rsidRDefault="00000000">
    <w:pPr>
      <w:pBdr>
        <w:bottom w:val="single" w:sz="4" w:space="4" w:color="2563EB"/>
      </w:pBdr>
      <w:spacing w:after="120"/>
    </w:pPr>
    <w:r>
      <w:rPr>
        <w:color w:val="6B7280"/>
        <w:sz w:val="18"/>
        <w:szCs w:val="18"/>
      </w:rPr>
      <w:t xml:space="preserve">FRAUD ANALYTICS </w:t>
    </w:r>
    <w:r w:rsidR="00B57998">
      <w:rPr>
        <w:color w:val="6B7280"/>
        <w:sz w:val="18"/>
        <w:szCs w:val="18"/>
      </w:rPr>
      <w:t>POLICY | API</w:t>
    </w:r>
    <w:r>
      <w:rPr>
        <w:color w:val="6B7280"/>
        <w:sz w:val="18"/>
        <w:szCs w:val="18"/>
      </w:rPr>
      <w:t xml:space="preserve">-Based Authentication </w:t>
    </w:r>
    <w:r w:rsidR="00B57998">
      <w:rPr>
        <w:color w:val="6B7280"/>
        <w:sz w:val="18"/>
        <w:szCs w:val="18"/>
      </w:rPr>
      <w:t>Application</w:t>
    </w:r>
    <w:r w:rsidR="00B57998">
      <w:rPr>
        <w:b/>
        <w:bCs/>
        <w:color w:val="DC2626"/>
        <w:sz w:val="18"/>
        <w:szCs w:val="18"/>
      </w:rPr>
      <w:t xml:space="preserve">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16BD8"/>
    <w:multiLevelType w:val="hybridMultilevel"/>
    <w:tmpl w:val="304C4644"/>
    <w:lvl w:ilvl="0" w:tplc="F28EEE3A">
      <w:start w:val="1"/>
      <w:numFmt w:val="bullet"/>
      <w:lvlText w:val="•"/>
      <w:lvlJc w:val="left"/>
      <w:pPr>
        <w:ind w:left="720" w:hanging="360"/>
      </w:pPr>
    </w:lvl>
    <w:lvl w:ilvl="1" w:tplc="D988C894">
      <w:numFmt w:val="decimal"/>
      <w:lvlText w:val=""/>
      <w:lvlJc w:val="left"/>
    </w:lvl>
    <w:lvl w:ilvl="2" w:tplc="772676E8">
      <w:numFmt w:val="decimal"/>
      <w:lvlText w:val=""/>
      <w:lvlJc w:val="left"/>
    </w:lvl>
    <w:lvl w:ilvl="3" w:tplc="06D69F5C">
      <w:numFmt w:val="decimal"/>
      <w:lvlText w:val=""/>
      <w:lvlJc w:val="left"/>
    </w:lvl>
    <w:lvl w:ilvl="4" w:tplc="08645234">
      <w:numFmt w:val="decimal"/>
      <w:lvlText w:val=""/>
      <w:lvlJc w:val="left"/>
    </w:lvl>
    <w:lvl w:ilvl="5" w:tplc="F3CEB728">
      <w:numFmt w:val="decimal"/>
      <w:lvlText w:val=""/>
      <w:lvlJc w:val="left"/>
    </w:lvl>
    <w:lvl w:ilvl="6" w:tplc="1FBCCB64">
      <w:numFmt w:val="decimal"/>
      <w:lvlText w:val=""/>
      <w:lvlJc w:val="left"/>
    </w:lvl>
    <w:lvl w:ilvl="7" w:tplc="60C4D2BE">
      <w:numFmt w:val="decimal"/>
      <w:lvlText w:val=""/>
      <w:lvlJc w:val="left"/>
    </w:lvl>
    <w:lvl w:ilvl="8" w:tplc="4DA2D0B0">
      <w:numFmt w:val="decimal"/>
      <w:lvlText w:val=""/>
      <w:lvlJc w:val="left"/>
    </w:lvl>
  </w:abstractNum>
  <w:abstractNum w:abstractNumId="1" w15:restartNumberingAfterBreak="0">
    <w:nsid w:val="62A92712"/>
    <w:multiLevelType w:val="hybridMultilevel"/>
    <w:tmpl w:val="50925A0E"/>
    <w:lvl w:ilvl="0" w:tplc="3618AEE2">
      <w:start w:val="1"/>
      <w:numFmt w:val="bullet"/>
      <w:lvlText w:val="●"/>
      <w:lvlJc w:val="left"/>
      <w:pPr>
        <w:ind w:left="720" w:hanging="360"/>
      </w:pPr>
    </w:lvl>
    <w:lvl w:ilvl="1" w:tplc="9BA0E040">
      <w:start w:val="1"/>
      <w:numFmt w:val="bullet"/>
      <w:lvlText w:val="○"/>
      <w:lvlJc w:val="left"/>
      <w:pPr>
        <w:ind w:left="1440" w:hanging="360"/>
      </w:pPr>
    </w:lvl>
    <w:lvl w:ilvl="2" w:tplc="8BDE27D8">
      <w:start w:val="1"/>
      <w:numFmt w:val="bullet"/>
      <w:lvlText w:val="■"/>
      <w:lvlJc w:val="left"/>
      <w:pPr>
        <w:ind w:left="2160" w:hanging="360"/>
      </w:pPr>
    </w:lvl>
    <w:lvl w:ilvl="3" w:tplc="DB26F32E">
      <w:start w:val="1"/>
      <w:numFmt w:val="bullet"/>
      <w:lvlText w:val="●"/>
      <w:lvlJc w:val="left"/>
      <w:pPr>
        <w:ind w:left="2880" w:hanging="360"/>
      </w:pPr>
    </w:lvl>
    <w:lvl w:ilvl="4" w:tplc="E2986888">
      <w:start w:val="1"/>
      <w:numFmt w:val="bullet"/>
      <w:lvlText w:val="○"/>
      <w:lvlJc w:val="left"/>
      <w:pPr>
        <w:ind w:left="3600" w:hanging="360"/>
      </w:pPr>
    </w:lvl>
    <w:lvl w:ilvl="5" w:tplc="97762A12">
      <w:start w:val="1"/>
      <w:numFmt w:val="bullet"/>
      <w:lvlText w:val="■"/>
      <w:lvlJc w:val="left"/>
      <w:pPr>
        <w:ind w:left="4320" w:hanging="360"/>
      </w:pPr>
    </w:lvl>
    <w:lvl w:ilvl="6" w:tplc="6F7EC6AA">
      <w:start w:val="1"/>
      <w:numFmt w:val="bullet"/>
      <w:lvlText w:val="●"/>
      <w:lvlJc w:val="left"/>
      <w:pPr>
        <w:ind w:left="5040" w:hanging="360"/>
      </w:pPr>
    </w:lvl>
    <w:lvl w:ilvl="7" w:tplc="05862A1E">
      <w:start w:val="1"/>
      <w:numFmt w:val="bullet"/>
      <w:lvlText w:val="●"/>
      <w:lvlJc w:val="left"/>
      <w:pPr>
        <w:ind w:left="5760" w:hanging="360"/>
      </w:pPr>
    </w:lvl>
    <w:lvl w:ilvl="8" w:tplc="35067B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2025E2"/>
    <w:multiLevelType w:val="hybridMultilevel"/>
    <w:tmpl w:val="067AE73C"/>
    <w:lvl w:ilvl="0" w:tplc="679C6638">
      <w:start w:val="1"/>
      <w:numFmt w:val="decimal"/>
      <w:lvlText w:val="%1."/>
      <w:lvlJc w:val="left"/>
      <w:pPr>
        <w:ind w:left="720" w:hanging="360"/>
      </w:pPr>
    </w:lvl>
    <w:lvl w:ilvl="1" w:tplc="106074B8">
      <w:numFmt w:val="decimal"/>
      <w:lvlText w:val=""/>
      <w:lvlJc w:val="left"/>
    </w:lvl>
    <w:lvl w:ilvl="2" w:tplc="3E1C0A5A">
      <w:numFmt w:val="decimal"/>
      <w:lvlText w:val=""/>
      <w:lvlJc w:val="left"/>
    </w:lvl>
    <w:lvl w:ilvl="3" w:tplc="A0CE8F22">
      <w:numFmt w:val="decimal"/>
      <w:lvlText w:val=""/>
      <w:lvlJc w:val="left"/>
    </w:lvl>
    <w:lvl w:ilvl="4" w:tplc="B48C1424">
      <w:numFmt w:val="decimal"/>
      <w:lvlText w:val=""/>
      <w:lvlJc w:val="left"/>
    </w:lvl>
    <w:lvl w:ilvl="5" w:tplc="F36AE07A">
      <w:numFmt w:val="decimal"/>
      <w:lvlText w:val=""/>
      <w:lvlJc w:val="left"/>
    </w:lvl>
    <w:lvl w:ilvl="6" w:tplc="2BFCB19E">
      <w:numFmt w:val="decimal"/>
      <w:lvlText w:val=""/>
      <w:lvlJc w:val="left"/>
    </w:lvl>
    <w:lvl w:ilvl="7" w:tplc="ACC473FC">
      <w:numFmt w:val="decimal"/>
      <w:lvlText w:val=""/>
      <w:lvlJc w:val="left"/>
    </w:lvl>
    <w:lvl w:ilvl="8" w:tplc="140088C0">
      <w:numFmt w:val="decimal"/>
      <w:lvlText w:val=""/>
      <w:lvlJc w:val="left"/>
    </w:lvl>
  </w:abstractNum>
  <w:num w:numId="1" w16cid:durableId="1213693722">
    <w:abstractNumId w:val="1"/>
    <w:lvlOverride w:ilvl="0">
      <w:startOverride w:val="1"/>
    </w:lvlOverride>
  </w:num>
  <w:num w:numId="2" w16cid:durableId="2095277072">
    <w:abstractNumId w:val="0"/>
    <w:lvlOverride w:ilvl="0">
      <w:startOverride w:val="1"/>
    </w:lvlOverride>
  </w:num>
  <w:num w:numId="3" w16cid:durableId="1710680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70C"/>
    <w:rsid w:val="0038313C"/>
    <w:rsid w:val="004A2873"/>
    <w:rsid w:val="0085770C"/>
    <w:rsid w:val="00B5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2F32"/>
  <w15:docId w15:val="{FA922DCC-02EE-49DA-B00D-EAB0E05D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79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998"/>
  </w:style>
  <w:style w:type="paragraph" w:styleId="Footer">
    <w:name w:val="footer"/>
    <w:basedOn w:val="Normal"/>
    <w:link w:val="FooterChar"/>
    <w:uiPriority w:val="99"/>
    <w:unhideWhenUsed/>
    <w:rsid w:val="00B579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3064</Words>
  <Characters>17469</Characters>
  <Application>Microsoft Office Word</Application>
  <DocSecurity>0</DocSecurity>
  <Lines>145</Lines>
  <Paragraphs>40</Paragraphs>
  <ScaleCrop>false</ScaleCrop>
  <Company/>
  <LinksUpToDate>false</LinksUpToDate>
  <CharactersWithSpaces>20493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Aniruddha Ranade</cp:lastModifiedBy>
  <cp:revision>2</cp:revision>
  <dcterms:created xsi:type="dcterms:W3CDTF">2026-04-16T12:02:00Z</dcterms:created>
  <dcterms:modified xsi:type="dcterms:W3CDTF">2026-04-16T12:16:00Z</dcterms:modified>
</cp:coreProperties>
</file>