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517E"/>
          <w:sz w:val="40"/>
        </w:rPr>
        <w:t>COMBINED VAPT SECURITY VALIDATION REPORT</w:t>
      </w:r>
    </w:p>
    <w:p>
      <w:pPr>
        <w:jc w:val="center"/>
      </w:pPr>
      <w:r>
        <w:rPr>
          <w:rFonts w:ascii="Arial" w:hAnsi="Arial"/>
          <w:color w:val="646464"/>
          <w:sz w:val="22"/>
        </w:rPr>
        <w:t>Consolidated Web Application &amp; Infrastructure Vulnerability Assessment</w:t>
        <w:br/>
        <w:t>Burp Scanner Sample &amp; NOCPL Audit Scans</w:t>
      </w:r>
    </w:p>
    <w:p>
      <w:pPr>
        <w:spacing w:after="240"/>
      </w:pPr>
    </w:p>
    <w:p>
      <w:pPr>
        <w:pStyle w:val="Heading1"/>
      </w:pPr>
      <w:r>
        <w:t>1. Executive Risk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00"/>
          </w:tcPr>
          <w:p>
            <w:r>
              <w:rPr>
                <w:b/>
              </w:rPr>
              <w:t>Total Scans Consolidated</w:t>
            </w:r>
          </w:p>
        </w:tc>
        <w:tc>
          <w:tcPr>
            <w:tcW w:type="dxa" w:w="6480"/>
          </w:tcPr>
          <w:p>
            <w:r>
              <w:t>3 Independent Datasets (Burp Scanner + NOCPL Nessus Scans)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Total Raw Detections</w:t>
            </w:r>
          </w:p>
        </w:tc>
        <w:tc>
          <w:tcPr>
            <w:tcW w:type="dxa" w:w="6480"/>
          </w:tcPr>
          <w:p>
            <w:r>
              <w:t>275 Active Vulnerability Findings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Unique Vulnerabilities (Deduplicated)</w:t>
            </w:r>
          </w:p>
        </w:tc>
        <w:tc>
          <w:tcPr>
            <w:tcW w:type="dxa" w:w="6480"/>
          </w:tcPr>
          <w:p>
            <w:r>
              <w:t>146 Unique Risk Items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Severity Breakdown</w:t>
            </w:r>
          </w:p>
        </w:tc>
        <w:tc>
          <w:tcPr>
            <w:tcW w:type="dxa" w:w="6480"/>
          </w:tcPr>
          <w:p>
            <w:r>
              <w:t>CRITICAL: 49 | HIGH: 77 | MEDIUM: 17 | LOW: 3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Audit Date</w:t>
            </w:r>
          </w:p>
        </w:tc>
        <w:tc>
          <w:tcPr>
            <w:tcW w:type="dxa" w:w="6480"/>
          </w:tcPr>
          <w:p>
            <w:r>
              <w:t>July 26, 2026</w:t>
            </w:r>
          </w:p>
        </w:tc>
      </w:tr>
    </w:tbl>
    <w:p>
      <w:pPr>
        <w:spacing w:after="240"/>
      </w:pPr>
    </w:p>
    <w:p>
      <w:pPr>
        <w:pStyle w:val="Heading1"/>
      </w:pPr>
      <w:r>
        <w:t>2. Consolidated Vulnerability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994"/>
          </w:tcPr>
          <w:p>
            <w:r>
              <w:rPr>
                <w:b/>
              </w:rPr>
              <w:t>Vulnerability Title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Target Scope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102082 - Microsoft Access Unsupported Version Detection</w:t>
              <w:br/>
              <w:t xml:space="preserve">                -</w:t>
            </w:r>
          </w:p>
        </w:tc>
        <w:tc>
          <w:tcPr>
            <w:tcW w:type="dxa" w:w="1994"/>
          </w:tcPr>
          <w:p>
            <w:r>
              <w:t>Scoped Host Targets</w:t>
            </w:r>
          </w:p>
        </w:tc>
        <w:tc>
          <w:tcPr>
            <w:tcW w:type="dxa" w:w="1994"/>
          </w:tcPr>
          <w:p>
            <w:r>
              <w:t>Upgrade to a version of Microsoft Access that is currently supported.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172178 - ASP.NET Core SEoL</w:t>
              <w:br/>
              <w:t xml:space="preserve">                -</w:t>
            </w:r>
          </w:p>
        </w:tc>
        <w:tc>
          <w:tcPr>
            <w:tcW w:type="dxa" w:w="1994"/>
          </w:tcPr>
          <w:p>
            <w:r>
              <w:t>Scoped Host Targets</w:t>
            </w:r>
          </w:p>
        </w:tc>
        <w:tc>
          <w:tcPr>
            <w:tcW w:type="dxa" w:w="1994"/>
          </w:tcPr>
          <w:p>
            <w:r>
              <w:t>Upgrade to a version of ASP.NET Core that is currently supported.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172179 - Microsoft .NET Core SEoL</w:t>
              <w:br/>
              <w:t xml:space="preserve">                -</w:t>
            </w:r>
          </w:p>
        </w:tc>
        <w:tc>
          <w:tcPr>
            <w:tcW w:type="dxa" w:w="1994"/>
          </w:tcPr>
          <w:p>
            <w:r>
              <w:t>Scoped Host Targets</w:t>
            </w:r>
          </w:p>
        </w:tc>
        <w:tc>
          <w:tcPr>
            <w:tcW w:type="dxa" w:w="1994"/>
          </w:tcPr>
          <w:p>
            <w:r>
              <w:t>Upgrade to a version of Microsoft .NET Core that is currently supported.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93227 - Microsoft Office Compatibility Pack Unsupported Version Detection</w:t>
              <w:br/>
              <w:t xml:space="preserve">                -</w:t>
            </w:r>
          </w:p>
        </w:tc>
        <w:tc>
          <w:tcPr>
            <w:tcW w:type="dxa" w:w="1994"/>
          </w:tcPr>
          <w:p>
            <w:r>
              <w:t>Scoped Host Targets</w:t>
            </w:r>
          </w:p>
        </w:tc>
        <w:tc>
          <w:tcPr>
            <w:tcW w:type="dxa" w:w="1994"/>
          </w:tcPr>
          <w:p>
            <w:r>
              <w:t>Upgrade to a version of Microsoft Office Compatibility Pack that is currently supported.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ASP.NET Core SEoL</w:t>
            </w:r>
          </w:p>
        </w:tc>
        <w:tc>
          <w:tcPr>
            <w:tcW w:type="dxa" w:w="1994"/>
          </w:tcPr>
          <w:p>
            <w:r>
              <w:t>13.126.199.93</w:t>
            </w:r>
          </w:p>
        </w:tc>
        <w:tc>
          <w:tcPr>
            <w:tcW w:type="dxa" w:w="1994"/>
          </w:tcPr>
          <w:p>
            <w:r>
              <w:t>Upgrade to a version of ASP.NET Core that is currently supported.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Microsoft .NET Core SEoL</w:t>
            </w:r>
          </w:p>
        </w:tc>
        <w:tc>
          <w:tcPr>
            <w:tcW w:type="dxa" w:w="1994"/>
          </w:tcPr>
          <w:p>
            <w:r>
              <w:t>13.126.199.93</w:t>
            </w:r>
          </w:p>
        </w:tc>
        <w:tc>
          <w:tcPr>
            <w:tcW w:type="dxa" w:w="1994"/>
          </w:tcPr>
          <w:p>
            <w:r>
              <w:t>Upgrade to a version of Microsoft .NET Core that is currently supported.</w:t>
            </w:r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Microsoft Access Unsupported Version Detection</w:t>
            </w:r>
          </w:p>
        </w:tc>
        <w:tc>
          <w:tcPr>
            <w:tcW w:type="dxa" w:w="1994"/>
          </w:tcPr>
          <w:p>
            <w:r>
              <w:t>3.108.211.52</w:t>
            </w:r>
          </w:p>
        </w:tc>
        <w:tc>
          <w:tcPr>
            <w:tcW w:type="dxa" w:w="1994"/>
          </w:tcPr>
          <w:p>
            <w:r>
              <w:t>Upgrade to a version of Microsoft Access that is currently supported.</w:t>
            </w:r>
          </w:p>
        </w:tc>
      </w:tr>
      <w:tr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Microsoft Office Compatibility Pack Unsupported Version Detection</w:t>
            </w:r>
          </w:p>
        </w:tc>
        <w:tc>
          <w:tcPr>
            <w:tcW w:type="dxa" w:w="1994"/>
          </w:tcPr>
          <w:p>
            <w:r>
              <w:t>3.108.211.52</w:t>
            </w:r>
          </w:p>
        </w:tc>
        <w:tc>
          <w:tcPr>
            <w:tcW w:type="dxa" w:w="1994"/>
          </w:tcPr>
          <w:p>
            <w:r>
              <w:t>Upgrade to a version of Microsoft Office Compatibility Pack that is currently supported.</w:t>
            </w:r>
          </w:p>
        </w:tc>
      </w:tr>
      <w:tr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MS10-031: Vulnerability in Microsoft Visual Basic for Applications Could Allow Remote Code Execution (978213)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as well as Visual Basic for Applications Runtime and SDK.</w:t>
            </w:r>
          </w:p>
        </w:tc>
      </w:tr>
      <w:tr>
        <w:tc>
          <w:tcPr>
            <w:tcW w:type="dxa" w:w="1994"/>
          </w:tcPr>
          <w:p>
            <w:r>
              <w:t>10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SQL injection (/catalog/filter [category parameter])</w:t>
            </w:r>
          </w:p>
        </w:tc>
        <w:tc>
          <w:tcPr>
            <w:tcW w:type="dxa" w:w="1994"/>
          </w:tcPr>
          <w:p>
            <w:r>
              <w:t>https://ginandjuice.shop/catalog/filter</w:t>
            </w:r>
          </w:p>
        </w:tc>
        <w:tc>
          <w:tcPr>
            <w:tcW w:type="dxa" w:w="1994"/>
          </w:tcPr>
          <w:p>
            <w:r>
              <w:t>[Remediation]</w:t>
              <w:br/>
              <w:t>The most effective way to prevent SQL injection attacks is to use parameterized queries (also known as prepared statements) for all data...</w:t>
            </w:r>
          </w:p>
        </w:tc>
      </w:tr>
      <w:tr>
        <w:tc>
          <w:tcPr>
            <w:tcW w:type="dxa" w:w="1994"/>
          </w:tcPr>
          <w:p>
            <w:r>
              <w:t>11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SQL injection (/catalog/product/stock [request body])</w:t>
            </w:r>
          </w:p>
        </w:tc>
        <w:tc>
          <w:tcPr>
            <w:tcW w:type="dxa" w:w="1994"/>
          </w:tcPr>
          <w:p>
            <w:r>
              <w:t>https://ginandjuice.shop/catalog/product/stock</w:t>
            </w:r>
          </w:p>
        </w:tc>
        <w:tc>
          <w:tcPr>
            <w:tcW w:type="dxa" w:w="1994"/>
          </w:tcPr>
          <w:p>
            <w:r>
              <w:t>NULL byte bypasses typically arise when the application is being defended by a web application firewall (WAF) that is written in native code, where st...</w:t>
            </w:r>
          </w:p>
        </w:tc>
      </w:tr>
      <w:tr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SQL injection (/catalog/product/stock [session cookie])</w:t>
            </w:r>
          </w:p>
        </w:tc>
        <w:tc>
          <w:tcPr>
            <w:tcW w:type="dxa" w:w="1994"/>
          </w:tcPr>
          <w:p>
            <w:r>
              <w:t>https://ginandjuice.shop/catalog/product/stock</w:t>
            </w:r>
          </w:p>
        </w:tc>
        <w:tc>
          <w:tcPr>
            <w:tcW w:type="dxa" w:w="1994"/>
          </w:tcPr>
          <w:p>
            <w:r>
              <w:t>[Remediation]</w:t>
              <w:br/>
              <w:t>The most effective way to prevent SQL injection attacks is to use parameterized queries (also known as prepared statements) for all data...</w:t>
            </w:r>
          </w:p>
        </w:tc>
      </w:tr>
      <w:tr>
        <w:tc>
          <w:tcPr>
            <w:tcW w:type="dxa" w:w="1994"/>
          </w:tcPr>
          <w:p>
            <w:r>
              <w:t>13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MS16-148: Security Update for Microsoft Office (3204068)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Microsoft Office 2007, 2010, 2013, 2013 RT, and 2016; Microsoft Excel 2007, 2010, 2013, 2013 RT, and 2016;...</w:t>
            </w:r>
          </w:p>
        </w:tc>
      </w:tr>
      <w:tr>
        <w:tc>
          <w:tcPr>
            <w:tcW w:type="dxa" w:w="1994"/>
          </w:tcPr>
          <w:p>
            <w:r>
              <w:t>14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MS09-021: Vulnerabilities in Microsoft Office Excel Could Allow Remote Code Execution (969462)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Excel 2000, 2002, 2003, and 2007, Excel Viewer and Excel Viewer 2003 as well as the 2007 Microsoft Office ...</w:t>
            </w:r>
          </w:p>
        </w:tc>
      </w:tr>
      <w:tr>
        <w:tc>
          <w:tcPr>
            <w:tcW w:type="dxa" w:w="1994"/>
          </w:tcPr>
          <w:p>
            <w:r>
              <w:t>15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MS09-027: Vulnerabilities in Microsoft Office Word Could Allow Remote Code Execution (969514)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Word 2000, 2002, 2003 and Word 2007, Word Viewer and Word Viewer 2003 as well as the 2007 Microsoft Office...</w:t>
            </w:r>
          </w:p>
        </w:tc>
      </w:tr>
      <w:tr>
        <w:tc>
          <w:tcPr>
            <w:tcW w:type="dxa" w:w="1994"/>
          </w:tcPr>
          <w:p>
            <w:r>
              <w:t>16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MS10-017: Vulnerabilities in Microsoft Office Excel Could Allow Remote Code Execution (980150)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Excel 2002, Office Excel 2003, Excel 2007, Office Excel Viewer and Office Compatibility Pack.</w:t>
            </w:r>
          </w:p>
        </w:tc>
      </w:tr>
      <w:tr>
        <w:tc>
          <w:tcPr>
            <w:tcW w:type="dxa" w:w="1994"/>
          </w:tcPr>
          <w:p>
            <w:r>
              <w:t>17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MS10-036: Vulnerability in COM Validation in Microsoft Office Could Allow Remote Code Execution (983235)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2003 and 2007.</w:t>
            </w:r>
          </w:p>
        </w:tc>
      </w:tr>
      <w:tr>
        <w:tc>
          <w:tcPr>
            <w:tcW w:type="dxa" w:w="1994"/>
          </w:tcPr>
          <w:p>
            <w:r>
              <w:t>18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MS10-038: Vulnerabilities in Microsoft Office Excel Could Allow Remote Code Execution (2027452)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Excel 2002, Office Excel 2003, Excel 2007, Office Excel Viewer and Office Compatibility Pack.</w:t>
            </w:r>
          </w:p>
        </w:tc>
      </w:tr>
      <w:tr>
        <w:tc>
          <w:tcPr>
            <w:tcW w:type="dxa" w:w="1994"/>
          </w:tcPr>
          <w:p>
            <w:r>
              <w:t>19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MS10-044: Vulnerabilities in Microsoft Office Access ActiveX Controls Could Allow Remote Code Execution (982335)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2003 and 2007.</w:t>
            </w:r>
          </w:p>
        </w:tc>
      </w:tr>
      <w:tr>
        <w:tc>
          <w:tcPr>
            <w:tcW w:type="dxa" w:w="1994"/>
          </w:tcPr>
          <w:p>
            <w:r>
              <w:t>20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MS10-079: Vulnerabilities in Microsoft Word Could Allow Remote Code Execution (2293194)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XP, 2003, 2007, 2010, Word Viewer, Office Compatibility Pack, and Word Web Apps.</w:t>
            </w:r>
          </w:p>
        </w:tc>
      </w:tr>
      <w:tr>
        <w:tc>
          <w:tcPr>
            <w:tcW w:type="dxa" w:w="1994"/>
          </w:tcPr>
          <w:p>
            <w:r>
              <w:t>21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MS10-080: Vulnerabilities in Microsoft Excel Could Allow Remote Code Execution (2293211)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XP, 2003, 2007, and Excel Viewer.</w:t>
            </w:r>
          </w:p>
        </w:tc>
      </w:tr>
      <w:tr>
        <w:tc>
          <w:tcPr>
            <w:tcW w:type="dxa" w:w="1994"/>
          </w:tcPr>
          <w:p>
            <w:r>
              <w:t>22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MS10-087: Vulnerabilities in Microsoft Office Could Allow Remote Code Execution (2423930)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XP, 2003, 2007, and 2010.</w:t>
            </w:r>
          </w:p>
        </w:tc>
      </w:tr>
      <w:tr>
        <w:tc>
          <w:tcPr>
            <w:tcW w:type="dxa" w:w="1994"/>
          </w:tcPr>
          <w:p>
            <w:r>
              <w:t>23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MS11-021: Vulnerabilities in Microsoft Excel Could Allow Remote Code Execution (2489279)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XP, 2003, 2007, 2010, Excel Viewer, and Office Compatability Pack.</w:t>
            </w:r>
          </w:p>
        </w:tc>
      </w:tr>
      <w:tr>
        <w:tc>
          <w:tcPr>
            <w:tcW w:type="dxa" w:w="1994"/>
          </w:tcPr>
          <w:p>
            <w:r>
              <w:t>24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MS11-022: Vulnerabilities in Microsoft PowerPoint Could Allow Remote Code Execution (2489283)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PowerPoint 2002, 2003, 2007, 2010, PowerPoint Viewer 2007 and 2010, Office Compatibility Pack, and Office ...</w:t>
            </w:r>
          </w:p>
        </w:tc>
      </w:tr>
      <w:tr>
        <w:tc>
          <w:tcPr>
            <w:tcW w:type="dxa" w:w="1994"/>
          </w:tcPr>
          <w:p>
            <w:r>
              <w:t>25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MS11-036: Vulnerabilities in Microsoft PowerPoint Could Allow Remote Code Execution (2545814)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PowerPoint 2002, 2003, and 2007 as well as Office Compatibility Pack.</w:t>
            </w:r>
          </w:p>
        </w:tc>
      </w:tr>
      <w:tr>
        <w:tc>
          <w:tcPr>
            <w:tcW w:type="dxa" w:w="1994"/>
          </w:tcPr>
          <w:p>
            <w:r>
              <w:t>26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MS11-072: Vulnerabilities in Microsoft Excel Could Allow Remote Code Execution (2587505)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2003, 2007, 2010, Excel Viewer, Office Compatability Pack, Excel Services, and Excel Web App.</w:t>
            </w:r>
          </w:p>
        </w:tc>
      </w:tr>
      <w:tr>
        <w:tc>
          <w:tcPr>
            <w:tcW w:type="dxa" w:w="1994"/>
          </w:tcPr>
          <w:p>
            <w:r>
              <w:t>27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MS11-094: Vulnerabilities in Microsoft PowerPoint Could Allow Remote Code Execution (2639142)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PowerPoint 2007 and 2010, PowerPoint Viewer 2007, and Office Compatibility Pack.</w:t>
            </w:r>
          </w:p>
        </w:tc>
      </w:tr>
      <w:tr>
        <w:tc>
          <w:tcPr>
            <w:tcW w:type="dxa" w:w="1994"/>
          </w:tcPr>
          <w:p>
            <w:r>
              <w:t>28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MS12-029: Vulnerability in Microsoft Word Could Allow Remote Code Execution (2680352)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2003, 2007, and Office Compatibility Pack.</w:t>
            </w:r>
          </w:p>
        </w:tc>
      </w:tr>
      <w:tr>
        <w:tc>
          <w:tcPr>
            <w:tcW w:type="dxa" w:w="1994"/>
          </w:tcPr>
          <w:p>
            <w:r>
              <w:t>29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MS12-030: Vulnerabilities in Microsoft Office Could Allow Remote Code Execution (2663830)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Excel 2003, 2007, 2010, Office 2007, 2010, Excel Viewer, and Office Compatibility Pack.</w:t>
            </w:r>
          </w:p>
        </w:tc>
      </w:tr>
      <w:tr>
        <w:tc>
          <w:tcPr>
            <w:tcW w:type="dxa" w:w="1994"/>
          </w:tcPr>
          <w:p>
            <w:r>
              <w:t>30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MS12-060: Vulnerability in Windows Common Controls Could Allow Remote Code Execution (2720573)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Microsoft Office 2003, 2007, and 2010, Office 2003 Web Components, Microsoft SQL Server 2000, Microsoft SQ...</w:t>
            </w:r>
          </w:p>
        </w:tc>
      </w:tr>
      <w:tr>
        <w:tc>
          <w:tcPr>
            <w:tcW w:type="dxa" w:w="1994"/>
          </w:tcPr>
          <w:p>
            <w:r>
              <w:t>31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MS12-064: Vulnerabilities in Microsoft Word Could Allow Remote Code Execution (2742319)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2003, 2007, 2010, Office Compatibility Pack, Microsoft Word Viewer, Microsoft Office Web Apps and M...</w:t>
            </w:r>
          </w:p>
        </w:tc>
      </w:tr>
      <w:tr>
        <w:tc>
          <w:tcPr>
            <w:tcW w:type="dxa" w:w="1994"/>
          </w:tcPr>
          <w:p>
            <w:r>
              <w:t>32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MS12-076: Vulnerabilities in Microsoft Office Could Allow Remote Code Execution (2720184)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Excel 2003, 2007, 2010, Excel Viewer, and Office Compatibility Pack.</w:t>
            </w:r>
          </w:p>
        </w:tc>
      </w:tr>
      <w:tr>
        <w:tc>
          <w:tcPr>
            <w:tcW w:type="dxa" w:w="1994"/>
          </w:tcPr>
          <w:p>
            <w:r>
              <w:t>33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MS13-002: Vulnerabilities in Microsoft XML Core Services Could Allow Remote Code Execution (2756145)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Windows XP, 2003, Vista, 2008, 7, and 2008 R2, 8, 2012, Office 2003, 2007, Word Viewer, Office Compatibili...</w:t>
            </w:r>
          </w:p>
        </w:tc>
      </w:tr>
      <w:tr>
        <w:tc>
          <w:tcPr>
            <w:tcW w:type="dxa" w:w="1994"/>
          </w:tcPr>
          <w:p>
            <w:r>
              <w:t>34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MS13-072: Vulnerabilities in Microsoft Office Could Allow Remote Code Execution (2845537)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2003, 2007, 2010, Office Compatibility Pack, and Microsoft Word Viewer.</w:t>
            </w:r>
          </w:p>
        </w:tc>
      </w:tr>
      <w:tr>
        <w:tc>
          <w:tcPr>
            <w:tcW w:type="dxa" w:w="1994"/>
          </w:tcPr>
          <w:p>
            <w:r>
              <w:t>35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MS13-073: Vulnerabilities in Microsoft Excel Could Allow Remote Code Execution (2858300))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Excel 2003, 2007, 2010, 2013, Excel Viewer, and Office Compatibility Pack.</w:t>
            </w:r>
          </w:p>
        </w:tc>
      </w:tr>
      <w:tr>
        <w:tc>
          <w:tcPr>
            <w:tcW w:type="dxa" w:w="1994"/>
          </w:tcPr>
          <w:p>
            <w:r>
              <w:t>36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MS13-085: Vulnerabilities in Microsoft Excel Could Allow Remote Code Execution (2885080)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Excel 2007, Excel 2010, Excel 2013, Office 2007, Office 2010, Office 2013, Excel Viewer, and Office Compat...</w:t>
            </w:r>
          </w:p>
        </w:tc>
      </w:tr>
      <w:tr>
        <w:tc>
          <w:tcPr>
            <w:tcW w:type="dxa" w:w="1994"/>
          </w:tcPr>
          <w:p>
            <w:r>
              <w:t>37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MS13-086: Vulnerabilities in Microsoft Word Could Allow Remote Code Execution (2885084)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2003, 2007, and Office Compatibility Pack.</w:t>
            </w:r>
          </w:p>
        </w:tc>
      </w:tr>
      <w:tr>
        <w:tc>
          <w:tcPr>
            <w:tcW w:type="dxa" w:w="1994"/>
          </w:tcPr>
          <w:p>
            <w:r>
              <w:t>38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MS14-001: Vulnerabilities in Microsoft Word and Office Web Apps Could Allow Remote Code Execution (2916605)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2003, 2007, 2010, Office Compatibility Pack, Microsoft Word Viewer, SharePoint Server, and Office W...</w:t>
            </w:r>
          </w:p>
        </w:tc>
      </w:tr>
      <w:tr>
        <w:tc>
          <w:tcPr>
            <w:tcW w:type="dxa" w:w="1994"/>
          </w:tcPr>
          <w:p>
            <w:r>
              <w:t>39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MS14-017: Vulnerabilities in Microsoft Word and Office Web Apps Could Allow Remote Code Execution (2949660)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2003, 2007, 2010, 2013, Office Compatibility Pack, Microsoft Word Viewer, SharePoint Server, and Of...</w:t>
            </w:r>
          </w:p>
        </w:tc>
      </w:tr>
      <w:tr>
        <w:tc>
          <w:tcPr>
            <w:tcW w:type="dxa" w:w="1994"/>
          </w:tcPr>
          <w:p>
            <w:r>
              <w:t>40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MS14-069: Vulnerabilities in Microsoft Office Could Allow Remote Code Execution (3009710)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2007, Office Compatibility Pack, and Microsoft Word Viewer.</w:t>
            </w:r>
          </w:p>
        </w:tc>
      </w:tr>
      <w:tr>
        <w:tc>
          <w:tcPr>
            <w:tcW w:type="dxa" w:w="1994"/>
          </w:tcPr>
          <w:p>
            <w:r>
              <w:t>41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MS14-081: Vulnerabilities in Microsoft Word and Office Web Apps Could Allow Remote Code Execution (3017301)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2007, 2010, 2013, Office Compatibility Pack, Microsoft Word Viewer, SharePoint Server, and Office W...</w:t>
            </w:r>
          </w:p>
        </w:tc>
      </w:tr>
      <w:tr>
        <w:tc>
          <w:tcPr>
            <w:tcW w:type="dxa" w:w="1994"/>
          </w:tcPr>
          <w:p>
            <w:r>
              <w:t>42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MS14-083: Vulnerabilities in Microsoft Excel Could Allow Remote Code Execution (3017347)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Excel 2007, Excel 2010, Excel 2013, and Office Compatibility Pack.</w:t>
            </w:r>
          </w:p>
        </w:tc>
      </w:tr>
      <w:tr>
        <w:tc>
          <w:tcPr>
            <w:tcW w:type="dxa" w:w="1994"/>
          </w:tcPr>
          <w:p>
            <w:r>
              <w:t>43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MS15-012: Vulnerabilities in Microsoft Office Could Allow Remote Code Execution (3032328)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2007, 2010, 2013, Office Compatibility Pack, Microsoft Word Viewer, Microsoft Excel Viewer, SharePo...</w:t>
            </w:r>
          </w:p>
        </w:tc>
      </w:tr>
      <w:tr>
        <w:tc>
          <w:tcPr>
            <w:tcW w:type="dxa" w:w="1994"/>
          </w:tcPr>
          <w:p>
            <w:r>
              <w:t>44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MS15-022: Vulnerabilities in Microsoft Office Could Allow Remote Code Execution (3038999)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2007, 2010, 2013, Office Compatibility Pack, Microsoft Word Viewer, Microsoft Excel Viewer, SharePo...</w:t>
            </w:r>
          </w:p>
        </w:tc>
      </w:tr>
      <w:tr>
        <w:tc>
          <w:tcPr>
            <w:tcW w:type="dxa" w:w="1994"/>
          </w:tcPr>
          <w:p>
            <w:r>
              <w:t>45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MS15-033: Vulnerabilities in Microsoft Office Could Allow Remote Code Execution (3048019)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2010, Word 2007, 2010, 2013, Office Compatibility Pack, Microsoft Word Viewer, SharePoint Server, a...</w:t>
            </w:r>
          </w:p>
        </w:tc>
      </w:tr>
      <w:tr>
        <w:tc>
          <w:tcPr>
            <w:tcW w:type="dxa" w:w="1994"/>
          </w:tcPr>
          <w:p>
            <w:r>
              <w:t>46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MS15-099: Vulnerabilities in Microsoft Office Could Allow Remote Code Execution (3089664)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2007, 2010, 2013, 2013 RT, 2016, SharePoint Server 2013, Microsoft Office Compatibility Pack, and M...</w:t>
            </w:r>
          </w:p>
        </w:tc>
      </w:tr>
      <w:tr>
        <w:tc>
          <w:tcPr>
            <w:tcW w:type="dxa" w:w="1994"/>
          </w:tcPr>
          <w:p>
            <w:r>
              <w:t>47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MS15-116: Security Update for Microsoft Office to Address Remote Code Execution (3104540)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2007, 2010, 2013, 2013 RT, 2016; SharePoint Server 2007, 2010, 2013; Office Compatibility Pack, Exc...</w:t>
            </w:r>
          </w:p>
        </w:tc>
      </w:tr>
      <w:tr>
        <w:tc>
          <w:tcPr>
            <w:tcW w:type="dxa" w:w="1994"/>
          </w:tcPr>
          <w:p>
            <w:r>
              <w:t>48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MS15-131: Security Update for Microsoft Office to Address Remote Code Execution (3116111)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2007, 2010, 2013, 2013 RT, 2016, Word, Word Viewer, Excel, Excel Viewer, and Microsoft Office Compa...</w:t>
            </w:r>
          </w:p>
        </w:tc>
      </w:tr>
      <w:tr>
        <w:tc>
          <w:tcPr>
            <w:tcW w:type="dxa" w:w="1994"/>
          </w:tcPr>
          <w:p>
            <w:r>
              <w:t>49</w:t>
            </w:r>
          </w:p>
        </w:tc>
        <w:tc>
          <w:tcPr>
            <w:tcW w:type="dxa" w:w="1994"/>
          </w:tcPr>
          <w:p>
            <w:r>
              <w:t>CRITICAL</w:t>
            </w:r>
          </w:p>
        </w:tc>
        <w:tc>
          <w:tcPr>
            <w:tcW w:type="dxa" w:w="1994"/>
          </w:tcPr>
          <w:p>
            <w:r>
              <w:t>XML external entity injection</w:t>
            </w:r>
          </w:p>
        </w:tc>
        <w:tc>
          <w:tcPr>
            <w:tcW w:type="dxa" w:w="1994"/>
          </w:tcPr>
          <w:p>
            <w:r>
              <w:t>https://ginandjuice.shop/catalog/product/stock</w:t>
            </w:r>
          </w:p>
        </w:tc>
        <w:tc>
          <w:tcPr>
            <w:tcW w:type="dxa" w:w="1994"/>
          </w:tcPr>
          <w:p>
            <w:r>
              <w:t>[Remediation]</w:t>
              <w:br/>
              <w:t>Parsers that are used to process XML from untrusted sources should be configured to disable processing of all external resources. This i...</w:t>
            </w:r>
          </w:p>
        </w:tc>
      </w:tr>
      <w:tr>
        <w:tc>
          <w:tcPr>
            <w:tcW w:type="dxa" w:w="1994"/>
          </w:tcPr>
          <w:p>
            <w:r>
              <w:t>50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MS09-009: Vulnerabilities in Microsoft Office Excel Could Cause Remote Code Execution (968557)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Excel 2000, 2002, 2003, and 2007, Excel Viewer and Excel Viewer 2003 as well as the 2007 Microsoft Office ...</w:t>
            </w:r>
          </w:p>
        </w:tc>
      </w:tr>
      <w:tr>
        <w:tc>
          <w:tcPr>
            <w:tcW w:type="dxa" w:w="1994"/>
          </w:tcPr>
          <w:p>
            <w:r>
              <w:t>51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MS09-017: Vulnerabilities in Microsoft Office PowerPoint Could Allow Remote Code Execution (967340)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PowerPoint 2000, 2002, 2003, and 2007, PowerPoint Viewer 2003 and 2007, as well as the Microsoft Office Co...</w:t>
            </w:r>
          </w:p>
        </w:tc>
      </w:tr>
      <w:tr>
        <w:tc>
          <w:tcPr>
            <w:tcW w:type="dxa" w:w="1994"/>
          </w:tcPr>
          <w:p>
            <w:r>
              <w:t>52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MS12-027: Vulnerability in Windows Common Controls Could Allow Remote Code Execution (2664258)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2003, 2007 and 2010; Office 2003 Web Components; SQL Server 2000, 2005, 2005 Express Edition, 2008,...</w:t>
            </w:r>
          </w:p>
        </w:tc>
      </w:tr>
      <w:tr>
        <w:tc>
          <w:tcPr>
            <w:tcW w:type="dxa" w:w="1994"/>
          </w:tcPr>
          <w:p>
            <w:r>
              <w:t>53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RARLAB WinRAR &lt; 7.13 Directory Traversal (CVE-2025-8088)</w:t>
            </w:r>
          </w:p>
        </w:tc>
        <w:tc>
          <w:tcPr>
            <w:tcW w:type="dxa" w:w="1994"/>
          </w:tcPr>
          <w:p>
            <w:r>
              <w:t>Scoped Host Targets, 13.126.199.93, 3.108.211.52</w:t>
            </w:r>
          </w:p>
        </w:tc>
        <w:tc>
          <w:tcPr>
            <w:tcW w:type="dxa" w:w="1994"/>
          </w:tcPr>
          <w:p>
            <w:r>
              <w:t>Upgrade to RARLAB WinRAR version 7.13 or later.</w:t>
            </w:r>
          </w:p>
        </w:tc>
      </w:tr>
      <w:tr>
        <w:tc>
          <w:tcPr>
            <w:tcW w:type="dxa" w:w="1994"/>
          </w:tcPr>
          <w:p>
            <w:r>
              <w:t>54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 for Microsoft .NET 8 Core (January 2025)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Update .NET Core, remove vulnerable packages and refer to vendor advisory.</w:t>
            </w:r>
          </w:p>
        </w:tc>
      </w:tr>
      <w:tr>
        <w:tc>
          <w:tcPr>
            <w:tcW w:type="dxa" w:w="1994"/>
          </w:tcPr>
          <w:p>
            <w:r>
              <w:t>55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 for Microsoft Office Products (June 2017)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Microsoft Office 2007, 2010, 2013, and 2016; Microsoft OneNote 2010; Microsoft Outlook 2007, 2010, and 201...</w:t>
            </w:r>
          </w:p>
        </w:tc>
      </w:tr>
      <w:tr>
        <w:tc>
          <w:tcPr>
            <w:tcW w:type="dxa" w:w="1994"/>
          </w:tcPr>
          <w:p>
            <w:r>
              <w:t>56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Office Compatibility SP3 (January 2018)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the following security updates to address this issue:    -KB4011605    -KB4011607</w:t>
            </w:r>
          </w:p>
        </w:tc>
      </w:tr>
      <w:tr>
        <w:tc>
          <w:tcPr>
            <w:tcW w:type="dxa" w:w="1994"/>
          </w:tcPr>
          <w:p>
            <w:r>
              <w:t>57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Office Compatibility SP3 (November 2017)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the following security updates to address this issue:    -KB4011265    -KB4011205</w:t>
            </w:r>
          </w:p>
        </w:tc>
      </w:tr>
      <w:tr>
        <w:tc>
          <w:tcPr>
            <w:tcW w:type="dxa" w:w="1994"/>
          </w:tcPr>
          <w:p>
            <w:r>
              <w:t>58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Office Products C2R (May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2021 or 2024, ensure automatic updates are en...</w:t>
            </w:r>
          </w:p>
        </w:tc>
      </w:tr>
      <w:tr>
        <w:tc>
          <w:tcPr>
            <w:tcW w:type="dxa" w:w="1994"/>
          </w:tcPr>
          <w:p>
            <w:r>
              <w:t>59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External service interaction (HTTP) (/catalog [Referer HTTP header])</w:t>
            </w:r>
          </w:p>
        </w:tc>
        <w:tc>
          <w:tcPr>
            <w:tcW w:type="dxa" w:w="1994"/>
          </w:tcPr>
          <w:p>
            <w:r>
              <w:t>https://ginandjuice.shop/catalog</w:t>
            </w:r>
          </w:p>
        </w:tc>
        <w:tc>
          <w:tcPr>
            <w:tcW w:type="dxa" w:w="1994"/>
          </w:tcPr>
          <w:p>
            <w:r>
              <w:t>[Remediation]</w:t>
              <w:br/>
              <w:t xml:space="preserve">You should review the purpose and intended use of the relevant application functionality, </w:t>
              <w:br/>
              <w:t xml:space="preserve">  and determine whether the ability to trigge...</w:t>
            </w:r>
          </w:p>
        </w:tc>
      </w:tr>
      <w:tr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External service interaction (HTTP) (/catalog/filter [Referer HTTP header])</w:t>
            </w:r>
          </w:p>
        </w:tc>
        <w:tc>
          <w:tcPr>
            <w:tcW w:type="dxa" w:w="1994"/>
          </w:tcPr>
          <w:p>
            <w:r>
              <w:t>https://ginandjuice.shop/catalog/filter</w:t>
            </w:r>
          </w:p>
        </w:tc>
        <w:tc>
          <w:tcPr>
            <w:tcW w:type="dxa" w:w="1994"/>
          </w:tcPr>
          <w:p>
            <w:r>
              <w:t>[Remediation]</w:t>
              <w:br/>
              <w:t xml:space="preserve">You should review the purpose and intended use of the relevant application functionality, </w:t>
              <w:br/>
              <w:t xml:space="preserve">  and determine whether the ability to trigge...</w:t>
            </w:r>
          </w:p>
        </w:tc>
      </w:tr>
      <w:tr>
        <w:tc>
          <w:tcPr>
            <w:tcW w:type="dxa" w:w="1994"/>
          </w:tcPr>
          <w:p>
            <w:r>
              <w:t>61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External service interaction (HTTP) (/catalog/product [Referer HTTP header])</w:t>
            </w:r>
          </w:p>
        </w:tc>
        <w:tc>
          <w:tcPr>
            <w:tcW w:type="dxa" w:w="1994"/>
          </w:tcPr>
          <w:p>
            <w:r>
              <w:t>https://ginandjuice.shop/catalog/product</w:t>
            </w:r>
          </w:p>
        </w:tc>
        <w:tc>
          <w:tcPr>
            <w:tcW w:type="dxa" w:w="1994"/>
          </w:tcPr>
          <w:p>
            <w:r>
              <w:t>[Remediation]</w:t>
              <w:br/>
              <w:t xml:space="preserve">You should review the purpose and intended use of the relevant application functionality, </w:t>
              <w:br/>
              <w:t xml:space="preserve">  and determine whether the ability to trigge...</w:t>
            </w:r>
          </w:p>
        </w:tc>
      </w:tr>
      <w:tr>
        <w:tc>
          <w:tcPr>
            <w:tcW w:type="dxa" w:w="1994"/>
          </w:tcPr>
          <w:p>
            <w:r>
              <w:t>62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External service interaction (HTTP) (/catalog/product/stock [Referer HTTP header])</w:t>
            </w:r>
          </w:p>
        </w:tc>
        <w:tc>
          <w:tcPr>
            <w:tcW w:type="dxa" w:w="1994"/>
          </w:tcPr>
          <w:p>
            <w:r>
              <w:t>https://ginandjuice.shop/catalog/product/stock</w:t>
            </w:r>
          </w:p>
        </w:tc>
        <w:tc>
          <w:tcPr>
            <w:tcW w:type="dxa" w:w="1994"/>
          </w:tcPr>
          <w:p>
            <w:r>
              <w:t>[Remediation]</w:t>
              <w:br/>
              <w:t xml:space="preserve">You should review the purpose and intended use of the relevant application functionality, </w:t>
              <w:br/>
              <w:t xml:space="preserve">  and determine whether the ability to trigge...</w:t>
            </w:r>
          </w:p>
        </w:tc>
      </w:tr>
      <w:tr>
        <w:tc>
          <w:tcPr>
            <w:tcW w:type="dxa" w:w="1994"/>
          </w:tcPr>
          <w:p>
            <w:r>
              <w:t>63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Client-side template injection</w:t>
            </w:r>
          </w:p>
        </w:tc>
        <w:tc>
          <w:tcPr>
            <w:tcW w:type="dxa" w:w="1994"/>
          </w:tcPr>
          <w:p>
            <w:r>
              <w:t>https://ginandjuice.shop/catalog/search/4</w:t>
            </w:r>
          </w:p>
        </w:tc>
        <w:tc>
          <w:tcPr>
            <w:tcW w:type="dxa" w:w="1994"/>
          </w:tcPr>
          <w:p>
            <w:r>
              <w:t>[Remediation]</w:t>
              <w:br/>
              <w:t>If possible, avoid using server-side code to dynamically embed user input into client-side templates. If this is not practical, consider...</w:t>
            </w:r>
          </w:p>
        </w:tc>
      </w:tr>
      <w:tr>
        <w:tc>
          <w:tcPr>
            <w:tcW w:type="dxa" w:w="1994"/>
          </w:tcPr>
          <w:p>
            <w:r>
              <w:t>64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65057 - Insecure Windows Service Permissions</w:t>
              <w:br/>
              <w:t xml:space="preserve">                -</w:t>
            </w:r>
          </w:p>
        </w:tc>
        <w:tc>
          <w:tcPr>
            <w:tcW w:type="dxa" w:w="1994"/>
          </w:tcPr>
          <w:p>
            <w:r>
              <w:t>Scoped Host Targets</w:t>
            </w:r>
          </w:p>
        </w:tc>
        <w:tc>
          <w:tcPr>
            <w:tcW w:type="dxa" w:w="1994"/>
          </w:tcPr>
          <w:p>
            <w:r>
              <w:t>Ensure that the Everyone, Users, Domain Users and Authenticated Users groups do not have permissions to modify or write service executables. Additiona...</w:t>
            </w:r>
          </w:p>
        </w:tc>
      </w:tr>
      <w:tr>
        <w:tc>
          <w:tcPr>
            <w:tcW w:type="dxa" w:w="1994"/>
          </w:tcPr>
          <w:p>
            <w:r>
              <w:t>65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Insecure Windows Service Permissions</w:t>
            </w:r>
          </w:p>
        </w:tc>
        <w:tc>
          <w:tcPr>
            <w:tcW w:type="dxa" w:w="1994"/>
          </w:tcPr>
          <w:p>
            <w:r>
              <w:t>3.108.211.52</w:t>
            </w:r>
          </w:p>
        </w:tc>
        <w:tc>
          <w:tcPr>
            <w:tcW w:type="dxa" w:w="1994"/>
          </w:tcPr>
          <w:p>
            <w:r>
              <w:t>Ensure that the Everyone, Users, Domain Users and Authenticated Users groups do not have permissions to modify or write service executables. Additiona...</w:t>
            </w:r>
          </w:p>
        </w:tc>
      </w:tr>
      <w:tr>
        <w:tc>
          <w:tcPr>
            <w:tcW w:type="dxa" w:w="1994"/>
          </w:tcPr>
          <w:p>
            <w:r>
              <w:t>66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Office Products C2R (April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this issue. For Office 365, Office 2016 C2R, or Office 2019, 2021 or 2024, ensure automatic updates are enab...</w:t>
            </w:r>
          </w:p>
        </w:tc>
      </w:tr>
      <w:tr>
        <w:tc>
          <w:tcPr>
            <w:tcW w:type="dxa" w:w="1994"/>
          </w:tcPr>
          <w:p>
            <w:r>
              <w:t>67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Office Products C2R (January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2021 or 2024, ensure automatic updates are en...</w:t>
            </w:r>
          </w:p>
        </w:tc>
      </w:tr>
      <w:tr>
        <w:tc>
          <w:tcPr>
            <w:tcW w:type="dxa" w:w="1994"/>
          </w:tcPr>
          <w:p>
            <w:r>
              <w:t>68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Word Products C2R (April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ensure automatic updates are enabled or open ...</w:t>
            </w:r>
          </w:p>
        </w:tc>
      </w:tr>
      <w:tr>
        <w:tc>
          <w:tcPr>
            <w:tcW w:type="dxa" w:w="1994"/>
          </w:tcPr>
          <w:p>
            <w:r>
              <w:t>69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Word Products C2R (January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ensure automatic updates are enabled or open ...</w:t>
            </w:r>
          </w:p>
        </w:tc>
      </w:tr>
      <w:tr>
        <w:tc>
          <w:tcPr>
            <w:tcW w:type="dxa" w:w="1994"/>
          </w:tcPr>
          <w:p>
            <w:r>
              <w:t>70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Word Products C2R (May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ensure automatic updates are enabled or open ...</w:t>
            </w:r>
          </w:p>
        </w:tc>
      </w:tr>
      <w:tr>
        <w:tc>
          <w:tcPr>
            <w:tcW w:type="dxa" w:w="1994"/>
          </w:tcPr>
          <w:p>
            <w:r>
              <w:t>71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 for Microsoft .NET Core (May 2025)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Update .NET Core, remove vulnerable packages and refer to vendor advisory.</w:t>
            </w:r>
          </w:p>
        </w:tc>
      </w:tr>
      <w:tr>
        <w:tc>
          <w:tcPr>
            <w:tcW w:type="dxa" w:w="1994"/>
          </w:tcPr>
          <w:p>
            <w:r>
              <w:t>72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MS16-004: Security Update for Microsoft Office to Address Remote Code Execution (3124585)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2007, 2010, 2013, 2013 RT, 2016, Word, Word Viewer, Excel, Excel Viewer, PowerPoint, Visio, SharePo...</w:t>
            </w:r>
          </w:p>
        </w:tc>
      </w:tr>
      <w:tr>
        <w:tc>
          <w:tcPr>
            <w:tcW w:type="dxa" w:w="1994"/>
          </w:tcPr>
          <w:p>
            <w:r>
              <w:t>73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MS16-015: Security Update for Microsoft Office to Address Remote Code Execution (3134226)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2007, 2010, 2013, 2013 RT, and 2016; Word, Word Viewer, Excel, Excel Viewer; SharePoint Server 2007...</w:t>
            </w:r>
          </w:p>
        </w:tc>
      </w:tr>
      <w:tr>
        <w:tc>
          <w:tcPr>
            <w:tcW w:type="dxa" w:w="1994"/>
          </w:tcPr>
          <w:p>
            <w:r>
              <w:t>74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MS16-029: Security Update for Microsoft Office to Address Remote Code Execution (3141806)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Office 2007, 2010, 2013, 2013 RT, and 2016; Microsoft InfoPath 2007, 2010 and 2013; Microsoft Word 2007, 2...</w:t>
            </w:r>
          </w:p>
        </w:tc>
      </w:tr>
      <w:tr>
        <w:tc>
          <w:tcPr>
            <w:tcW w:type="dxa" w:w="1994"/>
          </w:tcPr>
          <w:p>
            <w:r>
              <w:t>75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MS16-042: Security Update for Microsoft Office (3148775)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Microsoft Office 2010;Microsoft Word 2007, 2010, 2013, and 2013 RT; Microsoft Excel 2007, 2010, 2013, 2013...</w:t>
            </w:r>
          </w:p>
        </w:tc>
      </w:tr>
      <w:tr>
        <w:tc>
          <w:tcPr>
            <w:tcW w:type="dxa" w:w="1994"/>
          </w:tcPr>
          <w:p>
            <w:r>
              <w:t>76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MS16-054: Security Update for Microsoft Office (3155544)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Microsoft Office 2007, 2010, 2013, 2013 RT, and 2016; Microsoft Word 2007, 2010, 2013, 2013 RT, and 2016; ...</w:t>
            </w:r>
          </w:p>
        </w:tc>
      </w:tr>
      <w:tr>
        <w:tc>
          <w:tcPr>
            <w:tcW w:type="dxa" w:w="1994"/>
          </w:tcPr>
          <w:p>
            <w:r>
              <w:t>77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MS16-070: Security Update for Microsoft Office (3163610)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Microsoft Office 2007, 2010, 2013, 2013 RT, and 2016; Microsoft Word 2007, 2010, 2013, 2013 RT, and 2016; ...</w:t>
            </w:r>
          </w:p>
        </w:tc>
      </w:tr>
      <w:tr>
        <w:tc>
          <w:tcPr>
            <w:tcW w:type="dxa" w:w="1994"/>
          </w:tcPr>
          <w:p>
            <w:r>
              <w:t>78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MS16-088: Security Update for Microsoft Office (3170008)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Microsoft Office 2007, 2010, 2013, 2013 RT, and 2016; Microsoft Word 2007, 2010, 2013, 2013 RT, and 2016; ...</w:t>
            </w:r>
          </w:p>
        </w:tc>
      </w:tr>
      <w:tr>
        <w:tc>
          <w:tcPr>
            <w:tcW w:type="dxa" w:w="1994"/>
          </w:tcPr>
          <w:p>
            <w:r>
              <w:t>79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MS16-107: Security Update for Microsoft Office (3185852)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Microsoft Office 2007, 2010, 2013, 2013 RT, and 2016; Microsoft Excel 2007, 2010, 2013, 2013 RT, and 2016;...</w:t>
            </w:r>
          </w:p>
        </w:tc>
      </w:tr>
      <w:tr>
        <w:tc>
          <w:tcPr>
            <w:tcW w:type="dxa" w:w="1994"/>
          </w:tcPr>
          <w:p>
            <w:r>
              <w:t>80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MS16-133: Security Update for Microsoft Office (3199168)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Microsoft Office 2007, 2010, 2013, 2013 RT, and 2016; Microsoft Excel 2007, 2010, 2013, 2013 RT, and 2016;...</w:t>
            </w:r>
          </w:p>
        </w:tc>
      </w:tr>
      <w:tr>
        <w:tc>
          <w:tcPr>
            <w:tcW w:type="dxa" w:w="1994"/>
          </w:tcPr>
          <w:p>
            <w:r>
              <w:t>81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MS17-014: Security Update for Microsoft Office (4013241)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Microsoft Office 2007, 2010, 2013, and 2016; Microsoft Excel 2007, 2010, 2013, and 2016;Microsoft Word 200...</w:t>
            </w:r>
          </w:p>
        </w:tc>
      </w:tr>
      <w:tr>
        <w:tc>
          <w:tcPr>
            <w:tcW w:type="dxa" w:w="1994"/>
          </w:tcPr>
          <w:p>
            <w:r>
              <w:t>82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Notepad++ &lt; 8.9.6.1 Multiple Vulnerabilities</w:t>
            </w:r>
          </w:p>
        </w:tc>
        <w:tc>
          <w:tcPr>
            <w:tcW w:type="dxa" w:w="1994"/>
          </w:tcPr>
          <w:p>
            <w:r>
              <w:t>Scoped Host Targets, 13.126.199.93, 3.108.211.52</w:t>
            </w:r>
          </w:p>
        </w:tc>
        <w:tc>
          <w:tcPr>
            <w:tcW w:type="dxa" w:w="1994"/>
          </w:tcPr>
          <w:p>
            <w:r>
              <w:t>Upgrade to Notepad++ version 8.9.6.1 or later.</w:t>
            </w:r>
          </w:p>
        </w:tc>
      </w:tr>
      <w:tr>
        <w:tc>
          <w:tcPr>
            <w:tcW w:type="dxa" w:w="1994"/>
          </w:tcPr>
          <w:p>
            <w:r>
              <w:t>83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RARLAB WinRAR &lt; 7.12 Beta 1 Directory Traversal Remote Code Execution (CVE-2025-6218)</w:t>
            </w:r>
          </w:p>
        </w:tc>
        <w:tc>
          <w:tcPr>
            <w:tcW w:type="dxa" w:w="1994"/>
          </w:tcPr>
          <w:p>
            <w:r>
              <w:t>Scoped Host Targets, 13.126.199.93, 3.108.211.52</w:t>
            </w:r>
          </w:p>
        </w:tc>
        <w:tc>
          <w:tcPr>
            <w:tcW w:type="dxa" w:w="1994"/>
          </w:tcPr>
          <w:p>
            <w:r>
              <w:t>Upgrade to RARLAB WinRAR version 7.12 Beta 1 or later.</w:t>
            </w:r>
          </w:p>
        </w:tc>
      </w:tr>
      <w:tr>
        <w:tc>
          <w:tcPr>
            <w:tcW w:type="dxa" w:w="1994"/>
          </w:tcPr>
          <w:p>
            <w:r>
              <w:t>84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 for Microsoft .NET Core (March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Update .NET Core, remove vulnerable packages and refer to vendor advisory.</w:t>
            </w:r>
          </w:p>
        </w:tc>
      </w:tr>
      <w:tr>
        <w:tc>
          <w:tcPr>
            <w:tcW w:type="dxa" w:w="1994"/>
          </w:tcPr>
          <w:p>
            <w:r>
              <w:t>85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 for Microsoft Office Products (April 2017) (Petya)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Microsoft Office 2007, 2010, 2013, and 2016; Microsoft Excel 2007 and 2010; Microsoft OneNote 2007 and 201...</w:t>
            </w:r>
          </w:p>
        </w:tc>
      </w:tr>
      <w:tr>
        <w:tc>
          <w:tcPr>
            <w:tcW w:type="dxa" w:w="1994"/>
          </w:tcPr>
          <w:p>
            <w:r>
              <w:t>86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 for Microsoft Office Products (July 2017)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Microsoft Office 2007, 2010, 2013, and 2016; Microsoft Excel 2007, 2010, 2013, and 2016;Microsoft Excel Vi...</w:t>
            </w:r>
          </w:p>
        </w:tc>
      </w:tr>
      <w:tr>
        <w:tc>
          <w:tcPr>
            <w:tcW w:type="dxa" w:w="1994"/>
          </w:tcPr>
          <w:p>
            <w:r>
              <w:t>87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 for Microsoft Office Products (May 2017)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a set of patches for Microsoft Office 2007, 2010, 2013, and 2016; Microsoft Word 2007, 2010, 2013, and 2016; Skype for Business...</w:t>
            </w:r>
          </w:p>
        </w:tc>
      </w:tr>
      <w:tr>
        <w:tc>
          <w:tcPr>
            <w:tcW w:type="dxa" w:w="1994"/>
          </w:tcPr>
          <w:p>
            <w:r>
              <w:t>88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Access Products C2R (December 2025)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For Office 365, Office 2016 C2R, or Office 2019, ensure automatic updates are enabled or open any office app and manually perform an update.</w:t>
            </w:r>
          </w:p>
        </w:tc>
      </w:tr>
      <w:tr>
        <w:tc>
          <w:tcPr>
            <w:tcW w:type="dxa" w:w="1994"/>
          </w:tcPr>
          <w:p>
            <w:r>
              <w:t>89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Excel Products C2R (April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ensure automatic updates are enabled or open ...</w:t>
            </w:r>
          </w:p>
        </w:tc>
      </w:tr>
      <w:tr>
        <w:tc>
          <w:tcPr>
            <w:tcW w:type="dxa" w:w="1994"/>
          </w:tcPr>
          <w:p>
            <w:r>
              <w:t>90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Excel Products C2R (December 2025)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ensure automatic updates are enabled or open ...</w:t>
            </w:r>
          </w:p>
        </w:tc>
      </w:tr>
      <w:tr>
        <w:tc>
          <w:tcPr>
            <w:tcW w:type="dxa" w:w="1994"/>
          </w:tcPr>
          <w:p>
            <w:r>
              <w:t>91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Excel Products C2R (February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ensure automatic updates are enabled or open ...</w:t>
            </w:r>
          </w:p>
        </w:tc>
      </w:tr>
      <w:tr>
        <w:tc>
          <w:tcPr>
            <w:tcW w:type="dxa" w:w="1994"/>
          </w:tcPr>
          <w:p>
            <w:r>
              <w:t>92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Excel Products C2R (January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ensure automatic updates are enabled or open ...</w:t>
            </w:r>
          </w:p>
        </w:tc>
      </w:tr>
      <w:tr>
        <w:tc>
          <w:tcPr>
            <w:tcW w:type="dxa" w:w="1994"/>
          </w:tcPr>
          <w:p>
            <w:r>
              <w:t>93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Excel Products C2R (March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ensure automatic updates are enabled or open ...</w:t>
            </w:r>
          </w:p>
        </w:tc>
      </w:tr>
      <w:tr>
        <w:tc>
          <w:tcPr>
            <w:tcW w:type="dxa" w:w="1994"/>
          </w:tcPr>
          <w:p>
            <w:r>
              <w:t>94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Excel Products C2R (May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ensure automatic updates are enabled or open ...</w:t>
            </w:r>
          </w:p>
        </w:tc>
      </w:tr>
      <w:tr>
        <w:tc>
          <w:tcPr>
            <w:tcW w:type="dxa" w:w="1994"/>
          </w:tcPr>
          <w:p>
            <w:r>
              <w:t>95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Excel Products C2R (November 2025)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ensure automatic updates are enabled or open ...</w:t>
            </w:r>
          </w:p>
        </w:tc>
      </w:tr>
      <w:tr>
        <w:tc>
          <w:tcPr>
            <w:tcW w:type="dxa" w:w="1994"/>
          </w:tcPr>
          <w:p>
            <w:r>
              <w:t>96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Office Compatibility Pack SP3 (October 2017)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the following security update to address this issue:  -KB3213647</w:t>
            </w:r>
          </w:p>
        </w:tc>
      </w:tr>
      <w:tr>
        <w:tc>
          <w:tcPr>
            <w:tcW w:type="dxa" w:w="1994"/>
          </w:tcPr>
          <w:p>
            <w:r>
              <w:t>97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Office Compatibility Pack SP3 (September 2017)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the following security updates to address this issue:  -KB3213644  -KB4011064</w:t>
            </w:r>
          </w:p>
        </w:tc>
      </w:tr>
      <w:tr>
        <w:tc>
          <w:tcPr>
            <w:tcW w:type="dxa" w:w="1994"/>
          </w:tcPr>
          <w:p>
            <w:r>
              <w:t>98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Office Compatibility Products (April 2018)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the following security updates to address this issue:    -KB4011717  -KB4018354</w:t>
            </w:r>
          </w:p>
        </w:tc>
      </w:tr>
      <w:tr>
        <w:tc>
          <w:tcPr>
            <w:tcW w:type="dxa" w:w="1994"/>
          </w:tcPr>
          <w:p>
            <w:r>
              <w:t>99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Office Compatibility Products (March 2018)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KB4011720 to address this issue.</w:t>
            </w:r>
          </w:p>
        </w:tc>
      </w:tr>
      <w:tr>
        <w:tc>
          <w:tcPr>
            <w:tcW w:type="dxa" w:w="1994"/>
          </w:tcPr>
          <w:p>
            <w:r>
              <w:t>100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Office Compatibility Products (May 2018)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the following security updates to address this issue:    -KB4018308  -KB4022150</w:t>
            </w:r>
          </w:p>
        </w:tc>
      </w:tr>
      <w:tr>
        <w:tc>
          <w:tcPr>
            <w:tcW w:type="dxa" w:w="1994"/>
          </w:tcPr>
          <w:p>
            <w:r>
              <w:t>101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Office Products C2R (December 2025)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2021 or 2024, ensure automatic updates are en...</w:t>
            </w:r>
          </w:p>
        </w:tc>
      </w:tr>
      <w:tr>
        <w:tc>
          <w:tcPr>
            <w:tcW w:type="dxa" w:w="1994"/>
          </w:tcPr>
          <w:p>
            <w:r>
              <w:t>102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Office Products C2R (February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2021 or 2024, ensure automatic updates are en...</w:t>
            </w:r>
          </w:p>
        </w:tc>
      </w:tr>
      <w:tr>
        <w:tc>
          <w:tcPr>
            <w:tcW w:type="dxa" w:w="1994"/>
          </w:tcPr>
          <w:p>
            <w:r>
              <w:t>103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Office Products C2R (March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2021 or 2024, ensure automatic updates are en...</w:t>
            </w:r>
          </w:p>
        </w:tc>
      </w:tr>
      <w:tr>
        <w:tc>
          <w:tcPr>
            <w:tcW w:type="dxa" w:w="1994"/>
          </w:tcPr>
          <w:p>
            <w:r>
              <w:t>104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Office Products C2R (November 2025)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2021 or 2024, ensure automatic updates are en...</w:t>
            </w:r>
          </w:p>
        </w:tc>
      </w:tr>
      <w:tr>
        <w:tc>
          <w:tcPr>
            <w:tcW w:type="dxa" w:w="1994"/>
          </w:tcPr>
          <w:p>
            <w:r>
              <w:t>105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Office Viewer Products / Office Compatibility Products (August 2018)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the following security updates to address this issue:  -KB4032212  -KB4032213  -KB4092433  -KB4022195  -KB4092434</w:t>
            </w:r>
          </w:p>
        </w:tc>
      </w:tr>
      <w:tr>
        <w:tc>
          <w:tcPr>
            <w:tcW w:type="dxa" w:w="1994"/>
          </w:tcPr>
          <w:p>
            <w:r>
              <w:t>106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PowerPoint Products C2R (April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this issue. For Office 365, Office 2016 C2R, or Office 2019, ensure automatic updates are enabled or open an...</w:t>
            </w:r>
          </w:p>
        </w:tc>
      </w:tr>
      <w:tr>
        <w:tc>
          <w:tcPr>
            <w:tcW w:type="dxa" w:w="1994"/>
          </w:tcPr>
          <w:p>
            <w:r>
              <w:t>107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Word Products C2R (December 2025)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ensure automatic updates are enabled or open ...</w:t>
            </w:r>
          </w:p>
        </w:tc>
      </w:tr>
      <w:tr>
        <w:tc>
          <w:tcPr>
            <w:tcW w:type="dxa" w:w="1994"/>
          </w:tcPr>
          <w:p>
            <w:r>
              <w:t>108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Microsoft Word Products C2R (February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ensure automatic updates are enabled or open ...</w:t>
            </w:r>
          </w:p>
        </w:tc>
      </w:tr>
      <w:tr>
        <w:tc>
          <w:tcPr>
            <w:tcW w:type="dxa" w:w="1994"/>
          </w:tcPr>
          <w:p>
            <w:r>
              <w:t>109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Outlook (December 2025)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ensure automatic updates are enabled or open ...</w:t>
            </w:r>
          </w:p>
        </w:tc>
      </w:tr>
      <w:tr>
        <w:tc>
          <w:tcPr>
            <w:tcW w:type="dxa" w:w="1994"/>
          </w:tcPr>
          <w:p>
            <w:r>
              <w:t>110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Microsoft .NET Core (April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Update to .NET Core 8.0.26, 9.0.15, 10.0.6, or later.</w:t>
            </w:r>
          </w:p>
        </w:tc>
      </w:tr>
      <w:tr>
        <w:tc>
          <w:tcPr>
            <w:tcW w:type="dxa" w:w="1994"/>
          </w:tcPr>
          <w:p>
            <w:r>
              <w:t>111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Notepad++ &lt; 8.8.9 Update Integrity Verification Vulnerability</w:t>
            </w:r>
          </w:p>
        </w:tc>
        <w:tc>
          <w:tcPr>
            <w:tcW w:type="dxa" w:w="1994"/>
          </w:tcPr>
          <w:p>
            <w:r>
              <w:t>Scoped Host Targets, 13.126.199.93, 3.108.211.52</w:t>
            </w:r>
          </w:p>
        </w:tc>
        <w:tc>
          <w:tcPr>
            <w:tcW w:type="dxa" w:w="1994"/>
          </w:tcPr>
          <w:p>
            <w:r>
              <w:t>Upgrade to Notepad++ 8.8.9 or later.</w:t>
            </w:r>
          </w:p>
        </w:tc>
      </w:tr>
      <w:tr>
        <w:tc>
          <w:tcPr>
            <w:tcW w:type="dxa" w:w="1994"/>
          </w:tcPr>
          <w:p>
            <w:r>
              <w:t>112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 for Microsoft .NET Core (April 2025)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Update .NET Core, remove vulnerable packages and refer to vendor advisory.</w:t>
            </w:r>
          </w:p>
        </w:tc>
      </w:tr>
      <w:tr>
        <w:tc>
          <w:tcPr>
            <w:tcW w:type="dxa" w:w="1994"/>
          </w:tcPr>
          <w:p>
            <w:r>
              <w:t>113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 for Microsoft .NET Core (February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Update .NET Core, remove vulnerable packages and refer to vendor advisory.</w:t>
            </w:r>
          </w:p>
        </w:tc>
      </w:tr>
      <w:tr>
        <w:tc>
          <w:tcPr>
            <w:tcW w:type="dxa" w:w="1994"/>
          </w:tcPr>
          <w:p>
            <w:r>
              <w:t>114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 for Microsoft .NET Core (June 2025)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Update .NET Core, remove vulnerable packages and refer to vendor advisory.</w:t>
            </w:r>
          </w:p>
        </w:tc>
      </w:tr>
      <w:tr>
        <w:tc>
          <w:tcPr>
            <w:tcW w:type="dxa" w:w="1994"/>
          </w:tcPr>
          <w:p>
            <w:r>
              <w:t>115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 for Microsoft .NET Core (October 2024)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Update .NET Core, remove vulnerable packages and refer to vendor advisory.</w:t>
            </w:r>
          </w:p>
        </w:tc>
      </w:tr>
      <w:tr>
        <w:tc>
          <w:tcPr>
            <w:tcW w:type="dxa" w:w="1994"/>
          </w:tcPr>
          <w:p>
            <w:r>
              <w:t>116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Updates for Outlook (February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Microsoft has released patches to address these issues. For Office 365, Office 2016 C2R, or Office 2019, ensure automatic updates are enabled or open ...</w:t>
            </w:r>
          </w:p>
        </w:tc>
      </w:tr>
      <w:tr>
        <w:tc>
          <w:tcPr>
            <w:tcW w:type="dxa" w:w="1994"/>
          </w:tcPr>
          <w:p>
            <w:r>
              <w:t>117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Notepad++ &lt; 8.8.2 Privilege Escalation (CVE-2025-49144)</w:t>
            </w:r>
          </w:p>
        </w:tc>
        <w:tc>
          <w:tcPr>
            <w:tcW w:type="dxa" w:w="1994"/>
          </w:tcPr>
          <w:p>
            <w:r>
              <w:t>Scoped Host Targets, 13.126.199.93, 3.108.211.52</w:t>
            </w:r>
          </w:p>
        </w:tc>
        <w:tc>
          <w:tcPr>
            <w:tcW w:type="dxa" w:w="1994"/>
          </w:tcPr>
          <w:p>
            <w:r>
              <w:t>Upgrade to Notepad++ 8.8.2 or later.</w:t>
            </w:r>
          </w:p>
        </w:tc>
      </w:tr>
      <w:tr>
        <w:tc>
          <w:tcPr>
            <w:tcW w:type="dxa" w:w="1994"/>
          </w:tcPr>
          <w:p>
            <w:r>
              <w:t>118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Notepad++ &lt; 8.9.2 Unsafe Search Path (GHSA-rjvm-fcxw-2jxq)</w:t>
            </w:r>
          </w:p>
        </w:tc>
        <w:tc>
          <w:tcPr>
            <w:tcW w:type="dxa" w:w="1994"/>
          </w:tcPr>
          <w:p>
            <w:r>
              <w:t>Scoped Host Targets, 13.126.199.93, 3.108.211.52</w:t>
            </w:r>
          </w:p>
        </w:tc>
        <w:tc>
          <w:tcPr>
            <w:tcW w:type="dxa" w:w="1994"/>
          </w:tcPr>
          <w:p>
            <w:r>
              <w:t>Upgrade to Notepad++ version 8.9.2 or later.</w:t>
            </w:r>
          </w:p>
        </w:tc>
      </w:tr>
      <w:tr>
        <w:tc>
          <w:tcPr>
            <w:tcW w:type="dxa" w:w="1994"/>
          </w:tcPr>
          <w:p>
            <w:r>
              <w:t>119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 for Microsoft .NET Core (May 2026)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Update .NET Core, remove vulnerable packages and refer to vendor advisory.</w:t>
            </w:r>
          </w:p>
        </w:tc>
      </w:tr>
      <w:tr>
        <w:tc>
          <w:tcPr>
            <w:tcW w:type="dxa" w:w="1994"/>
          </w:tcPr>
          <w:p>
            <w:r>
              <w:t>120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Cross-site scripting (reflected) (/catalog/product-search-results/1 [term parameter])</w:t>
            </w:r>
          </w:p>
        </w:tc>
        <w:tc>
          <w:tcPr>
            <w:tcW w:type="dxa" w:w="1994"/>
          </w:tcPr>
          <w:p>
            <w:r>
              <w:t>https://ginandjuice.shop/catalog/product-search-results/1</w:t>
            </w:r>
          </w:p>
        </w:tc>
        <w:tc>
          <w:tcPr>
            <w:tcW w:type="dxa" w:w="1994"/>
          </w:tcPr>
          <w:p>
            <w:r>
              <w:t>[Remediation]</w:t>
              <w:br/>
              <w:t xml:space="preserve">In most situations where user-controllable data is copied into application responses, cross-site scripting </w:t>
              <w:br/>
              <w:t xml:space="preserve">  attacks can be prevented u...</w:t>
            </w:r>
          </w:p>
        </w:tc>
      </w:tr>
      <w:tr>
        <w:tc>
          <w:tcPr>
            <w:tcW w:type="dxa" w:w="1994"/>
          </w:tcPr>
          <w:p>
            <w:r>
              <w:t>121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Cross-site scripting (reflected) (/catalog/search/2 [term parameter])</w:t>
            </w:r>
          </w:p>
        </w:tc>
        <w:tc>
          <w:tcPr>
            <w:tcW w:type="dxa" w:w="1994"/>
          </w:tcPr>
          <w:p>
            <w:r>
              <w:t>https://ginandjuice.shop/catalog/search/2</w:t>
            </w:r>
          </w:p>
        </w:tc>
        <w:tc>
          <w:tcPr>
            <w:tcW w:type="dxa" w:w="1994"/>
          </w:tcPr>
          <w:p>
            <w:r>
              <w:t>[Remediation]</w:t>
              <w:br/>
              <w:t xml:space="preserve">In most situations where user-controllable data is copied into application responses, cross-site scripting </w:t>
              <w:br/>
              <w:t xml:space="preserve">  attacks can be prevented u...</w:t>
            </w:r>
          </w:p>
        </w:tc>
      </w:tr>
      <w:tr>
        <w:tc>
          <w:tcPr>
            <w:tcW w:type="dxa" w:w="1994"/>
          </w:tcPr>
          <w:p>
            <w:r>
              <w:t>122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Cross-site scripting (reflected) (/catalog/search/3 [term parameter])</w:t>
            </w:r>
          </w:p>
        </w:tc>
        <w:tc>
          <w:tcPr>
            <w:tcW w:type="dxa" w:w="1994"/>
          </w:tcPr>
          <w:p>
            <w:r>
              <w:t>https://ginandjuice.shop/catalog/search/3</w:t>
            </w:r>
          </w:p>
        </w:tc>
        <w:tc>
          <w:tcPr>
            <w:tcW w:type="dxa" w:w="1994"/>
          </w:tcPr>
          <w:p>
            <w:r>
              <w:t>Echoing user-controllable data within a script context is inherently dangerous and can make XSS attacks difficult to prevent. If at all possible, the ...</w:t>
            </w:r>
          </w:p>
        </w:tc>
      </w:tr>
      <w:tr>
        <w:tc>
          <w:tcPr>
            <w:tcW w:type="dxa" w:w="1994"/>
          </w:tcPr>
          <w:p>
            <w:r>
              <w:t>123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Cross-site scripting (reflected) (/catalog/search/4 [term parameter])</w:t>
            </w:r>
          </w:p>
        </w:tc>
        <w:tc>
          <w:tcPr>
            <w:tcW w:type="dxa" w:w="1994"/>
          </w:tcPr>
          <w:p>
            <w:r>
              <w:t>https://ginandjuice.shop/catalog/search/4</w:t>
            </w:r>
          </w:p>
        </w:tc>
        <w:tc>
          <w:tcPr>
            <w:tcW w:type="dxa" w:w="1994"/>
          </w:tcPr>
          <w:p>
            <w:r>
              <w:t>Echoing user-controllable data within a script context is inherently dangerous and can make XSS attacks difficult to prevent. If at all possible, the ...</w:t>
            </w:r>
          </w:p>
        </w:tc>
      </w:tr>
      <w:tr>
        <w:tc>
          <w:tcPr>
            <w:tcW w:type="dxa" w:w="1994"/>
          </w:tcPr>
          <w:p>
            <w:r>
              <w:t>124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Amazon SSM Agent &lt; 3.1.1208.0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Upgrade Amazon SSM Agent to version 3.1.1208.0 or later.</w:t>
            </w:r>
          </w:p>
        </w:tc>
      </w:tr>
      <w:tr>
        <w:tc>
          <w:tcPr>
            <w:tcW w:type="dxa" w:w="1994"/>
          </w:tcPr>
          <w:p>
            <w:r>
              <w:t>125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KB5087545: Windows Server 2022 / Azure Stack HCI 22H2 Security Update (May 2026)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Apply Security Update 5087545 or hotpatch 5087424</w:t>
            </w:r>
          </w:p>
        </w:tc>
      </w:tr>
      <w:tr>
        <w:tc>
          <w:tcPr>
            <w:tcW w:type="dxa" w:w="1994"/>
          </w:tcPr>
          <w:p>
            <w:r>
              <w:t>126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  <w:tc>
          <w:tcPr>
            <w:tcW w:type="dxa" w:w="1994"/>
          </w:tcPr>
          <w:p>
            <w:r>
              <w:t>Security Update for Microsoft .NET Core (March 2025)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Update .NET Core, remove vulnerable packages and refer to vendor advisory.</w:t>
            </w:r>
          </w:p>
        </w:tc>
      </w:tr>
      <w:tr>
        <w:tc>
          <w:tcPr>
            <w:tcW w:type="dxa" w:w="1994"/>
          </w:tcPr>
          <w:p>
            <w:r>
              <w:t>127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KB5094128: Windows Server 2022 / Azure Stack HCI 22H2 Security Update (June 2026)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Apply Security Update 5094128</w:t>
            </w:r>
          </w:p>
        </w:tc>
      </w:tr>
      <w:tr>
        <w:tc>
          <w:tcPr>
            <w:tcW w:type="dxa" w:w="1994"/>
          </w:tcPr>
          <w:p>
            <w:r>
              <w:t>128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WinRAR &lt; 7.11 Mark of the Web Bypass (CVE-2025-31334)</w:t>
            </w:r>
          </w:p>
        </w:tc>
        <w:tc>
          <w:tcPr>
            <w:tcW w:type="dxa" w:w="1994"/>
          </w:tcPr>
          <w:p>
            <w:r>
              <w:t>Scoped Host Targets, 13.126.199.93, 3.108.211.52</w:t>
            </w:r>
          </w:p>
        </w:tc>
        <w:tc>
          <w:tcPr>
            <w:tcW w:type="dxa" w:w="1994"/>
          </w:tcPr>
          <w:p>
            <w:r>
              <w:t>Upgrade to WinRAR version 7.11 or later.</w:t>
            </w:r>
          </w:p>
        </w:tc>
      </w:tr>
      <w:tr>
        <w:tc>
          <w:tcPr>
            <w:tcW w:type="dxa" w:w="1994"/>
          </w:tcPr>
          <w:p>
            <w:r>
              <w:t>129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Notepad++ &lt; 8.9.4 Multiple Vulnerabilities</w:t>
            </w:r>
          </w:p>
        </w:tc>
        <w:tc>
          <w:tcPr>
            <w:tcW w:type="dxa" w:w="1994"/>
          </w:tcPr>
          <w:p>
            <w:r>
              <w:t>Scoped Host Targets, 13.126.199.93, 3.108.211.52</w:t>
            </w:r>
          </w:p>
        </w:tc>
        <w:tc>
          <w:tcPr>
            <w:tcW w:type="dxa" w:w="1994"/>
          </w:tcPr>
          <w:p>
            <w:r>
              <w:t>Upgrade to Notepad++ version 8.9.4 or later.</w:t>
            </w:r>
          </w:p>
        </w:tc>
      </w:tr>
      <w:tr>
        <w:tc>
          <w:tcPr>
            <w:tcW w:type="dxa" w:w="1994"/>
          </w:tcPr>
          <w:p>
            <w:r>
              <w:t>130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Security Updates for Microsoft Office Viewers And Compatibility Products (February 2019)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the following security updates to address this issue:    - KB4092465  - KB4461607  - KB4461608  - KB4462154</w:t>
            </w:r>
          </w:p>
        </w:tc>
      </w:tr>
      <w:tr>
        <w:tc>
          <w:tcPr>
            <w:tcW w:type="dxa" w:w="1994"/>
          </w:tcPr>
          <w:p>
            <w:r>
              <w:t>131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Windows Speculative Execution Configuration Check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Apply vendor recommended settings.</w:t>
            </w:r>
          </w:p>
        </w:tc>
      </w:tr>
      <w:tr>
        <w:tc>
          <w:tcPr>
            <w:tcW w:type="dxa" w:w="1994"/>
          </w:tcPr>
          <w:p>
            <w:r>
              <w:t>132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Windows Speculative Execution Configuration Check - Intel BHI (CVE-2022-0001)</w:t>
            </w:r>
          </w:p>
        </w:tc>
        <w:tc>
          <w:tcPr>
            <w:tcW w:type="dxa" w:w="1994"/>
          </w:tcPr>
          <w:p>
            <w:r>
              <w:t>Scoped Host Targets, 13.126.199.93, 3.108.211.52</w:t>
            </w:r>
          </w:p>
        </w:tc>
        <w:tc>
          <w:tcPr>
            <w:tcW w:type="dxa" w:w="1994"/>
          </w:tcPr>
          <w:p>
            <w:r>
              <w:t>Apply vendor recommended settings.</w:t>
            </w:r>
          </w:p>
        </w:tc>
      </w:tr>
      <w:tr>
        <w:tc>
          <w:tcPr>
            <w:tcW w:type="dxa" w:w="1994"/>
          </w:tcPr>
          <w:p>
            <w:r>
              <w:t>133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Open redirection (DOM-based) (/catalog/product)</w:t>
            </w:r>
          </w:p>
        </w:tc>
        <w:tc>
          <w:tcPr>
            <w:tcW w:type="dxa" w:w="1994"/>
          </w:tcPr>
          <w:p>
            <w:r>
              <w:t>https://ginandjuice.shop/catalog/product</w:t>
            </w:r>
          </w:p>
        </w:tc>
        <w:tc>
          <w:tcPr>
            <w:tcW w:type="dxa" w:w="1994"/>
          </w:tcPr>
          <w:p>
            <w:r>
              <w:t>[Remediation]</w:t>
              <w:br/>
              <w:t>The most effective way to avoid DOM-based open redirection vulnerabilities is not to dynamically set redirection targets using data that...</w:t>
            </w:r>
          </w:p>
        </w:tc>
      </w:tr>
      <w:tr>
        <w:tc>
          <w:tcPr>
            <w:tcW w:type="dxa" w:w="1994"/>
          </w:tcPr>
          <w:p>
            <w:r>
              <w:t>134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Open redirection (DOM-based) (/catalog/product)</w:t>
            </w:r>
          </w:p>
        </w:tc>
        <w:tc>
          <w:tcPr>
            <w:tcW w:type="dxa" w:w="1994"/>
          </w:tcPr>
          <w:p>
            <w:r>
              <w:t>https://ginandjuice.shop/catalog/product</w:t>
            </w:r>
          </w:p>
        </w:tc>
        <w:tc>
          <w:tcPr>
            <w:tcW w:type="dxa" w:w="1994"/>
          </w:tcPr>
          <w:p>
            <w:r>
              <w:t>[Remediation]</w:t>
              <w:br/>
              <w:t>The most effective way to avoid DOM-based open redirection vulnerabilities is not to dynamically set redirection targets using data that...</w:t>
            </w:r>
          </w:p>
        </w:tc>
      </w:tr>
      <w:tr>
        <w:tc>
          <w:tcPr>
            <w:tcW w:type="dxa" w:w="1994"/>
          </w:tcPr>
          <w:p>
            <w:r>
              <w:t>135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Notepad++ &lt;= 8.9.3 Stack-based Buffer Overflow (CVE-2026-5525)</w:t>
            </w:r>
          </w:p>
        </w:tc>
        <w:tc>
          <w:tcPr>
            <w:tcW w:type="dxa" w:w="1994"/>
          </w:tcPr>
          <w:p>
            <w:r>
              <w:t>Scoped Host Targets, 13.126.199.93, 3.108.211.52</w:t>
            </w:r>
          </w:p>
        </w:tc>
        <w:tc>
          <w:tcPr>
            <w:tcW w:type="dxa" w:w="1994"/>
          </w:tcPr>
          <w:p>
            <w:r>
              <w:t>Upgrade to a version of Notepad++ later than 8.9.3 when available.</w:t>
            </w:r>
          </w:p>
        </w:tc>
      </w:tr>
      <w:tr>
        <w:tc>
          <w:tcPr>
            <w:tcW w:type="dxa" w:w="1994"/>
          </w:tcPr>
          <w:p>
            <w:r>
              <w:t>136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FileZilla &lt; 3.67.0 Insecure Key Recovery Vulnerability (CVE-2024-31497)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Update to FileZilla Client version 3.67.0  or later.</w:t>
            </w:r>
          </w:p>
        </w:tc>
      </w:tr>
      <w:tr>
        <w:tc>
          <w:tcPr>
            <w:tcW w:type="dxa" w:w="1994"/>
          </w:tcPr>
          <w:p>
            <w:r>
              <w:t>137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Security Updates for Microsoft Office Compatibility Products (June 2018)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KB4022196 to address this issue.</w:t>
            </w:r>
          </w:p>
        </w:tc>
      </w:tr>
      <w:tr>
        <w:tc>
          <w:tcPr>
            <w:tcW w:type="dxa" w:w="1994"/>
          </w:tcPr>
          <w:p>
            <w:r>
              <w:t>138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Security Updates for Microsoft Office Compatibility Products (September 2018)</w:t>
            </w:r>
          </w:p>
        </w:tc>
        <w:tc>
          <w:tcPr>
            <w:tcW w:type="dxa" w:w="1994"/>
          </w:tcPr>
          <w:p>
            <w:r>
              <w:t>Scoped Host Targets, 3.108.211.52</w:t>
            </w:r>
          </w:p>
        </w:tc>
        <w:tc>
          <w:tcPr>
            <w:tcW w:type="dxa" w:w="1994"/>
          </w:tcPr>
          <w:p>
            <w:r>
              <w:t>Microsoft has released KB4092466 to address this issue.</w:t>
            </w:r>
          </w:p>
        </w:tc>
      </w:tr>
      <w:tr>
        <w:tc>
          <w:tcPr>
            <w:tcW w:type="dxa" w:w="1994"/>
          </w:tcPr>
          <w:p>
            <w:r>
              <w:t>139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57608 - SMB Signing not required</w:t>
              <w:br/>
              <w:t xml:space="preserve">                -</w:t>
            </w:r>
          </w:p>
        </w:tc>
        <w:tc>
          <w:tcPr>
            <w:tcW w:type="dxa" w:w="1994"/>
          </w:tcPr>
          <w:p>
            <w:r>
              <w:t>Scoped Host Targets</w:t>
            </w:r>
          </w:p>
        </w:tc>
        <w:tc>
          <w:tcPr>
            <w:tcW w:type="dxa" w:w="1994"/>
          </w:tcPr>
          <w:p>
            <w:r>
              <w:t>Enforce message signing in the host's configuration. On Windows, this is found in the policy setting 'Microsoft network server: Digitally sign communi...</w:t>
            </w:r>
          </w:p>
        </w:tc>
      </w:tr>
      <w:tr>
        <w:tc>
          <w:tcPr>
            <w:tcW w:type="dxa" w:w="1994"/>
          </w:tcPr>
          <w:p>
            <w:r>
              <w:t>140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Notepad++ &lt; 8.9.3 libcurl TLS CA Store Caching (CVE-2025-14819)</w:t>
            </w:r>
          </w:p>
        </w:tc>
        <w:tc>
          <w:tcPr>
            <w:tcW w:type="dxa" w:w="1994"/>
          </w:tcPr>
          <w:p>
            <w:r>
              <w:t>Scoped Host Targets, 13.126.199.93, 3.108.211.52</w:t>
            </w:r>
          </w:p>
        </w:tc>
        <w:tc>
          <w:tcPr>
            <w:tcW w:type="dxa" w:w="1994"/>
          </w:tcPr>
          <w:p>
            <w:r>
              <w:t>Upgrade to Notepad++ version 8.9.3 or later.</w:t>
            </w:r>
          </w:p>
        </w:tc>
      </w:tr>
      <w:tr>
        <w:tc>
          <w:tcPr>
            <w:tcW w:type="dxa" w:w="1994"/>
          </w:tcPr>
          <w:p>
            <w:r>
              <w:t>141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SMB Signing not required</w:t>
            </w:r>
          </w:p>
        </w:tc>
        <w:tc>
          <w:tcPr>
            <w:tcW w:type="dxa" w:w="1994"/>
          </w:tcPr>
          <w:p>
            <w:r>
              <w:t>13.126.199.93, 3.108.211.52</w:t>
            </w:r>
          </w:p>
        </w:tc>
        <w:tc>
          <w:tcPr>
            <w:tcW w:type="dxa" w:w="1994"/>
          </w:tcPr>
          <w:p>
            <w:r>
              <w:t>Enforce message signing in the host's configuration. On Windows, this is found in the policy setting 'Microsoft network server: Digitally sign communi...</w:t>
            </w:r>
          </w:p>
        </w:tc>
      </w:tr>
      <w:tr>
        <w:tc>
          <w:tcPr>
            <w:tcW w:type="dxa" w:w="1994"/>
          </w:tcPr>
          <w:p>
            <w:r>
              <w:t>142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Vulnerable JavaScript dependency</w:t>
            </w:r>
          </w:p>
        </w:tc>
        <w:tc>
          <w:tcPr>
            <w:tcW w:type="dxa" w:w="1994"/>
          </w:tcPr>
          <w:p>
            <w:r>
              <w:t>https://ginandjuice.shop/resources/js/angular_1-7-7.js</w:t>
            </w:r>
          </w:p>
        </w:tc>
        <w:tc>
          <w:tcPr>
            <w:tcW w:type="dxa" w:w="1994"/>
          </w:tcPr>
          <w:p>
            <w:r>
              <w:t>[Remediation]</w:t>
              <w:br/>
              <w:t>Develop a patch-management strategy to ensure that security updates are promptly applied to all third-party libraries in your applicatio...</w:t>
            </w:r>
          </w:p>
        </w:tc>
      </w:tr>
      <w:tr>
        <w:tc>
          <w:tcPr>
            <w:tcW w:type="dxa" w:w="1994"/>
          </w:tcPr>
          <w:p>
            <w:r>
              <w:t>143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  <w:tc>
          <w:tcPr>
            <w:tcW w:type="dxa" w:w="1994"/>
          </w:tcPr>
          <w:p>
            <w:r>
              <w:t>Security Update for Microsoft .NET Core (October 2025)</w:t>
            </w:r>
          </w:p>
        </w:tc>
        <w:tc>
          <w:tcPr>
            <w:tcW w:type="dxa" w:w="1994"/>
          </w:tcPr>
          <w:p>
            <w:r>
              <w:t>13.126.199.93, Scoped Host Targets</w:t>
            </w:r>
          </w:p>
        </w:tc>
        <w:tc>
          <w:tcPr>
            <w:tcW w:type="dxa" w:w="1994"/>
          </w:tcPr>
          <w:p>
            <w:r>
              <w:t>Update .NET Core, remove vulnerable packages and refer to vendor advisory.</w:t>
            </w:r>
          </w:p>
        </w:tc>
      </w:tr>
      <w:tr>
        <w:tc>
          <w:tcPr>
            <w:tcW w:type="dxa" w:w="1994"/>
          </w:tcPr>
          <w:p>
            <w:r>
              <w:t>144</w:t>
            </w:r>
          </w:p>
        </w:tc>
        <w:tc>
          <w:tcPr>
            <w:tcW w:type="dxa" w:w="1994"/>
          </w:tcPr>
          <w:p>
            <w:r>
              <w:t>LOW</w:t>
            </w:r>
          </w:p>
        </w:tc>
        <w:tc>
          <w:tcPr>
            <w:tcW w:type="dxa" w:w="1994"/>
          </w:tcPr>
          <w:p>
            <w:r>
              <w:t>Password field with autocomplete enabled</w:t>
            </w:r>
          </w:p>
        </w:tc>
        <w:tc>
          <w:tcPr>
            <w:tcW w:type="dxa" w:w="1994"/>
          </w:tcPr>
          <w:p>
            <w:r>
              <w:t>https://ginandjuice.shop/login</w:t>
            </w:r>
          </w:p>
        </w:tc>
        <w:tc>
          <w:tcPr>
            <w:tcW w:type="dxa" w:w="1994"/>
          </w:tcPr>
          <w:p>
            <w:r>
              <w:t>[Remediation]</w:t>
              <w:br/>
              <w:t>To prevent browsers from storing credentials entered into HTML forms, include the attribute autocomplete="off" within the FORM tag (to p...</w:t>
            </w:r>
          </w:p>
        </w:tc>
      </w:tr>
      <w:tr>
        <w:tc>
          <w:tcPr>
            <w:tcW w:type="dxa" w:w="1994"/>
          </w:tcPr>
          <w:p>
            <w:r>
              <w:t>145</w:t>
            </w:r>
          </w:p>
        </w:tc>
        <w:tc>
          <w:tcPr>
            <w:tcW w:type="dxa" w:w="1994"/>
          </w:tcPr>
          <w:p>
            <w:r>
              <w:t>LOW</w:t>
            </w:r>
          </w:p>
        </w:tc>
        <w:tc>
          <w:tcPr>
            <w:tcW w:type="dxa" w:w="1994"/>
          </w:tcPr>
          <w:p>
            <w:r>
              <w:t>Strict transport security not enforced</w:t>
            </w:r>
          </w:p>
        </w:tc>
        <w:tc>
          <w:tcPr>
            <w:tcW w:type="dxa" w:w="1994"/>
          </w:tcPr>
          <w:p>
            <w:r>
              <w:t>https://ginandjuice.shop/</w:t>
            </w:r>
          </w:p>
        </w:tc>
        <w:tc>
          <w:tcPr>
            <w:tcW w:type="dxa" w:w="1994"/>
          </w:tcPr>
          <w:p>
            <w:r>
              <w:t>[Remediation]</w:t>
              <w:br/>
              <w:t>The application should instruct web browsers to only access the application using HTTPS. To do this, enable HTTP Strict Transport Securi...</w:t>
            </w:r>
          </w:p>
        </w:tc>
      </w:tr>
      <w:tr>
        <w:tc>
          <w:tcPr>
            <w:tcW w:type="dxa" w:w="1994"/>
          </w:tcPr>
          <w:p>
            <w:r>
              <w:t>146</w:t>
            </w:r>
          </w:p>
        </w:tc>
        <w:tc>
          <w:tcPr>
            <w:tcW w:type="dxa" w:w="1994"/>
          </w:tcPr>
          <w:p>
            <w:r>
              <w:t>LOW</w:t>
            </w:r>
          </w:p>
        </w:tc>
        <w:tc>
          <w:tcPr>
            <w:tcW w:type="dxa" w:w="1994"/>
          </w:tcPr>
          <w:p>
            <w:r>
              <w:t>ICMP Timestamp Request Remote Date Disclosure</w:t>
            </w:r>
          </w:p>
        </w:tc>
        <w:tc>
          <w:tcPr>
            <w:tcW w:type="dxa" w:w="1994"/>
          </w:tcPr>
          <w:p>
            <w:r>
              <w:t>Scoped Host Targets, 13.126.199.93, 3.108.211.52</w:t>
            </w:r>
          </w:p>
        </w:tc>
        <w:tc>
          <w:tcPr>
            <w:tcW w:type="dxa" w:w="1994"/>
          </w:tcPr>
          <w:p>
            <w:r>
              <w:t>Filter out the ICMP timestamp requests (13), and the outgoing ICMP timestamp replies (14).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