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Full Summary of WhatsApp Audio Recording (2026-07-17 at 20:39:19)</w:t>
      </w:r>
    </w:p>
    <w:p>
      <w:pPr>
        <w:pStyle w:val="MdParagraph"/>
      </w:pPr>
      <w:r>
        <w:t xml:space="preserve">This is a Kannada language conversation between two speakers (Speaker 0 - appears to be a manager/supervisor, and Speaker 1 - Viresh, an employee) discussing VAPT (Vulnerability Assessment and Penetration Testing) report generation, ISO compliance auditing, and related documentation processes.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Key Discussion Topics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Report Generation and Input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Speaker 0 clarifies that the final VAPT report provided was generated from multiple tools and requires separate raw reports as input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The input needs to come from various security testing tools like Burp Suite, Nessus, Nmap, and Kali Linux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Raw reports should be in different formats (JSON, CSV, or text) depending on the tool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Cloud Storage and Data Security Concerns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Speaker 1 was using external tools like Gemini for report generation, which Speaker 0 explicitly prohibits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Confidential documents should NOT be uploaded to external cloud services (ChatGPT, Gemini)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Instead, they must use internal company cloud (ShaktiDB with Microsoft Outlook/Copilot integration)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This ensures data remains within India and company boundaries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Severity Classification and Standards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Different tools provide different severity ratings, causing conflicts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 unified severity classification framework must be applied (Critical, High, Medium, Low)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Reference standards include CVSS scores and CIA (Confidentiality, Integrity, Availability) risk assessment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Two sample reports are provided as templates with defined severity classifications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VAPT Report Structure and Template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VAPT reports should follow the UVE (TUV SUD external) template format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Reports must be organized into separate sections (Web Application PT vs. Network Vulnerability Assessment)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Each section should have its own classification and severity mapping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Different from ISO compliance audit reports in structure and content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LLM Role and Limitations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LLM should primarily analyze and format data, not perform security scanning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Gap identification is done by tools, LLM's role is to organize and classify findings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Severity classification should follow predefined definitions, not arbitrary tool outputs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LLM helps normalize conflicting severity ratings from multiple tools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Template Management and Customization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Separate templates needed for VAPT and ISO compliance reports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Auditors should have admin privileges to customize templates with company logos and details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 generation must be streamlined within the tool to avoid manual offline editing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Company-specific branding should be handled during report generation phase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 </w:t>
      </w:r>
      <w:r>
        <w:rPr>
          <w:rStyle w:val="MdStrong"/>
          <w:b/>
          <w:bCs/>
        </w:rPr>
        <w:t xml:space="preserve">Project Timeline and Next Steps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Demo to be conducted early next week with STPI director first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Following the director's approval, team presentation scheduled for the week after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4-5 days buffer time available for bug fixes and improvements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Comparison planned between algorithm-based approach (their current method) vs. LLM-based approach (new system)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 </w:t>
      </w:r>
      <w:r>
        <w:rPr>
          <w:rStyle w:val="MdStrong"/>
          <w:b/>
          <w:bCs/>
        </w:rPr>
        <w:t xml:space="preserve">Tool-Specific Considerations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Burp Suite</w:t>
      </w:r>
      <w:r>
        <w:t xml:space="preserve">: Web application penetration testing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Nmap</w:t>
      </w:r>
      <w:r>
        <w:t xml:space="preserve">: Network port scanning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Nessus</w:t>
      </w:r>
      <w:r>
        <w:t xml:space="preserve">: Vulnerability assessment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Kali Linux</w:t>
      </w:r>
      <w:r>
        <w:t xml:space="preserve">: Additional penetration testing framework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Each tool has independent scope and generates separate reports that need consolidation</w:t>
      </w:r>
    </w:p>
    <w:p>
      <w:pPr>
        <w:pStyle w:val="MdSpace"/>
      </w:pPr>
    </w:p>
    <w:p>
      <w:pPr>
        <w:pStyle w:val="Heading2"/>
        <w:pStyle w:val="MdHeading2"/>
      </w:pPr>
      <w:r>
        <w:t xml:space="preserve">Key Action Items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only internal company cloud (ShaktiDB/Copilot) for confidential documents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Obtain raw reports from all relevant security testing tools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Standardize severity classifications across multiple tool outputs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Create separate VAPT and ISO compliance templates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Enable template customization for auditors with company-specific details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Prepare comprehensive demo for stakeholder approval early next week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2026-07-17T16:57:43.459Z</dcterms:created>
  <dcterms:modified xsi:type="dcterms:W3CDTF">2026-07-17T16:57:43.459Z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