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11" w:rsidRDefault="004A021B" w:rsidP="00291011">
      <w:pPr>
        <w:pStyle w:val="Heading3"/>
        <w:rPr>
          <w:rFonts w:ascii="Cambria" w:hAnsi="Cambria"/>
          <w:b w:val="0"/>
        </w:rPr>
      </w:pPr>
      <w:r>
        <w:rPr>
          <w:rFonts w:ascii="Cambria" w:hAnsi="Cambria"/>
          <w:b w:val="0"/>
        </w:rPr>
        <w:t>CMPSC 443</w:t>
      </w:r>
      <w:r w:rsidR="00FE501E" w:rsidRPr="00AB5CE8">
        <w:rPr>
          <w:rFonts w:ascii="Cambria" w:hAnsi="Cambria"/>
          <w:b w:val="0"/>
        </w:rPr>
        <w:t xml:space="preserve">, </w:t>
      </w:r>
      <w:r w:rsidR="00E2403D">
        <w:rPr>
          <w:rFonts w:ascii="Cambria" w:hAnsi="Cambria"/>
          <w:b w:val="0"/>
        </w:rPr>
        <w:t>Homework 5</w:t>
      </w:r>
    </w:p>
    <w:p w:rsidR="00186DEF" w:rsidRDefault="00186DEF" w:rsidP="00291011">
      <w:pPr>
        <w:rPr>
          <w:rFonts w:ascii="Cambria" w:hAnsi="Cambria"/>
          <w:szCs w:val="28"/>
        </w:rPr>
      </w:pPr>
    </w:p>
    <w:p w:rsidR="00B90E07" w:rsidRDefault="00B90E07" w:rsidP="00291011">
      <w:pPr>
        <w:rPr>
          <w:rFonts w:ascii="Cambria" w:hAnsi="Cambria"/>
          <w:szCs w:val="28"/>
        </w:rPr>
      </w:pPr>
    </w:p>
    <w:p w:rsidR="00814097" w:rsidRPr="00CF45A8" w:rsidRDefault="00814097" w:rsidP="00814097">
      <w:pPr>
        <w:rPr>
          <w:rFonts w:ascii="Cambria" w:hAnsi="Cambria"/>
        </w:rPr>
      </w:pPr>
    </w:p>
    <w:p w:rsidR="00734886" w:rsidRPr="00CF45A8" w:rsidRDefault="00734886" w:rsidP="00734886">
      <w:pPr>
        <w:numPr>
          <w:ilvl w:val="0"/>
          <w:numId w:val="12"/>
        </w:numPr>
        <w:spacing w:after="200" w:line="276" w:lineRule="auto"/>
        <w:ind w:left="720"/>
        <w:rPr>
          <w:rFonts w:ascii="Cambria" w:hAnsi="Cambria"/>
        </w:rPr>
      </w:pPr>
      <w:r w:rsidRPr="00CF45A8">
        <w:rPr>
          <w:rFonts w:ascii="Cambria" w:hAnsi="Cambria"/>
        </w:rPr>
        <w:t>(</w:t>
      </w:r>
      <w:r>
        <w:rPr>
          <w:rFonts w:ascii="Cambria" w:hAnsi="Cambria"/>
        </w:rPr>
        <w:t>12</w:t>
      </w:r>
      <w:r w:rsidRPr="00CF45A8">
        <w:rPr>
          <w:rFonts w:ascii="Cambria" w:hAnsi="Cambria"/>
        </w:rPr>
        <w:t xml:space="preserve"> pts)</w:t>
      </w:r>
      <w:r w:rsidRPr="003E1D0D">
        <w:rPr>
          <w:rFonts w:ascii="Cambria" w:hAnsi="Cambria" w:hint="eastAsia"/>
        </w:rPr>
        <w:t xml:space="preserve"> </w:t>
      </w:r>
      <w:r w:rsidRPr="00CF45A8">
        <w:rPr>
          <w:rFonts w:ascii="Cambria" w:hAnsi="Cambria"/>
        </w:rPr>
        <w:t xml:space="preserve">Recall that the anomaly-based IDS example presented in the slides is based on file-use statistics. The expected file use percentages (the Hi values in the Table are periodically updated, which can be viewed as a moving average) </w:t>
      </w:r>
    </w:p>
    <w:p w:rsidR="00734886" w:rsidRPr="00CF45A8" w:rsidRDefault="00734886" w:rsidP="00734886">
      <w:pPr>
        <w:numPr>
          <w:ilvl w:val="0"/>
          <w:numId w:val="11"/>
        </w:numPr>
        <w:spacing w:line="276" w:lineRule="auto"/>
        <w:rPr>
          <w:rFonts w:ascii="Cambria" w:hAnsi="Cambria"/>
        </w:rPr>
      </w:pPr>
      <w:r w:rsidRPr="00CF45A8">
        <w:rPr>
          <w:rFonts w:ascii="Cambria" w:hAnsi="Cambria"/>
        </w:rPr>
        <w:t>Why is it necessary to update the expected file use percentages? (</w:t>
      </w:r>
      <w:r>
        <w:rPr>
          <w:rFonts w:ascii="Cambria" w:hAnsi="Cambria"/>
        </w:rPr>
        <w:t>3</w:t>
      </w:r>
      <w:r w:rsidRPr="00CF45A8">
        <w:rPr>
          <w:rFonts w:ascii="Cambria" w:hAnsi="Cambria"/>
        </w:rPr>
        <w:t>pts)</w:t>
      </w:r>
    </w:p>
    <w:p w:rsidR="00734886" w:rsidRPr="00CF45A8" w:rsidRDefault="00734886" w:rsidP="00734886">
      <w:pPr>
        <w:numPr>
          <w:ilvl w:val="0"/>
          <w:numId w:val="11"/>
        </w:numPr>
        <w:spacing w:line="276" w:lineRule="auto"/>
        <w:rPr>
          <w:rFonts w:ascii="Cambria" w:hAnsi="Cambria"/>
        </w:rPr>
      </w:pPr>
      <w:r w:rsidRPr="00CF45A8">
        <w:rPr>
          <w:rFonts w:ascii="Cambria" w:hAnsi="Cambria"/>
        </w:rPr>
        <w:t xml:space="preserve">When we update the expected file use percentages, it creates a potential avenue of attack for Trudy. </w:t>
      </w:r>
      <w:r>
        <w:rPr>
          <w:rFonts w:ascii="Cambria" w:hAnsi="Cambria" w:hint="eastAsia"/>
        </w:rPr>
        <w:t xml:space="preserve"> </w:t>
      </w:r>
      <w:r w:rsidRPr="00CF45A8">
        <w:rPr>
          <w:rFonts w:ascii="Cambria" w:hAnsi="Cambria"/>
        </w:rPr>
        <w:t>How and why is this the case? (</w:t>
      </w:r>
      <w:r>
        <w:rPr>
          <w:rFonts w:ascii="Cambria" w:hAnsi="Cambria"/>
        </w:rPr>
        <w:t>3</w:t>
      </w:r>
      <w:r w:rsidRPr="00CF45A8">
        <w:rPr>
          <w:rFonts w:ascii="Cambria" w:hAnsi="Cambria"/>
        </w:rPr>
        <w:t xml:space="preserve"> pts)</w:t>
      </w:r>
    </w:p>
    <w:p w:rsidR="00734886" w:rsidRPr="00CF45A8" w:rsidRDefault="00734886" w:rsidP="00734886">
      <w:pPr>
        <w:numPr>
          <w:ilvl w:val="0"/>
          <w:numId w:val="11"/>
        </w:numPr>
        <w:spacing w:line="276" w:lineRule="auto"/>
        <w:rPr>
          <w:rFonts w:ascii="Cambria" w:hAnsi="Cambria"/>
        </w:rPr>
      </w:pPr>
      <w:r w:rsidRPr="00CF45A8">
        <w:rPr>
          <w:rFonts w:ascii="Cambria" w:hAnsi="Cambria"/>
        </w:rPr>
        <w:t xml:space="preserve">Suppose that at the time interval following the results in the second update of the table in the slides, Alice’s file use statistics are given by A0=0.05, A1=0.25, A2=0.25, and A3=0.45. Is this normal for Alice? </w:t>
      </w:r>
      <w:r>
        <w:rPr>
          <w:rFonts w:ascii="Cambria" w:hAnsi="Cambria"/>
        </w:rPr>
        <w:t xml:space="preserve">(3pts) </w:t>
      </w:r>
      <w:proofErr w:type="gramStart"/>
      <w:r w:rsidRPr="00CF45A8">
        <w:rPr>
          <w:rFonts w:ascii="Cambria" w:hAnsi="Cambria"/>
        </w:rPr>
        <w:t>Compute</w:t>
      </w:r>
      <w:proofErr w:type="gramEnd"/>
      <w:r w:rsidRPr="00CF45A8">
        <w:rPr>
          <w:rFonts w:ascii="Cambria" w:hAnsi="Cambria"/>
        </w:rPr>
        <w:t xml:space="preserve"> the updated values of H0 through H3.  (</w:t>
      </w:r>
      <w:r>
        <w:rPr>
          <w:rFonts w:ascii="Cambria" w:hAnsi="Cambria"/>
        </w:rPr>
        <w:t>3</w:t>
      </w:r>
      <w:r w:rsidRPr="00CF45A8">
        <w:rPr>
          <w:rFonts w:ascii="Cambria" w:hAnsi="Cambria"/>
        </w:rPr>
        <w:t xml:space="preserve"> pts)</w:t>
      </w:r>
    </w:p>
    <w:p w:rsidR="00734886" w:rsidRDefault="00734886" w:rsidP="00734886">
      <w:pPr>
        <w:rPr>
          <w:rFonts w:ascii="Cambria" w:hAnsi="Cambria"/>
          <w:szCs w:val="28"/>
        </w:rPr>
      </w:pPr>
    </w:p>
    <w:p w:rsidR="00B90E07" w:rsidRDefault="00B90E07" w:rsidP="00B90E07">
      <w:pPr>
        <w:ind w:left="630"/>
        <w:rPr>
          <w:rFonts w:ascii="Cambria" w:hAnsi="Cambria"/>
          <w:szCs w:val="28"/>
        </w:rPr>
      </w:pPr>
    </w:p>
    <w:p w:rsidR="009205B5" w:rsidRDefault="009205B5" w:rsidP="009205B5">
      <w:pPr>
        <w:autoSpaceDE w:val="0"/>
        <w:autoSpaceDN w:val="0"/>
        <w:adjustRightInd w:val="0"/>
        <w:rPr>
          <w:rFonts w:ascii="CMR12" w:hAnsi="CMR12" w:cs="CMR12"/>
        </w:rPr>
      </w:pPr>
      <w:r>
        <w:rPr>
          <w:rFonts w:ascii="CMR12" w:hAnsi="CMR12" w:cs="CMR12"/>
        </w:rPr>
        <w:t>&gt;&gt;&gt;</w:t>
      </w:r>
    </w:p>
    <w:p w:rsidR="009205B5" w:rsidRDefault="009205B5" w:rsidP="009205B5">
      <w:pPr>
        <w:autoSpaceDE w:val="0"/>
        <w:autoSpaceDN w:val="0"/>
        <w:adjustRightInd w:val="0"/>
        <w:rPr>
          <w:rFonts w:ascii="CMR12" w:hAnsi="CMR12" w:cs="CMR12"/>
        </w:rPr>
      </w:pPr>
      <w:r>
        <w:rPr>
          <w:rFonts w:ascii="CMR12" w:hAnsi="CMR12" w:cs="CMR12"/>
        </w:rPr>
        <w:t>a. User changes over time, so if these values do not change, you will soon get many</w:t>
      </w:r>
    </w:p>
    <w:p w:rsidR="009205B5" w:rsidRDefault="009205B5" w:rsidP="009205B5">
      <w:pPr>
        <w:autoSpaceDE w:val="0"/>
        <w:autoSpaceDN w:val="0"/>
        <w:adjustRightInd w:val="0"/>
        <w:rPr>
          <w:rFonts w:ascii="CMR12" w:hAnsi="CMR12" w:cs="CMR12"/>
        </w:rPr>
      </w:pPr>
      <w:proofErr w:type="gramStart"/>
      <w:r>
        <w:rPr>
          <w:rFonts w:ascii="CMR12" w:hAnsi="CMR12" w:cs="CMR12"/>
        </w:rPr>
        <w:t>false</w:t>
      </w:r>
      <w:proofErr w:type="gramEnd"/>
      <w:r>
        <w:rPr>
          <w:rFonts w:ascii="CMR12" w:hAnsi="CMR12" w:cs="CMR12"/>
        </w:rPr>
        <w:t xml:space="preserve"> alarms.</w:t>
      </w:r>
    </w:p>
    <w:p w:rsidR="009205B5" w:rsidRDefault="009205B5" w:rsidP="009205B5">
      <w:pPr>
        <w:autoSpaceDE w:val="0"/>
        <w:autoSpaceDN w:val="0"/>
        <w:adjustRightInd w:val="0"/>
        <w:rPr>
          <w:rFonts w:ascii="CMR12" w:hAnsi="CMR12" w:cs="CMR12"/>
        </w:rPr>
      </w:pPr>
      <w:r>
        <w:rPr>
          <w:rFonts w:ascii="CMR12" w:hAnsi="CMR12" w:cs="CMR12"/>
        </w:rPr>
        <w:t>b. Trudy can simply “go slow" and eventually convince the IDS that her actions are</w:t>
      </w:r>
    </w:p>
    <w:p w:rsidR="009205B5" w:rsidRDefault="009205B5" w:rsidP="009205B5">
      <w:pPr>
        <w:ind w:left="1440" w:hanging="1440"/>
        <w:rPr>
          <w:rFonts w:ascii="CMR12" w:hAnsi="CMR12" w:cs="CMR12"/>
        </w:rPr>
      </w:pPr>
      <w:proofErr w:type="gramStart"/>
      <w:r>
        <w:rPr>
          <w:rFonts w:ascii="CMR12" w:hAnsi="CMR12" w:cs="CMR12"/>
        </w:rPr>
        <w:t>normal</w:t>
      </w:r>
      <w:proofErr w:type="gramEnd"/>
      <w:r>
        <w:rPr>
          <w:rFonts w:ascii="CMR12" w:hAnsi="CMR12" w:cs="CMR12"/>
        </w:rPr>
        <w:t>.</w:t>
      </w:r>
    </w:p>
    <w:p w:rsidR="009205B5" w:rsidRDefault="009205B5" w:rsidP="009205B5">
      <w:pPr>
        <w:autoSpaceDE w:val="0"/>
        <w:autoSpaceDN w:val="0"/>
        <w:adjustRightInd w:val="0"/>
        <w:rPr>
          <w:rFonts w:ascii="CMR12" w:hAnsi="CMR12" w:cs="CMR12"/>
        </w:rPr>
      </w:pPr>
      <w:r>
        <w:rPr>
          <w:rFonts w:ascii="CMR12" w:hAnsi="CMR12" w:cs="CMR12"/>
        </w:rPr>
        <w:t xml:space="preserve">c. In this example, </w:t>
      </w:r>
      <w:r>
        <w:rPr>
          <w:rFonts w:ascii="CMMI12" w:hAnsi="CMMI12" w:cs="CMMI12"/>
        </w:rPr>
        <w:t xml:space="preserve">S </w:t>
      </w:r>
      <w:r>
        <w:rPr>
          <w:rFonts w:ascii="CMSY10" w:hAnsi="CMSY10" w:cs="CMSY10"/>
        </w:rPr>
        <w:t>=</w:t>
      </w:r>
      <w:r>
        <w:rPr>
          <w:rFonts w:ascii="CMR12" w:hAnsi="CMR12" w:cs="CMR12"/>
        </w:rPr>
        <w:t>0</w:t>
      </w:r>
      <w:r>
        <w:rPr>
          <w:rFonts w:ascii="CMMI12" w:hAnsi="CMMI12" w:cs="CMMI12"/>
        </w:rPr>
        <w:t>:</w:t>
      </w:r>
      <w:r>
        <w:rPr>
          <w:rFonts w:ascii="CMR12" w:hAnsi="CMR12" w:cs="CMR12"/>
        </w:rPr>
        <w:t>118, which exceeds the threshold of 0</w:t>
      </w:r>
      <w:r>
        <w:rPr>
          <w:rFonts w:ascii="CMMI12" w:hAnsi="CMMI12" w:cs="CMMI12"/>
        </w:rPr>
        <w:t>:</w:t>
      </w:r>
      <w:r>
        <w:rPr>
          <w:rFonts w:ascii="CMR12" w:hAnsi="CMR12" w:cs="CMR12"/>
        </w:rPr>
        <w:t>1 given in the book.</w:t>
      </w:r>
    </w:p>
    <w:p w:rsidR="009205B5" w:rsidRDefault="009205B5" w:rsidP="009205B5">
      <w:pPr>
        <w:ind w:left="1440" w:hanging="1440"/>
        <w:rPr>
          <w:rFonts w:ascii="CMR12" w:hAnsi="CMR12" w:cs="CMR12"/>
        </w:rPr>
      </w:pPr>
      <w:r>
        <w:rPr>
          <w:rFonts w:ascii="CMR12" w:hAnsi="CMR12" w:cs="CMR12"/>
        </w:rPr>
        <w:t xml:space="preserve">Therefore, this would be considered abnormal. </w:t>
      </w:r>
    </w:p>
    <w:p w:rsidR="009205B5" w:rsidRDefault="009205B5" w:rsidP="009205B5">
      <w:pPr>
        <w:rPr>
          <w:rFonts w:ascii="Cambria" w:hAnsi="Cambria"/>
          <w:szCs w:val="28"/>
        </w:rPr>
      </w:pPr>
      <w:r>
        <w:rPr>
          <w:rFonts w:ascii="CMR12" w:hAnsi="CMR12" w:cs="CMR12"/>
        </w:rPr>
        <w:t>Please refer to the slides to compute the updated values for H0 through H3.</w:t>
      </w:r>
    </w:p>
    <w:p w:rsidR="00B90E07" w:rsidRDefault="00B90E07" w:rsidP="00B90E07">
      <w:pPr>
        <w:ind w:left="630"/>
        <w:rPr>
          <w:rFonts w:ascii="Cambria" w:hAnsi="Cambria"/>
          <w:szCs w:val="28"/>
        </w:rPr>
      </w:pPr>
    </w:p>
    <w:p w:rsidR="00B90E07" w:rsidRDefault="00B90E07" w:rsidP="00B90E07">
      <w:pPr>
        <w:ind w:left="630"/>
        <w:rPr>
          <w:rFonts w:ascii="Cambria" w:hAnsi="Cambria"/>
          <w:szCs w:val="28"/>
        </w:rPr>
      </w:pPr>
    </w:p>
    <w:p w:rsidR="00B90E07" w:rsidRDefault="00B90E07" w:rsidP="00B90E07">
      <w:pPr>
        <w:ind w:left="630"/>
        <w:rPr>
          <w:rFonts w:ascii="Cambria" w:hAnsi="Cambria"/>
          <w:szCs w:val="28"/>
        </w:rPr>
      </w:pPr>
    </w:p>
    <w:p w:rsidR="00B90E07" w:rsidRDefault="00B90E07" w:rsidP="00B90E07">
      <w:pPr>
        <w:numPr>
          <w:ilvl w:val="0"/>
          <w:numId w:val="12"/>
        </w:numPr>
        <w:rPr>
          <w:rFonts w:ascii="Cambria" w:hAnsi="Cambria"/>
          <w:szCs w:val="28"/>
        </w:rPr>
      </w:pPr>
      <w:r>
        <w:rPr>
          <w:rFonts w:ascii="Cambria" w:hAnsi="Cambria"/>
          <w:szCs w:val="28"/>
        </w:rPr>
        <w:t xml:space="preserve">(8pts) </w:t>
      </w:r>
      <w:proofErr w:type="gramStart"/>
      <w:r>
        <w:rPr>
          <w:rFonts w:ascii="Cambria" w:hAnsi="Cambria"/>
          <w:szCs w:val="28"/>
        </w:rPr>
        <w:t>Explain</w:t>
      </w:r>
      <w:proofErr w:type="gramEnd"/>
      <w:r>
        <w:rPr>
          <w:rFonts w:ascii="Cambria" w:hAnsi="Cambria"/>
          <w:szCs w:val="28"/>
        </w:rPr>
        <w:t xml:space="preserve"> the two types of IDS systems by approaches and list two advantages of one against the other.</w:t>
      </w: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9205B5" w:rsidRDefault="009205B5" w:rsidP="009205B5">
      <w:pPr>
        <w:rPr>
          <w:rFonts w:ascii="Cambria" w:hAnsi="Cambria"/>
          <w:szCs w:val="28"/>
        </w:rPr>
      </w:pPr>
      <w:r>
        <w:rPr>
          <w:rFonts w:ascii="Cambria" w:hAnsi="Cambria"/>
          <w:szCs w:val="28"/>
        </w:rPr>
        <w:t xml:space="preserve">&gt;&gt;&gt; </w:t>
      </w:r>
      <w:proofErr w:type="gramStart"/>
      <w:r>
        <w:rPr>
          <w:rFonts w:ascii="Cambria" w:hAnsi="Cambria"/>
          <w:szCs w:val="28"/>
        </w:rPr>
        <w:t>signature</w:t>
      </w:r>
      <w:proofErr w:type="gramEnd"/>
      <w:r>
        <w:rPr>
          <w:rFonts w:ascii="Cambria" w:hAnsi="Cambria"/>
          <w:szCs w:val="28"/>
        </w:rPr>
        <w:t xml:space="preserve"> detection and anomaly detection. </w:t>
      </w:r>
      <w:r>
        <w:rPr>
          <w:rFonts w:ascii="Cambria" w:hAnsi="Cambria"/>
          <w:szCs w:val="28"/>
        </w:rPr>
        <w:t>S</w:t>
      </w:r>
      <w:r>
        <w:rPr>
          <w:rFonts w:ascii="Cambria" w:hAnsi="Cambria" w:hint="eastAsia"/>
          <w:szCs w:val="28"/>
        </w:rPr>
        <w:t xml:space="preserve">ee </w:t>
      </w:r>
      <w:r>
        <w:rPr>
          <w:rFonts w:ascii="Cambria" w:hAnsi="Cambria"/>
          <w:szCs w:val="28"/>
        </w:rPr>
        <w:t>slides</w:t>
      </w:r>
      <w:r>
        <w:rPr>
          <w:rFonts w:ascii="Cambria" w:hAnsi="Cambria"/>
          <w:szCs w:val="28"/>
        </w:rPr>
        <w:t xml:space="preserve"> for a comparison</w:t>
      </w:r>
      <w:r>
        <w:rPr>
          <w:rFonts w:ascii="Cambria" w:hAnsi="Cambria"/>
          <w:szCs w:val="28"/>
        </w:rPr>
        <w:t>.</w:t>
      </w: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Pr="00AC3D73" w:rsidRDefault="00B90E07" w:rsidP="00AC3D73">
      <w:pPr>
        <w:numPr>
          <w:ilvl w:val="0"/>
          <w:numId w:val="12"/>
        </w:numPr>
        <w:rPr>
          <w:rFonts w:ascii="Cambria" w:hAnsi="Cambria"/>
          <w:szCs w:val="28"/>
        </w:rPr>
      </w:pPr>
      <w:r w:rsidRPr="00AC3D73">
        <w:rPr>
          <w:rFonts w:ascii="Cambria" w:hAnsi="Cambria"/>
          <w:szCs w:val="28"/>
        </w:rPr>
        <w:t>(</w:t>
      </w:r>
      <w:r w:rsidR="00AC3D73">
        <w:rPr>
          <w:rFonts w:ascii="Cambria" w:hAnsi="Cambria"/>
          <w:szCs w:val="28"/>
        </w:rPr>
        <w:t>9</w:t>
      </w:r>
      <w:r w:rsidRPr="00AC3D73">
        <w:rPr>
          <w:rFonts w:ascii="Cambria" w:hAnsi="Cambria"/>
          <w:szCs w:val="28"/>
        </w:rPr>
        <w:t xml:space="preserve"> pts) Explain the same origin policy (3pts) and how it is exploited by cross-site scripting (XSS) attacks (6pts). </w:t>
      </w:r>
    </w:p>
    <w:p w:rsidR="00B90E07" w:rsidRDefault="00B90E07" w:rsidP="00B90E07">
      <w:pPr>
        <w:rPr>
          <w:rFonts w:ascii="Cambria" w:hAnsi="Cambria"/>
          <w:szCs w:val="28"/>
        </w:rPr>
      </w:pPr>
    </w:p>
    <w:p w:rsidR="00000000" w:rsidRPr="009205B5" w:rsidRDefault="009205B5" w:rsidP="009205B5">
      <w:pPr>
        <w:rPr>
          <w:rFonts w:ascii="Cambria" w:hAnsi="Cambria"/>
          <w:szCs w:val="28"/>
        </w:rPr>
      </w:pPr>
      <w:r>
        <w:rPr>
          <w:rFonts w:ascii="Cambria" w:hAnsi="Cambria"/>
          <w:szCs w:val="28"/>
        </w:rPr>
        <w:lastRenderedPageBreak/>
        <w:t xml:space="preserve">&gt;&gt;&gt; </w:t>
      </w:r>
      <w:r w:rsidRPr="009205B5">
        <w:rPr>
          <w:rFonts w:ascii="Cambria" w:hAnsi="Cambria"/>
          <w:szCs w:val="28"/>
        </w:rPr>
        <w:t xml:space="preserve">The </w:t>
      </w:r>
      <w:r w:rsidRPr="009205B5">
        <w:rPr>
          <w:rFonts w:ascii="Cambria" w:hAnsi="Cambria"/>
          <w:b/>
          <w:bCs/>
          <w:szCs w:val="28"/>
        </w:rPr>
        <w:t>same origin policy</w:t>
      </w:r>
      <w:r w:rsidRPr="009205B5">
        <w:rPr>
          <w:rFonts w:ascii="Cambria" w:hAnsi="Cambria"/>
          <w:szCs w:val="28"/>
        </w:rPr>
        <w:t xml:space="preserve"> permits scripts running on pages originating from the same site to access each other's methods and properties with no specific restrictions, but prevents access to most methods and properties across pages on different sites. </w:t>
      </w:r>
    </w:p>
    <w:p w:rsidR="00B90E07" w:rsidRDefault="00B90E07" w:rsidP="00B90E07">
      <w:pPr>
        <w:rPr>
          <w:rFonts w:ascii="Cambria" w:hAnsi="Cambria"/>
          <w:szCs w:val="28"/>
        </w:rPr>
      </w:pPr>
    </w:p>
    <w:p w:rsidR="009205B5" w:rsidRPr="004D43C5" w:rsidRDefault="009205B5" w:rsidP="009205B5">
      <w:pPr>
        <w:rPr>
          <w:rFonts w:ascii="Cambria" w:hAnsi="Cambria"/>
        </w:rPr>
      </w:pPr>
      <w:r>
        <w:rPr>
          <w:rFonts w:ascii="Cambria" w:hAnsi="Cambria"/>
          <w:sz w:val="22"/>
          <w:szCs w:val="22"/>
        </w:rPr>
        <w:t xml:space="preserve">&gt;&gt;&gt; </w:t>
      </w:r>
      <w:r w:rsidRPr="004D43C5">
        <w:rPr>
          <w:rFonts w:ascii="Cambria" w:hAnsi="Cambria"/>
        </w:rPr>
        <w:t>Problem usually occurs when sites don’t sanitize user input to strip HTML</w:t>
      </w:r>
    </w:p>
    <w:p w:rsidR="009205B5" w:rsidRPr="004D43C5" w:rsidRDefault="009205B5" w:rsidP="009205B5">
      <w:pPr>
        <w:numPr>
          <w:ilvl w:val="0"/>
          <w:numId w:val="20"/>
        </w:numPr>
        <w:rPr>
          <w:rFonts w:ascii="Cambria" w:hAnsi="Cambria"/>
          <w:sz w:val="22"/>
          <w:szCs w:val="22"/>
        </w:rPr>
      </w:pPr>
      <w:r w:rsidRPr="004D43C5">
        <w:rPr>
          <w:rFonts w:ascii="Cambria" w:hAnsi="Cambria"/>
          <w:sz w:val="22"/>
          <w:szCs w:val="22"/>
        </w:rPr>
        <w:t xml:space="preserve">Example: chat room (or </w:t>
      </w:r>
      <w:proofErr w:type="spellStart"/>
      <w:r w:rsidRPr="004D43C5">
        <w:rPr>
          <w:rFonts w:ascii="Cambria" w:hAnsi="Cambria"/>
          <w:sz w:val="22"/>
          <w:szCs w:val="22"/>
        </w:rPr>
        <w:t>MySpace</w:t>
      </w:r>
      <w:proofErr w:type="spellEnd"/>
      <w:r w:rsidRPr="004D43C5">
        <w:rPr>
          <w:rFonts w:ascii="Cambria" w:hAnsi="Cambria"/>
          <w:sz w:val="22"/>
          <w:szCs w:val="22"/>
        </w:rPr>
        <w:t xml:space="preserve"> or blog sites) that let users enter comments</w:t>
      </w:r>
    </w:p>
    <w:p w:rsidR="009205B5" w:rsidRPr="004D43C5" w:rsidRDefault="009205B5" w:rsidP="009205B5">
      <w:pPr>
        <w:numPr>
          <w:ilvl w:val="0"/>
          <w:numId w:val="20"/>
        </w:numPr>
        <w:rPr>
          <w:rFonts w:ascii="Cambria" w:hAnsi="Cambria"/>
          <w:sz w:val="22"/>
          <w:szCs w:val="22"/>
        </w:rPr>
      </w:pPr>
      <w:r w:rsidRPr="004D43C5">
        <w:rPr>
          <w:rFonts w:ascii="Cambria" w:hAnsi="Cambria"/>
          <w:sz w:val="22"/>
          <w:szCs w:val="22"/>
        </w:rPr>
        <w:t>The “comments” can include JavaScript code</w:t>
      </w:r>
    </w:p>
    <w:p w:rsidR="009205B5" w:rsidRPr="004D43C5" w:rsidRDefault="009205B5" w:rsidP="009205B5">
      <w:pPr>
        <w:numPr>
          <w:ilvl w:val="0"/>
          <w:numId w:val="20"/>
        </w:numPr>
        <w:rPr>
          <w:rFonts w:ascii="Cambria" w:hAnsi="Cambria"/>
          <w:sz w:val="22"/>
          <w:szCs w:val="22"/>
        </w:rPr>
      </w:pPr>
      <w:r w:rsidRPr="004D43C5">
        <w:rPr>
          <w:rFonts w:ascii="Cambria" w:hAnsi="Cambria"/>
          <w:sz w:val="22"/>
          <w:szCs w:val="22"/>
        </w:rPr>
        <w:t>This JavaScript code can transmit the user’s authentication cookies to some other site</w:t>
      </w:r>
    </w:p>
    <w:p w:rsidR="009205B5" w:rsidRPr="005D36ED" w:rsidRDefault="009205B5" w:rsidP="009205B5">
      <w:pPr>
        <w:ind w:left="1440" w:hanging="1440"/>
        <w:rPr>
          <w:rFonts w:ascii="Cambria" w:hAnsi="Cambria"/>
          <w:sz w:val="22"/>
          <w:szCs w:val="22"/>
        </w:rPr>
      </w:pPr>
    </w:p>
    <w:p w:rsidR="009205B5" w:rsidRDefault="009205B5" w:rsidP="009205B5">
      <w:pPr>
        <w:rPr>
          <w:rFonts w:ascii="Cambria" w:hAnsi="Cambria"/>
          <w:sz w:val="22"/>
          <w:szCs w:val="22"/>
        </w:rPr>
      </w:pPr>
      <w:proofErr w:type="gramStart"/>
      <w:r>
        <w:rPr>
          <w:rFonts w:ascii="Cambria" w:hAnsi="Cambria"/>
          <w:sz w:val="22"/>
          <w:szCs w:val="22"/>
        </w:rPr>
        <w:t>based</w:t>
      </w:r>
      <w:proofErr w:type="gramEnd"/>
      <w:r>
        <w:rPr>
          <w:rFonts w:ascii="Cambria" w:hAnsi="Cambria"/>
          <w:sz w:val="22"/>
          <w:szCs w:val="22"/>
        </w:rPr>
        <w:t xml:space="preserve"> on the same origin policy, the </w:t>
      </w:r>
      <w:proofErr w:type="spellStart"/>
      <w:r>
        <w:rPr>
          <w:rFonts w:ascii="Cambria" w:hAnsi="Cambria"/>
          <w:sz w:val="22"/>
          <w:szCs w:val="22"/>
        </w:rPr>
        <w:t>javascript</w:t>
      </w:r>
      <w:proofErr w:type="spellEnd"/>
      <w:r>
        <w:rPr>
          <w:rFonts w:ascii="Cambria" w:hAnsi="Cambria"/>
          <w:sz w:val="22"/>
          <w:szCs w:val="22"/>
        </w:rPr>
        <w:t xml:space="preserve"> code injected by an attacker to a website can access the cookie placed by that website</w:t>
      </w:r>
    </w:p>
    <w:p w:rsidR="00AC3D73" w:rsidRDefault="00AC3D73"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AC3D73" w:rsidRDefault="00AC3D73" w:rsidP="00AC3D73">
      <w:pPr>
        <w:numPr>
          <w:ilvl w:val="0"/>
          <w:numId w:val="12"/>
        </w:numPr>
        <w:rPr>
          <w:rFonts w:ascii="Cambria" w:hAnsi="Cambria"/>
          <w:szCs w:val="28"/>
        </w:rPr>
      </w:pPr>
      <w:r>
        <w:rPr>
          <w:rFonts w:ascii="Cambria" w:hAnsi="Cambria"/>
          <w:szCs w:val="28"/>
        </w:rPr>
        <w:t xml:space="preserve">(8 pts) Explain what </w:t>
      </w:r>
      <w:proofErr w:type="gramStart"/>
      <w:r>
        <w:rPr>
          <w:rFonts w:ascii="Cambria" w:hAnsi="Cambria"/>
          <w:szCs w:val="28"/>
        </w:rPr>
        <w:t>is SQL Injection attack</w:t>
      </w:r>
      <w:proofErr w:type="gramEnd"/>
      <w:r>
        <w:rPr>
          <w:rFonts w:ascii="Cambria" w:hAnsi="Cambria"/>
          <w:szCs w:val="28"/>
        </w:rPr>
        <w:t xml:space="preserve"> and why it can happen?</w:t>
      </w:r>
      <w:r w:rsidR="00734886">
        <w:rPr>
          <w:rFonts w:ascii="Cambria" w:hAnsi="Cambria"/>
          <w:szCs w:val="28"/>
        </w:rPr>
        <w:t xml:space="preserve"> Give an example. </w:t>
      </w:r>
    </w:p>
    <w:p w:rsidR="00AC3D73" w:rsidRDefault="00AC3D73" w:rsidP="00AC3D73">
      <w:pPr>
        <w:rPr>
          <w:rFonts w:ascii="Cambria" w:hAnsi="Cambria"/>
          <w:szCs w:val="28"/>
        </w:rPr>
      </w:pPr>
    </w:p>
    <w:p w:rsidR="00FE0CD3" w:rsidRDefault="009205B5" w:rsidP="00FE0CD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injection is a code injection technique </w:t>
      </w:r>
      <w:r>
        <w:rPr>
          <w:rFonts w:ascii="Verdana" w:hAnsi="Verdana"/>
          <w:color w:val="000000"/>
          <w:sz w:val="23"/>
          <w:szCs w:val="23"/>
        </w:rPr>
        <w:t>where an attacker places</w:t>
      </w:r>
      <w:r>
        <w:rPr>
          <w:rFonts w:ascii="Verdana" w:hAnsi="Verdana"/>
          <w:color w:val="000000"/>
          <w:sz w:val="23"/>
          <w:szCs w:val="23"/>
        </w:rPr>
        <w:t xml:space="preserve"> malicious code in SQL statements, via web page input.</w:t>
      </w:r>
      <w:r>
        <w:rPr>
          <w:rFonts w:ascii="Verdana" w:hAnsi="Verdana"/>
          <w:color w:val="000000"/>
          <w:sz w:val="23"/>
          <w:szCs w:val="23"/>
        </w:rPr>
        <w:t xml:space="preserve"> The consequence is that one’s database could be destroyed. </w:t>
      </w:r>
      <w:r>
        <w:rPr>
          <w:rFonts w:ascii="Verdana" w:hAnsi="Verdana"/>
          <w:color w:val="000000"/>
          <w:sz w:val="23"/>
          <w:szCs w:val="23"/>
        </w:rPr>
        <w:t>SQL injection is one of the most common web hacking techniques.</w:t>
      </w:r>
      <w:r w:rsidR="00FE0CD3">
        <w:rPr>
          <w:rFonts w:ascii="Verdana" w:hAnsi="Verdana"/>
          <w:color w:val="000000"/>
          <w:sz w:val="23"/>
          <w:szCs w:val="23"/>
        </w:rPr>
        <w:t xml:space="preserve"> </w:t>
      </w:r>
    </w:p>
    <w:p w:rsidR="009205B5" w:rsidRDefault="00FE0CD3" w:rsidP="00FE0CD3">
      <w:pPr>
        <w:pStyle w:val="NormalWeb"/>
        <w:numPr>
          <w:ilvl w:val="0"/>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root cause is lack of input sanitization. </w:t>
      </w:r>
    </w:p>
    <w:p w:rsidR="00000000" w:rsidRPr="009205B5" w:rsidRDefault="009205B5" w:rsidP="009205B5">
      <w:pPr>
        <w:numPr>
          <w:ilvl w:val="0"/>
          <w:numId w:val="22"/>
        </w:numPr>
        <w:rPr>
          <w:rFonts w:ascii="Cambria" w:hAnsi="Cambria"/>
          <w:szCs w:val="28"/>
        </w:rPr>
      </w:pPr>
      <w:r>
        <w:rPr>
          <w:rFonts w:ascii="Cambria" w:hAnsi="Cambria"/>
          <w:szCs w:val="28"/>
        </w:rPr>
        <w:t>An e</w:t>
      </w:r>
      <w:r w:rsidRPr="009205B5">
        <w:rPr>
          <w:rFonts w:ascii="Cambria" w:hAnsi="Cambria"/>
          <w:szCs w:val="28"/>
        </w:rPr>
        <w:t>xample:</w:t>
      </w:r>
    </w:p>
    <w:p w:rsidR="00000000" w:rsidRPr="009205B5" w:rsidRDefault="009205B5" w:rsidP="009205B5">
      <w:pPr>
        <w:numPr>
          <w:ilvl w:val="1"/>
          <w:numId w:val="22"/>
        </w:numPr>
        <w:rPr>
          <w:rFonts w:ascii="Cambria" w:hAnsi="Cambria"/>
          <w:szCs w:val="28"/>
        </w:rPr>
      </w:pPr>
      <w:r w:rsidRPr="009205B5">
        <w:rPr>
          <w:rFonts w:ascii="Cambria" w:hAnsi="Cambria"/>
          <w:szCs w:val="28"/>
        </w:rPr>
        <w:t xml:space="preserve">normal SQL query code:   </w:t>
      </w:r>
    </w:p>
    <w:p w:rsidR="00000000" w:rsidRPr="009205B5" w:rsidRDefault="009205B5" w:rsidP="009205B5">
      <w:pPr>
        <w:numPr>
          <w:ilvl w:val="2"/>
          <w:numId w:val="22"/>
        </w:numPr>
        <w:rPr>
          <w:rFonts w:ascii="Cambria" w:hAnsi="Cambria"/>
          <w:szCs w:val="28"/>
        </w:rPr>
      </w:pPr>
      <w:r w:rsidRPr="009205B5">
        <w:rPr>
          <w:rFonts w:ascii="Cambria" w:hAnsi="Cambria"/>
          <w:szCs w:val="28"/>
        </w:rPr>
        <w:t xml:space="preserve">statement = "SELECT * FROM users WHERE name ='" + </w:t>
      </w:r>
      <w:proofErr w:type="spellStart"/>
      <w:r w:rsidRPr="009205B5">
        <w:rPr>
          <w:rFonts w:ascii="Cambria" w:hAnsi="Cambria"/>
          <w:szCs w:val="28"/>
        </w:rPr>
        <w:t>userName</w:t>
      </w:r>
      <w:proofErr w:type="spellEnd"/>
      <w:r w:rsidRPr="009205B5">
        <w:rPr>
          <w:rFonts w:ascii="Cambria" w:hAnsi="Cambria"/>
          <w:szCs w:val="28"/>
        </w:rPr>
        <w:t xml:space="preserve"> + "';“</w:t>
      </w:r>
    </w:p>
    <w:p w:rsidR="00000000" w:rsidRDefault="009205B5" w:rsidP="009205B5">
      <w:pPr>
        <w:numPr>
          <w:ilvl w:val="1"/>
          <w:numId w:val="22"/>
        </w:numPr>
        <w:rPr>
          <w:rFonts w:ascii="Cambria" w:hAnsi="Cambria"/>
          <w:szCs w:val="28"/>
        </w:rPr>
      </w:pPr>
      <w:r>
        <w:rPr>
          <w:rFonts w:ascii="Cambria" w:hAnsi="Cambria"/>
          <w:szCs w:val="28"/>
        </w:rPr>
        <w:t>I</w:t>
      </w:r>
      <w:r w:rsidRPr="009205B5">
        <w:rPr>
          <w:rFonts w:ascii="Cambria" w:hAnsi="Cambria"/>
          <w:szCs w:val="28"/>
        </w:rPr>
        <w:t>f user name is input as ' or '1'='1</w:t>
      </w:r>
    </w:p>
    <w:p w:rsidR="009205B5" w:rsidRDefault="009205B5" w:rsidP="009205B5">
      <w:pPr>
        <w:numPr>
          <w:ilvl w:val="1"/>
          <w:numId w:val="22"/>
        </w:numPr>
        <w:rPr>
          <w:rFonts w:ascii="Cambria" w:hAnsi="Cambria"/>
          <w:szCs w:val="28"/>
        </w:rPr>
      </w:pPr>
      <w:r>
        <w:rPr>
          <w:rFonts w:ascii="Cambria" w:hAnsi="Cambria"/>
          <w:szCs w:val="28"/>
        </w:rPr>
        <w:t>The SQL query executed by the database server becomes</w:t>
      </w:r>
    </w:p>
    <w:p w:rsidR="00000000" w:rsidRPr="009205B5" w:rsidRDefault="009205B5" w:rsidP="009205B5">
      <w:pPr>
        <w:ind w:left="1440"/>
        <w:rPr>
          <w:rFonts w:ascii="Cambria" w:hAnsi="Cambria"/>
          <w:szCs w:val="28"/>
        </w:rPr>
      </w:pPr>
      <w:r w:rsidRPr="009205B5">
        <w:rPr>
          <w:rFonts w:ascii="Cambria" w:hAnsi="Cambria"/>
          <w:szCs w:val="28"/>
        </w:rPr>
        <w:t>SELECT * FROM users WHERE name = '' OR '1'='1';</w:t>
      </w:r>
    </w:p>
    <w:p w:rsidR="009205B5" w:rsidRPr="009205B5" w:rsidRDefault="009205B5" w:rsidP="009205B5">
      <w:pPr>
        <w:ind w:left="1440"/>
        <w:rPr>
          <w:rFonts w:ascii="Cambria" w:hAnsi="Cambria"/>
          <w:szCs w:val="28"/>
        </w:rPr>
      </w:pPr>
      <w:r>
        <w:rPr>
          <w:rFonts w:ascii="Cambria" w:hAnsi="Cambria"/>
          <w:szCs w:val="28"/>
        </w:rPr>
        <w:t xml:space="preserve">Which returns all records. </w:t>
      </w: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Default="00B90E07" w:rsidP="00B90E07">
      <w:pPr>
        <w:rPr>
          <w:rFonts w:ascii="Cambria" w:hAnsi="Cambria"/>
          <w:szCs w:val="28"/>
        </w:rPr>
      </w:pPr>
    </w:p>
    <w:p w:rsidR="00B90E07" w:rsidRPr="00A76E0F" w:rsidRDefault="00B90E07" w:rsidP="00B90E07">
      <w:pPr>
        <w:rPr>
          <w:rFonts w:ascii="Cambria" w:hAnsi="Cambria"/>
          <w:szCs w:val="28"/>
        </w:rPr>
      </w:pPr>
    </w:p>
    <w:p w:rsidR="00B801A7" w:rsidRPr="00C06771" w:rsidRDefault="00B90E07" w:rsidP="00B90E07">
      <w:pPr>
        <w:numPr>
          <w:ilvl w:val="0"/>
          <w:numId w:val="12"/>
        </w:numPr>
        <w:rPr>
          <w:rFonts w:ascii="Cambria" w:hAnsi="Cambria"/>
          <w:sz w:val="22"/>
          <w:szCs w:val="20"/>
        </w:rPr>
      </w:pPr>
      <w:r>
        <w:rPr>
          <w:rFonts w:ascii="Cambria" w:hAnsi="Cambria"/>
          <w:sz w:val="22"/>
          <w:szCs w:val="20"/>
        </w:rPr>
        <w:t xml:space="preserve">(10pts) </w:t>
      </w:r>
      <w:r w:rsidR="00B801A7" w:rsidRPr="00C06771">
        <w:rPr>
          <w:rFonts w:ascii="Cambria" w:hAnsi="Cambria"/>
          <w:sz w:val="22"/>
          <w:szCs w:val="20"/>
        </w:rPr>
        <w:t>Firewall concepts.</w:t>
      </w:r>
    </w:p>
    <w:p w:rsidR="00B801A7" w:rsidRPr="00C06771" w:rsidRDefault="00B801A7" w:rsidP="00B801A7">
      <w:pPr>
        <w:numPr>
          <w:ilvl w:val="0"/>
          <w:numId w:val="9"/>
        </w:numPr>
        <w:rPr>
          <w:rFonts w:ascii="Cambria" w:hAnsi="Cambria"/>
          <w:sz w:val="22"/>
          <w:szCs w:val="20"/>
        </w:rPr>
      </w:pPr>
      <w:r w:rsidRPr="00C06771">
        <w:rPr>
          <w:rFonts w:ascii="Cambria" w:hAnsi="Cambria"/>
          <w:sz w:val="22"/>
          <w:szCs w:val="20"/>
        </w:rPr>
        <w:t xml:space="preserve"> List the tree types of firewalls and describe their differences (e.g., locations in network stack, content they look at) </w:t>
      </w:r>
    </w:p>
    <w:p w:rsidR="00B801A7" w:rsidRPr="00C06771" w:rsidRDefault="00734886" w:rsidP="00B801A7">
      <w:pPr>
        <w:numPr>
          <w:ilvl w:val="0"/>
          <w:numId w:val="9"/>
        </w:numPr>
        <w:rPr>
          <w:rFonts w:ascii="Cambria" w:hAnsi="Cambria"/>
          <w:sz w:val="22"/>
          <w:szCs w:val="20"/>
        </w:rPr>
      </w:pPr>
      <w:r>
        <w:rPr>
          <w:rFonts w:ascii="Cambria" w:hAnsi="Cambria"/>
          <w:sz w:val="22"/>
          <w:szCs w:val="20"/>
        </w:rPr>
        <w:t xml:space="preserve">Explain why </w:t>
      </w:r>
      <w:proofErr w:type="spellStart"/>
      <w:r>
        <w:rPr>
          <w:rFonts w:ascii="Cambria" w:hAnsi="Cambria"/>
          <w:sz w:val="22"/>
          <w:szCs w:val="20"/>
        </w:rPr>
        <w:t>stateful</w:t>
      </w:r>
      <w:proofErr w:type="spellEnd"/>
      <w:r>
        <w:rPr>
          <w:rFonts w:ascii="Cambria" w:hAnsi="Cambria"/>
          <w:sz w:val="22"/>
          <w:szCs w:val="20"/>
        </w:rPr>
        <w:t xml:space="preserve"> packet filter can prevent TCP ACK scan attack whereas packet filter cannot.  </w:t>
      </w:r>
    </w:p>
    <w:p w:rsidR="00B801A7" w:rsidRPr="00C06771" w:rsidRDefault="00B801A7" w:rsidP="00B801A7">
      <w:pPr>
        <w:rPr>
          <w:rFonts w:ascii="Cambria" w:hAnsi="Cambria"/>
          <w:sz w:val="22"/>
          <w:szCs w:val="20"/>
        </w:rPr>
      </w:pPr>
    </w:p>
    <w:p w:rsidR="00FE0CD3" w:rsidRDefault="00FE0CD3" w:rsidP="00FE0CD3">
      <w:pPr>
        <w:rPr>
          <w:rFonts w:ascii="Cambria" w:hAnsi="Cambria"/>
          <w:sz w:val="22"/>
          <w:szCs w:val="20"/>
        </w:rPr>
      </w:pPr>
      <w:r>
        <w:rPr>
          <w:rFonts w:ascii="Cambria" w:hAnsi="Cambria"/>
          <w:sz w:val="22"/>
          <w:szCs w:val="20"/>
        </w:rPr>
        <w:t>&gt;&gt;&gt; (1) packet filter – network layer, inspect IP address, port number</w:t>
      </w:r>
    </w:p>
    <w:p w:rsidR="00FE0CD3" w:rsidRDefault="00FE0CD3" w:rsidP="00FE0CD3">
      <w:pPr>
        <w:rPr>
          <w:rFonts w:ascii="Cambria" w:hAnsi="Cambria"/>
          <w:sz w:val="22"/>
          <w:szCs w:val="20"/>
        </w:rPr>
      </w:pPr>
      <w:r>
        <w:rPr>
          <w:rFonts w:ascii="Cambria" w:hAnsi="Cambria"/>
          <w:sz w:val="22"/>
          <w:szCs w:val="20"/>
        </w:rPr>
        <w:t xml:space="preserve">               </w:t>
      </w:r>
      <w:proofErr w:type="spellStart"/>
      <w:proofErr w:type="gramStart"/>
      <w:r>
        <w:rPr>
          <w:rFonts w:ascii="Cambria" w:hAnsi="Cambria"/>
          <w:sz w:val="22"/>
          <w:szCs w:val="20"/>
        </w:rPr>
        <w:t>stateful</w:t>
      </w:r>
      <w:proofErr w:type="spellEnd"/>
      <w:proofErr w:type="gramEnd"/>
      <w:r>
        <w:rPr>
          <w:rFonts w:ascii="Cambria" w:hAnsi="Cambria"/>
          <w:sz w:val="22"/>
          <w:szCs w:val="20"/>
        </w:rPr>
        <w:t xml:space="preserve"> packet filter – transport layer, remember TCP connections and flag bits</w:t>
      </w:r>
    </w:p>
    <w:p w:rsidR="00FE0CD3" w:rsidRDefault="00FE0CD3" w:rsidP="00FE0CD3">
      <w:pPr>
        <w:rPr>
          <w:rFonts w:ascii="Cambria" w:hAnsi="Cambria"/>
          <w:sz w:val="22"/>
          <w:szCs w:val="20"/>
        </w:rPr>
      </w:pPr>
      <w:r>
        <w:rPr>
          <w:rFonts w:ascii="Cambria" w:hAnsi="Cambria"/>
          <w:sz w:val="22"/>
          <w:szCs w:val="20"/>
        </w:rPr>
        <w:t xml:space="preserve">              </w:t>
      </w:r>
      <w:proofErr w:type="gramStart"/>
      <w:r>
        <w:rPr>
          <w:rFonts w:ascii="Cambria" w:hAnsi="Cambria"/>
          <w:sz w:val="22"/>
          <w:szCs w:val="20"/>
        </w:rPr>
        <w:t>application</w:t>
      </w:r>
      <w:proofErr w:type="gramEnd"/>
      <w:r>
        <w:rPr>
          <w:rFonts w:ascii="Cambria" w:hAnsi="Cambria"/>
          <w:sz w:val="22"/>
          <w:szCs w:val="20"/>
        </w:rPr>
        <w:t xml:space="preserve"> proxy  - application layer,  check application content (i.e., data payload)</w:t>
      </w:r>
    </w:p>
    <w:p w:rsidR="00FE0CD3" w:rsidRDefault="00FE0CD3" w:rsidP="00FE0CD3">
      <w:pPr>
        <w:rPr>
          <w:rFonts w:ascii="Cambria" w:hAnsi="Cambria"/>
          <w:sz w:val="22"/>
          <w:szCs w:val="20"/>
        </w:rPr>
      </w:pPr>
      <w:r>
        <w:rPr>
          <w:rFonts w:ascii="Cambria" w:hAnsi="Cambria"/>
          <w:sz w:val="22"/>
          <w:szCs w:val="20"/>
        </w:rPr>
        <w:t xml:space="preserve">&gt;&gt;&gt; (2) </w:t>
      </w:r>
    </w:p>
    <w:p w:rsidR="00FE0CD3" w:rsidRPr="00FE0CD3" w:rsidRDefault="00FE0CD3" w:rsidP="00FE0CD3">
      <w:pPr>
        <w:rPr>
          <w:rFonts w:ascii="Cambria" w:hAnsi="Cambria"/>
          <w:sz w:val="22"/>
          <w:szCs w:val="20"/>
        </w:rPr>
      </w:pPr>
      <w:r>
        <w:rPr>
          <w:rFonts w:ascii="Cambria" w:hAnsi="Cambria"/>
          <w:sz w:val="22"/>
          <w:szCs w:val="20"/>
        </w:rPr>
        <w:t xml:space="preserve">TCP ACK scan attack </w:t>
      </w:r>
      <w:r w:rsidR="00FD4524" w:rsidRPr="00FE0CD3">
        <w:rPr>
          <w:rFonts w:ascii="Cambria" w:hAnsi="Cambria"/>
          <w:sz w:val="22"/>
          <w:szCs w:val="20"/>
        </w:rPr>
        <w:t>scans for open ports thru firewall</w:t>
      </w:r>
      <w:r w:rsidR="00FD4524">
        <w:rPr>
          <w:rFonts w:ascii="Cambria" w:hAnsi="Cambria"/>
          <w:sz w:val="22"/>
          <w:szCs w:val="20"/>
        </w:rPr>
        <w:t xml:space="preserve">. It </w:t>
      </w:r>
      <w:r>
        <w:rPr>
          <w:rFonts w:ascii="Cambria" w:hAnsi="Cambria"/>
          <w:sz w:val="22"/>
          <w:szCs w:val="20"/>
        </w:rPr>
        <w:t xml:space="preserve">works by sending TCP ACK packets to </w:t>
      </w:r>
      <w:r w:rsidR="00FD4524">
        <w:rPr>
          <w:rFonts w:ascii="Cambria" w:hAnsi="Cambria"/>
          <w:sz w:val="22"/>
          <w:szCs w:val="20"/>
        </w:rPr>
        <w:t xml:space="preserve">destinations with different </w:t>
      </w:r>
      <w:r>
        <w:rPr>
          <w:rFonts w:ascii="Cambria" w:hAnsi="Cambria"/>
          <w:sz w:val="22"/>
          <w:szCs w:val="20"/>
        </w:rPr>
        <w:t>port number</w:t>
      </w:r>
      <w:r w:rsidR="00FD4524">
        <w:rPr>
          <w:rFonts w:ascii="Cambria" w:hAnsi="Cambria"/>
          <w:sz w:val="22"/>
          <w:szCs w:val="20"/>
        </w:rPr>
        <w:t>s to find which port is open</w:t>
      </w:r>
      <w:r>
        <w:rPr>
          <w:rFonts w:ascii="Cambria" w:hAnsi="Cambria"/>
          <w:sz w:val="22"/>
          <w:szCs w:val="20"/>
        </w:rPr>
        <w:t xml:space="preserve">. </w:t>
      </w:r>
      <w:r w:rsidR="00FD4524">
        <w:rPr>
          <w:rFonts w:ascii="Cambria" w:hAnsi="Cambria"/>
          <w:sz w:val="22"/>
          <w:szCs w:val="20"/>
        </w:rPr>
        <w:t>W</w:t>
      </w:r>
      <w:r w:rsidRPr="00FE0CD3">
        <w:rPr>
          <w:rFonts w:ascii="Cambria" w:hAnsi="Cambria"/>
          <w:sz w:val="22"/>
          <w:szCs w:val="20"/>
        </w:rPr>
        <w:t>ithout prior 3-way handshake</w:t>
      </w:r>
      <w:r w:rsidR="00FD4524">
        <w:rPr>
          <w:rFonts w:ascii="Cambria" w:hAnsi="Cambria"/>
          <w:sz w:val="22"/>
          <w:szCs w:val="20"/>
        </w:rPr>
        <w:t>, it v</w:t>
      </w:r>
      <w:r w:rsidRPr="00FE0CD3">
        <w:rPr>
          <w:rFonts w:ascii="Cambria" w:hAnsi="Cambria"/>
          <w:sz w:val="22"/>
          <w:szCs w:val="20"/>
        </w:rPr>
        <w:t>iolates TCP/IP protocol</w:t>
      </w:r>
      <w:r w:rsidR="00FD4524">
        <w:rPr>
          <w:rFonts w:ascii="Cambria" w:hAnsi="Cambria"/>
          <w:sz w:val="22"/>
          <w:szCs w:val="20"/>
        </w:rPr>
        <w:t xml:space="preserve">, so the recipient responds with a </w:t>
      </w:r>
      <w:r w:rsidRPr="00FE0CD3">
        <w:rPr>
          <w:rFonts w:ascii="Cambria" w:hAnsi="Cambria"/>
          <w:sz w:val="22"/>
          <w:szCs w:val="20"/>
        </w:rPr>
        <w:t>RST packet</w:t>
      </w:r>
      <w:r w:rsidR="00FD4524">
        <w:rPr>
          <w:rFonts w:ascii="Cambria" w:hAnsi="Cambria"/>
          <w:sz w:val="22"/>
          <w:szCs w:val="20"/>
        </w:rPr>
        <w:t xml:space="preserve"> if the port is open. Receiving a RST packet is an indication of the open port. </w:t>
      </w:r>
    </w:p>
    <w:p w:rsidR="00FE0CD3" w:rsidRDefault="00FE0CD3" w:rsidP="00FE0CD3">
      <w:pPr>
        <w:rPr>
          <w:rFonts w:ascii="Cambria" w:hAnsi="Cambria"/>
          <w:sz w:val="22"/>
          <w:szCs w:val="20"/>
        </w:rPr>
      </w:pPr>
    </w:p>
    <w:p w:rsidR="00FE0CD3" w:rsidRPr="00C06771" w:rsidRDefault="00FE0CD3" w:rsidP="00FE0CD3">
      <w:pPr>
        <w:rPr>
          <w:rFonts w:ascii="Cambria" w:hAnsi="Cambria"/>
          <w:sz w:val="22"/>
          <w:szCs w:val="20"/>
        </w:rPr>
      </w:pPr>
      <w:proofErr w:type="gramStart"/>
      <w:r>
        <w:rPr>
          <w:rFonts w:ascii="Cambria" w:hAnsi="Cambria"/>
          <w:sz w:val="22"/>
          <w:szCs w:val="20"/>
        </w:rPr>
        <w:t>packet</w:t>
      </w:r>
      <w:proofErr w:type="gramEnd"/>
      <w:r>
        <w:rPr>
          <w:rFonts w:ascii="Cambria" w:hAnsi="Cambria"/>
          <w:sz w:val="22"/>
          <w:szCs w:val="20"/>
        </w:rPr>
        <w:t xml:space="preserve"> filter – </w:t>
      </w:r>
      <w:r>
        <w:rPr>
          <w:rFonts w:ascii="Cambria" w:hAnsi="Cambria"/>
          <w:sz w:val="22"/>
          <w:szCs w:val="20"/>
        </w:rPr>
        <w:t>do not keep track of connections</w:t>
      </w:r>
      <w:r w:rsidR="00FD4524">
        <w:rPr>
          <w:rFonts w:ascii="Cambria" w:hAnsi="Cambria"/>
          <w:sz w:val="22"/>
          <w:szCs w:val="20"/>
        </w:rPr>
        <w:t xml:space="preserve">, so RST packet will be returned to the attacker. But </w:t>
      </w:r>
      <w:proofErr w:type="spellStart"/>
      <w:r w:rsidR="00FD4524">
        <w:rPr>
          <w:rFonts w:ascii="Cambria" w:hAnsi="Cambria"/>
          <w:sz w:val="22"/>
          <w:szCs w:val="20"/>
        </w:rPr>
        <w:t>s</w:t>
      </w:r>
      <w:r>
        <w:rPr>
          <w:rFonts w:ascii="Cambria" w:hAnsi="Cambria"/>
          <w:sz w:val="22"/>
          <w:szCs w:val="20"/>
        </w:rPr>
        <w:t>tateful</w:t>
      </w:r>
      <w:proofErr w:type="spellEnd"/>
      <w:r>
        <w:rPr>
          <w:rFonts w:ascii="Cambria" w:hAnsi="Cambria"/>
          <w:sz w:val="22"/>
          <w:szCs w:val="20"/>
        </w:rPr>
        <w:t xml:space="preserve"> packet filter keep</w:t>
      </w:r>
      <w:r w:rsidR="00FD4524">
        <w:rPr>
          <w:rFonts w:ascii="Cambria" w:hAnsi="Cambria"/>
          <w:sz w:val="22"/>
          <w:szCs w:val="20"/>
        </w:rPr>
        <w:t>s</w:t>
      </w:r>
      <w:r>
        <w:rPr>
          <w:rFonts w:ascii="Cambria" w:hAnsi="Cambria"/>
          <w:sz w:val="22"/>
          <w:szCs w:val="20"/>
        </w:rPr>
        <w:t xml:space="preserve"> track of connections, </w:t>
      </w:r>
      <w:r w:rsidR="00FD4524">
        <w:rPr>
          <w:rFonts w:ascii="Cambria" w:hAnsi="Cambria"/>
          <w:sz w:val="22"/>
          <w:szCs w:val="20"/>
        </w:rPr>
        <w:t>so it will drop such RST packets; as a result, the attacker won’t be able to receive RST packets and cannot know if the port is open.</w:t>
      </w:r>
    </w:p>
    <w:p w:rsidR="0080781F" w:rsidRPr="00C06771" w:rsidRDefault="0080781F" w:rsidP="00B801A7">
      <w:pPr>
        <w:rPr>
          <w:rFonts w:ascii="Cambria" w:hAnsi="Cambria"/>
          <w:sz w:val="22"/>
          <w:szCs w:val="20"/>
        </w:rPr>
      </w:pPr>
    </w:p>
    <w:p w:rsidR="00B90E07" w:rsidRPr="00C06771" w:rsidRDefault="00B90E07" w:rsidP="00B801A7">
      <w:pPr>
        <w:rPr>
          <w:rFonts w:ascii="Cambria" w:hAnsi="Cambria"/>
          <w:sz w:val="22"/>
          <w:szCs w:val="20"/>
        </w:rPr>
      </w:pPr>
    </w:p>
    <w:p w:rsidR="0080781F" w:rsidRPr="00C06771" w:rsidRDefault="0080781F" w:rsidP="00B801A7">
      <w:pPr>
        <w:rPr>
          <w:rFonts w:ascii="Cambria" w:hAnsi="Cambria"/>
          <w:sz w:val="22"/>
          <w:szCs w:val="20"/>
        </w:rPr>
      </w:pPr>
    </w:p>
    <w:p w:rsidR="00B801A7" w:rsidRPr="00C06771" w:rsidRDefault="00B90E07" w:rsidP="00B90E07">
      <w:pPr>
        <w:numPr>
          <w:ilvl w:val="0"/>
          <w:numId w:val="12"/>
        </w:numPr>
        <w:rPr>
          <w:rFonts w:ascii="Cambria" w:hAnsi="Cambria"/>
          <w:sz w:val="22"/>
          <w:szCs w:val="20"/>
        </w:rPr>
      </w:pPr>
      <w:r>
        <w:rPr>
          <w:rFonts w:ascii="Cambria" w:hAnsi="Cambria"/>
          <w:sz w:val="22"/>
          <w:szCs w:val="20"/>
        </w:rPr>
        <w:t xml:space="preserve">(15pts) </w:t>
      </w:r>
      <w:r w:rsidR="00B801A7" w:rsidRPr="00C06771">
        <w:rPr>
          <w:rFonts w:ascii="Cambria" w:hAnsi="Cambria"/>
          <w:sz w:val="22"/>
          <w:szCs w:val="20"/>
        </w:rPr>
        <w:t>Understand firewall rules. 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68"/>
        <w:gridCol w:w="1505"/>
        <w:gridCol w:w="1323"/>
        <w:gridCol w:w="1474"/>
        <w:gridCol w:w="1435"/>
        <w:gridCol w:w="1285"/>
        <w:gridCol w:w="1166"/>
      </w:tblGrid>
      <w:tr w:rsidR="00B801A7" w:rsidRPr="001E6967" w:rsidTr="005D36ED">
        <w:tc>
          <w:tcPr>
            <w:tcW w:w="678"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Rule</w:t>
            </w:r>
          </w:p>
        </w:tc>
        <w:tc>
          <w:tcPr>
            <w:tcW w:w="1618"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26"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618"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51"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424"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61"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A</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In</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25</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rsidTr="005D36ED">
        <w:tc>
          <w:tcPr>
            <w:tcW w:w="67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B</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Out</w:t>
            </w:r>
          </w:p>
        </w:tc>
        <w:tc>
          <w:tcPr>
            <w:tcW w:w="1426"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&gt;1023</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C</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Out</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25</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rsidTr="005D36ED">
        <w:tc>
          <w:tcPr>
            <w:tcW w:w="67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D</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In</w:t>
            </w:r>
          </w:p>
        </w:tc>
        <w:tc>
          <w:tcPr>
            <w:tcW w:w="1426"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External</w:t>
            </w:r>
          </w:p>
        </w:tc>
        <w:tc>
          <w:tcPr>
            <w:tcW w:w="161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Internal</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424"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&gt;1023</w:t>
            </w:r>
          </w:p>
        </w:tc>
        <w:tc>
          <w:tcPr>
            <w:tcW w:w="1261"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Permit</w:t>
            </w:r>
          </w:p>
        </w:tc>
      </w:tr>
      <w:tr w:rsidR="00B801A7" w:rsidRPr="001E6967" w:rsidTr="005D36ED">
        <w:tc>
          <w:tcPr>
            <w:tcW w:w="67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E</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Either</w:t>
            </w:r>
          </w:p>
        </w:tc>
        <w:tc>
          <w:tcPr>
            <w:tcW w:w="1426"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Any</w:t>
            </w:r>
          </w:p>
        </w:tc>
        <w:tc>
          <w:tcPr>
            <w:tcW w:w="161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Any</w:t>
            </w:r>
          </w:p>
        </w:tc>
        <w:tc>
          <w:tcPr>
            <w:tcW w:w="155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Any</w:t>
            </w:r>
          </w:p>
        </w:tc>
        <w:tc>
          <w:tcPr>
            <w:tcW w:w="1424"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Any</w:t>
            </w:r>
          </w:p>
        </w:tc>
        <w:tc>
          <w:tcPr>
            <w:tcW w:w="1261"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Deny</w:t>
            </w:r>
          </w:p>
        </w:tc>
      </w:tr>
    </w:tbl>
    <w:p w:rsidR="00B801A7" w:rsidRDefault="00B801A7" w:rsidP="00B801A7">
      <w:pPr>
        <w:pStyle w:val="ListParagraph"/>
        <w:numPr>
          <w:ilvl w:val="0"/>
          <w:numId w:val="7"/>
        </w:numPr>
        <w:rPr>
          <w:rFonts w:ascii="Cambria" w:hAnsi="Cambria"/>
          <w:szCs w:val="20"/>
        </w:rPr>
      </w:pPr>
      <w:r w:rsidRPr="00C06771">
        <w:rPr>
          <w:rFonts w:ascii="Cambria" w:hAnsi="Cambria"/>
          <w:szCs w:val="20"/>
        </w:rPr>
        <w:t>Describe the effect of each rule.</w:t>
      </w:r>
    </w:p>
    <w:p w:rsidR="00D612E5" w:rsidRDefault="00D612E5" w:rsidP="00D612E5">
      <w:pPr>
        <w:pStyle w:val="ListParagraph"/>
        <w:ind w:left="1800"/>
        <w:rPr>
          <w:rFonts w:ascii="Cambria" w:hAnsi="Cambria"/>
          <w:szCs w:val="20"/>
        </w:rPr>
      </w:pPr>
    </w:p>
    <w:p w:rsidR="00D612E5" w:rsidRDefault="00D612E5" w:rsidP="00D612E5">
      <w:pPr>
        <w:pStyle w:val="ListParagraph"/>
        <w:ind w:left="1800"/>
        <w:rPr>
          <w:rFonts w:ascii="Cambria" w:hAnsi="Cambria"/>
          <w:szCs w:val="20"/>
        </w:rPr>
      </w:pPr>
    </w:p>
    <w:p w:rsidR="00D612E5" w:rsidRDefault="00D612E5" w:rsidP="00D612E5">
      <w:pPr>
        <w:autoSpaceDE w:val="0"/>
        <w:autoSpaceDN w:val="0"/>
        <w:adjustRightInd w:val="0"/>
        <w:rPr>
          <w:rFonts w:ascii="Palatino-Roman" w:hAnsi="Palatino-Roman" w:cs="Palatino-Roman"/>
        </w:rPr>
      </w:pPr>
      <w:r>
        <w:rPr>
          <w:rFonts w:ascii="Palatino-Bold" w:hAnsi="Palatino-Bold" w:cs="Palatino-Bold"/>
          <w:b/>
          <w:bCs/>
        </w:rPr>
        <w:t>&gt;&gt;&gt;</w:t>
      </w:r>
      <w:r>
        <w:rPr>
          <w:rFonts w:ascii="Palatino-Bold" w:hAnsi="Palatino-Bold" w:cs="Palatino-Bold"/>
          <w:b/>
          <w:bCs/>
        </w:rPr>
        <w:t xml:space="preserve">a. </w:t>
      </w:r>
      <w:r>
        <w:rPr>
          <w:rFonts w:ascii="Palatino-Roman" w:hAnsi="Palatino-Roman" w:cs="Palatino-Roman"/>
        </w:rPr>
        <w:t>Rules A and B allow inbound SMTP connections (incoming email)</w:t>
      </w:r>
    </w:p>
    <w:p w:rsidR="00D612E5" w:rsidRDefault="00D612E5" w:rsidP="00D612E5">
      <w:pPr>
        <w:autoSpaceDE w:val="0"/>
        <w:autoSpaceDN w:val="0"/>
        <w:adjustRightInd w:val="0"/>
        <w:rPr>
          <w:rFonts w:ascii="Palatino-Roman" w:hAnsi="Palatino-Roman" w:cs="Palatino-Roman"/>
        </w:rPr>
      </w:pPr>
      <w:r>
        <w:rPr>
          <w:rFonts w:ascii="Palatino-Roman" w:hAnsi="Palatino-Roman" w:cs="Palatino-Roman"/>
        </w:rPr>
        <w:t>Rules C and D allow outbound SMTP connections (outgoing email)</w:t>
      </w:r>
    </w:p>
    <w:p w:rsidR="00D612E5" w:rsidRDefault="00D612E5" w:rsidP="00D612E5">
      <w:pPr>
        <w:autoSpaceDE w:val="0"/>
        <w:autoSpaceDN w:val="0"/>
        <w:adjustRightInd w:val="0"/>
        <w:rPr>
          <w:rFonts w:ascii="Palatino-Roman" w:hAnsi="Palatino-Roman" w:cs="Palatino-Roman"/>
        </w:rPr>
      </w:pPr>
      <w:r>
        <w:rPr>
          <w:rFonts w:ascii="Palatino-Roman" w:hAnsi="Palatino-Roman" w:cs="Palatino-Roman"/>
        </w:rPr>
        <w:t>Rule E is the default rule that applies if the other rules do not apply.</w:t>
      </w:r>
    </w:p>
    <w:p w:rsidR="00D612E5" w:rsidRPr="00C06771" w:rsidRDefault="00D612E5" w:rsidP="00D612E5">
      <w:pPr>
        <w:pStyle w:val="ListParagraph"/>
        <w:ind w:left="1800"/>
        <w:rPr>
          <w:rFonts w:ascii="Cambria" w:hAnsi="Cambria"/>
          <w:szCs w:val="20"/>
        </w:rPr>
      </w:pPr>
    </w:p>
    <w:p w:rsidR="00B801A7" w:rsidRPr="00C06771" w:rsidRDefault="00B801A7" w:rsidP="00B801A7">
      <w:pPr>
        <w:pStyle w:val="ListParagraph"/>
        <w:numPr>
          <w:ilvl w:val="0"/>
          <w:numId w:val="7"/>
        </w:numPr>
        <w:rPr>
          <w:rFonts w:ascii="Cambria" w:hAnsi="Cambria"/>
          <w:szCs w:val="20"/>
        </w:rPr>
      </w:pPr>
      <w:r w:rsidRPr="00C06771">
        <w:rPr>
          <w:rFonts w:ascii="Cambria" w:hAnsi="Cambria"/>
          <w:szCs w:val="20"/>
        </w:rP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shown: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5"/>
        <w:gridCol w:w="1448"/>
        <w:gridCol w:w="1363"/>
        <w:gridCol w:w="1492"/>
        <w:gridCol w:w="1376"/>
        <w:gridCol w:w="1175"/>
        <w:gridCol w:w="1117"/>
      </w:tblGrid>
      <w:tr w:rsidR="00B801A7" w:rsidRPr="001E6967" w:rsidTr="005D36ED">
        <w:tc>
          <w:tcPr>
            <w:tcW w:w="900"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Packet</w:t>
            </w:r>
          </w:p>
        </w:tc>
        <w:tc>
          <w:tcPr>
            <w:tcW w:w="1579"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13"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88"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10"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359"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1</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25</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2</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1234</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3</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25</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4</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192.168.3.4</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172.16.1.1</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1357</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w:t>
            </w:r>
          </w:p>
        </w:tc>
      </w:tr>
    </w:tbl>
    <w:p w:rsidR="00B801A7" w:rsidRPr="00B801A7" w:rsidRDefault="00B801A7" w:rsidP="00B801A7">
      <w:pPr>
        <w:pStyle w:val="ListParagraph"/>
        <w:ind w:left="1800"/>
        <w:rPr>
          <w:rFonts w:ascii="Cambria" w:hAnsi="Cambria"/>
          <w:sz w:val="20"/>
          <w:szCs w:val="20"/>
        </w:rPr>
      </w:pPr>
    </w:p>
    <w:p w:rsidR="00B801A7" w:rsidRDefault="00B801A7" w:rsidP="00B801A7">
      <w:pPr>
        <w:pStyle w:val="ListParagraph"/>
        <w:ind w:left="1800"/>
        <w:rPr>
          <w:rFonts w:ascii="Cambria" w:hAnsi="Cambria"/>
          <w:szCs w:val="20"/>
        </w:rPr>
      </w:pPr>
      <w:r w:rsidRPr="00C06771">
        <w:rPr>
          <w:rFonts w:ascii="Cambria" w:hAnsi="Cambria"/>
          <w:szCs w:val="20"/>
        </w:rPr>
        <w:t>Indicate which packets are permitted or denied and which rule is used in each case.</w:t>
      </w:r>
    </w:p>
    <w:p w:rsidR="00D612E5" w:rsidRDefault="00D612E5" w:rsidP="00D612E5">
      <w:pPr>
        <w:pStyle w:val="ListParagraph"/>
        <w:rPr>
          <w:rFonts w:ascii="Cambria" w:hAnsi="Cambria"/>
          <w:szCs w:val="20"/>
        </w:rPr>
      </w:pPr>
    </w:p>
    <w:p w:rsidR="00D612E5" w:rsidRDefault="00D612E5" w:rsidP="00D612E5">
      <w:pPr>
        <w:autoSpaceDE w:val="0"/>
        <w:autoSpaceDN w:val="0"/>
        <w:adjustRightInd w:val="0"/>
        <w:rPr>
          <w:rFonts w:ascii="Palatino-Roman" w:hAnsi="Palatino-Roman" w:cs="Palatino-Roman"/>
        </w:rPr>
      </w:pPr>
      <w:r>
        <w:rPr>
          <w:rFonts w:ascii="Palatino-Bold" w:hAnsi="Palatino-Bold" w:cs="Palatino-Bold"/>
          <w:b/>
          <w:bCs/>
        </w:rPr>
        <w:t xml:space="preserve">&gt;&gt;&gt; </w:t>
      </w:r>
      <w:r>
        <w:rPr>
          <w:rFonts w:ascii="Palatino-Bold" w:hAnsi="Palatino-Bold" w:cs="Palatino-Bold"/>
          <w:b/>
          <w:bCs/>
        </w:rPr>
        <w:t xml:space="preserve">b. </w:t>
      </w:r>
      <w:r>
        <w:rPr>
          <w:rFonts w:ascii="Palatino-Roman" w:hAnsi="Palatino-Roman" w:cs="Palatino-Roman"/>
        </w:rPr>
        <w:t>Packet 1: Permit (A); Packet 2: Permit (B): Packet 3: Permit (C)</w:t>
      </w:r>
    </w:p>
    <w:p w:rsidR="00D612E5" w:rsidRDefault="00D612E5" w:rsidP="00D612E5">
      <w:pPr>
        <w:pStyle w:val="ListParagraph"/>
        <w:ind w:left="1800"/>
        <w:rPr>
          <w:rFonts w:ascii="Cambria" w:hAnsi="Cambria"/>
          <w:szCs w:val="20"/>
        </w:rPr>
      </w:pPr>
      <w:r>
        <w:rPr>
          <w:rFonts w:ascii="Palatino-Roman" w:hAnsi="Palatino-Roman" w:cs="Palatino-Roman"/>
        </w:rPr>
        <w:t>Packet 4: Permit (D)</w:t>
      </w:r>
    </w:p>
    <w:p w:rsidR="00D612E5" w:rsidRPr="00C06771" w:rsidRDefault="00D612E5" w:rsidP="00D612E5">
      <w:pPr>
        <w:pStyle w:val="ListParagraph"/>
        <w:rPr>
          <w:rFonts w:ascii="Cambria" w:hAnsi="Cambria"/>
          <w:szCs w:val="20"/>
        </w:rPr>
      </w:pPr>
    </w:p>
    <w:p w:rsidR="00B801A7" w:rsidRPr="00C06771" w:rsidRDefault="00B801A7" w:rsidP="00B801A7">
      <w:pPr>
        <w:pStyle w:val="ListParagraph"/>
        <w:numPr>
          <w:ilvl w:val="0"/>
          <w:numId w:val="7"/>
        </w:numPr>
        <w:rPr>
          <w:rFonts w:ascii="Cambria" w:hAnsi="Cambria"/>
          <w:szCs w:val="20"/>
        </w:rPr>
      </w:pPr>
      <w:r w:rsidRPr="00C06771">
        <w:rPr>
          <w:rFonts w:ascii="Cambria" w:hAnsi="Cambria"/>
          <w:szCs w:val="20"/>
        </w:rPr>
        <w:t>Someone from the outside world (10.1.2.3) attempts to open a connection from port 5150 on a remote host to the Web proxy server on port 8080 on one of your local hosts (172.16.3.4) in order to carry out an attack.  Typical packets are as follows: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5"/>
        <w:gridCol w:w="1458"/>
        <w:gridCol w:w="1340"/>
        <w:gridCol w:w="1473"/>
        <w:gridCol w:w="1386"/>
        <w:gridCol w:w="1188"/>
        <w:gridCol w:w="1126"/>
      </w:tblGrid>
      <w:tr w:rsidR="00B801A7" w:rsidRPr="001E6967" w:rsidTr="005D36ED">
        <w:tc>
          <w:tcPr>
            <w:tcW w:w="900"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Packet</w:t>
            </w:r>
          </w:p>
        </w:tc>
        <w:tc>
          <w:tcPr>
            <w:tcW w:w="1579"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Direction</w:t>
            </w:r>
          </w:p>
        </w:tc>
        <w:tc>
          <w:tcPr>
            <w:tcW w:w="1413"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Src</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88"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w:t>
            </w:r>
            <w:proofErr w:type="spellStart"/>
            <w:r w:rsidRPr="005D36ED">
              <w:rPr>
                <w:rFonts w:ascii="Cambria" w:hAnsi="Cambria"/>
                <w:b/>
                <w:bCs/>
                <w:sz w:val="20"/>
                <w:szCs w:val="20"/>
              </w:rPr>
              <w:t>Addr</w:t>
            </w:r>
            <w:proofErr w:type="spellEnd"/>
          </w:p>
        </w:tc>
        <w:tc>
          <w:tcPr>
            <w:tcW w:w="1510"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Protocol</w:t>
            </w:r>
          </w:p>
        </w:tc>
        <w:tc>
          <w:tcPr>
            <w:tcW w:w="1359"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proofErr w:type="spellStart"/>
            <w:r w:rsidRPr="005D36ED">
              <w:rPr>
                <w:rFonts w:ascii="Cambria" w:hAnsi="Cambria"/>
                <w:b/>
                <w:bCs/>
                <w:sz w:val="20"/>
                <w:szCs w:val="20"/>
              </w:rPr>
              <w:t>Dest</w:t>
            </w:r>
            <w:proofErr w:type="spellEnd"/>
            <w:r w:rsidRPr="005D36ED">
              <w:rPr>
                <w:rFonts w:ascii="Cambria" w:hAnsi="Cambria"/>
                <w:b/>
                <w:bCs/>
                <w:sz w:val="20"/>
                <w:szCs w:val="20"/>
              </w:rPr>
              <w:t xml:space="preserve"> Port</w:t>
            </w:r>
          </w:p>
        </w:tc>
        <w:tc>
          <w:tcPr>
            <w:tcW w:w="1227" w:type="dxa"/>
            <w:tcBorders>
              <w:top w:val="single" w:sz="8" w:space="0" w:color="000000"/>
              <w:left w:val="single" w:sz="8" w:space="0" w:color="000000"/>
              <w:bottom w:val="single" w:sz="1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Action</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b/>
                <w:bCs/>
                <w:sz w:val="20"/>
                <w:szCs w:val="20"/>
              </w:rPr>
            </w:pPr>
            <w:r w:rsidRPr="005D36ED">
              <w:rPr>
                <w:rFonts w:ascii="Cambria" w:hAnsi="Cambria"/>
                <w:b/>
                <w:bCs/>
                <w:sz w:val="20"/>
                <w:szCs w:val="20"/>
              </w:rPr>
              <w:t>5</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In</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10.1.2.3</w:t>
            </w:r>
          </w:p>
        </w:tc>
        <w:tc>
          <w:tcPr>
            <w:tcW w:w="1588"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172.16.3.4</w:t>
            </w:r>
          </w:p>
        </w:tc>
        <w:tc>
          <w:tcPr>
            <w:tcW w:w="1510"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8080</w:t>
            </w:r>
          </w:p>
        </w:tc>
        <w:tc>
          <w:tcPr>
            <w:tcW w:w="1227" w:type="dxa"/>
            <w:tcBorders>
              <w:top w:val="single" w:sz="8" w:space="0" w:color="000000"/>
              <w:left w:val="single" w:sz="8" w:space="0" w:color="000000"/>
              <w:bottom w:val="single" w:sz="8" w:space="0" w:color="000000"/>
              <w:right w:val="single" w:sz="8" w:space="0" w:color="000000"/>
            </w:tcBorders>
            <w:shd w:val="clear" w:color="auto" w:fill="C0C0C0"/>
          </w:tcPr>
          <w:p w:rsidR="00B801A7" w:rsidRPr="005D36ED" w:rsidRDefault="00B801A7" w:rsidP="005D36ED">
            <w:pPr>
              <w:rPr>
                <w:rFonts w:ascii="Cambria" w:hAnsi="Cambria"/>
                <w:sz w:val="20"/>
                <w:szCs w:val="20"/>
              </w:rPr>
            </w:pPr>
            <w:r w:rsidRPr="005D36ED">
              <w:rPr>
                <w:rFonts w:ascii="Cambria" w:hAnsi="Cambria"/>
                <w:sz w:val="20"/>
                <w:szCs w:val="20"/>
              </w:rPr>
              <w:t>?</w:t>
            </w:r>
          </w:p>
        </w:tc>
      </w:tr>
      <w:tr w:rsidR="00B801A7" w:rsidRPr="001E6967" w:rsidTr="005D36ED">
        <w:tc>
          <w:tcPr>
            <w:tcW w:w="90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b/>
                <w:bCs/>
                <w:sz w:val="20"/>
                <w:szCs w:val="20"/>
              </w:rPr>
            </w:pPr>
            <w:r w:rsidRPr="005D36ED">
              <w:rPr>
                <w:rFonts w:ascii="Cambria" w:hAnsi="Cambria"/>
                <w:b/>
                <w:bCs/>
                <w:sz w:val="20"/>
                <w:szCs w:val="20"/>
              </w:rPr>
              <w:t>6</w:t>
            </w:r>
          </w:p>
        </w:tc>
        <w:tc>
          <w:tcPr>
            <w:tcW w:w="157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Out</w:t>
            </w:r>
          </w:p>
        </w:tc>
        <w:tc>
          <w:tcPr>
            <w:tcW w:w="1413"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172.16.3.4</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10.1.2.3</w:t>
            </w:r>
          </w:p>
        </w:tc>
        <w:tc>
          <w:tcPr>
            <w:tcW w:w="1510"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TCP</w:t>
            </w:r>
          </w:p>
        </w:tc>
        <w:tc>
          <w:tcPr>
            <w:tcW w:w="1359"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5150</w:t>
            </w:r>
          </w:p>
        </w:tc>
        <w:tc>
          <w:tcPr>
            <w:tcW w:w="1227" w:type="dxa"/>
            <w:tcBorders>
              <w:top w:val="single" w:sz="8" w:space="0" w:color="000000"/>
              <w:left w:val="single" w:sz="8" w:space="0" w:color="000000"/>
              <w:bottom w:val="single" w:sz="8" w:space="0" w:color="000000"/>
              <w:right w:val="single" w:sz="8" w:space="0" w:color="000000"/>
            </w:tcBorders>
            <w:shd w:val="clear" w:color="auto" w:fill="auto"/>
          </w:tcPr>
          <w:p w:rsidR="00B801A7" w:rsidRPr="005D36ED" w:rsidRDefault="00B801A7" w:rsidP="005D36ED">
            <w:pPr>
              <w:rPr>
                <w:rFonts w:ascii="Cambria" w:hAnsi="Cambria"/>
                <w:sz w:val="20"/>
                <w:szCs w:val="20"/>
              </w:rPr>
            </w:pPr>
            <w:r w:rsidRPr="005D36ED">
              <w:rPr>
                <w:rFonts w:ascii="Cambria" w:hAnsi="Cambria"/>
                <w:sz w:val="20"/>
                <w:szCs w:val="20"/>
              </w:rPr>
              <w:t>?</w:t>
            </w:r>
          </w:p>
        </w:tc>
      </w:tr>
    </w:tbl>
    <w:p w:rsidR="00B801A7" w:rsidRPr="00B801A7" w:rsidRDefault="00B801A7" w:rsidP="00B801A7">
      <w:pPr>
        <w:pStyle w:val="ListParagraph"/>
        <w:ind w:left="1800"/>
        <w:rPr>
          <w:rFonts w:ascii="Cambria" w:hAnsi="Cambria"/>
          <w:sz w:val="20"/>
          <w:szCs w:val="20"/>
        </w:rPr>
      </w:pPr>
    </w:p>
    <w:p w:rsidR="00B801A7" w:rsidRPr="005D36ED" w:rsidRDefault="00B801A7" w:rsidP="00B801A7">
      <w:pPr>
        <w:pStyle w:val="ListParagraph"/>
        <w:ind w:left="1800"/>
        <w:rPr>
          <w:rFonts w:ascii="Cambria" w:hAnsi="Cambria"/>
        </w:rPr>
      </w:pPr>
      <w:r w:rsidRPr="005D36ED">
        <w:rPr>
          <w:rFonts w:ascii="Cambria" w:hAnsi="Cambria"/>
        </w:rPr>
        <w:t>Will the attack succeed?  Give details.</w:t>
      </w:r>
    </w:p>
    <w:p w:rsidR="004A021B" w:rsidRPr="005D36ED" w:rsidRDefault="004A021B" w:rsidP="004A021B">
      <w:pPr>
        <w:ind w:left="1440" w:hanging="1440"/>
        <w:rPr>
          <w:rFonts w:ascii="Cambria" w:hAnsi="Cambria"/>
          <w:sz w:val="22"/>
          <w:szCs w:val="22"/>
        </w:rPr>
      </w:pPr>
    </w:p>
    <w:p w:rsidR="00D612E5" w:rsidRPr="005D36ED" w:rsidRDefault="00D612E5" w:rsidP="00D612E5">
      <w:pPr>
        <w:ind w:left="1440" w:hanging="1440"/>
        <w:rPr>
          <w:rFonts w:ascii="Cambria" w:hAnsi="Cambria"/>
          <w:sz w:val="22"/>
          <w:szCs w:val="22"/>
        </w:rPr>
      </w:pPr>
    </w:p>
    <w:p w:rsidR="00D612E5" w:rsidRPr="005D36ED" w:rsidRDefault="00D612E5" w:rsidP="00D612E5">
      <w:pPr>
        <w:autoSpaceDE w:val="0"/>
        <w:autoSpaceDN w:val="0"/>
        <w:adjustRightInd w:val="0"/>
        <w:rPr>
          <w:rFonts w:ascii="Cambria" w:hAnsi="Cambria"/>
          <w:sz w:val="22"/>
          <w:szCs w:val="22"/>
        </w:rPr>
      </w:pPr>
      <w:r>
        <w:rPr>
          <w:rFonts w:ascii="Palatino-Bold" w:hAnsi="Palatino-Bold" w:cs="Palatino-Bold"/>
          <w:b/>
          <w:bCs/>
        </w:rPr>
        <w:t>&gt;&gt;&gt;</w:t>
      </w:r>
      <w:r>
        <w:rPr>
          <w:rFonts w:ascii="Palatino-Bold" w:hAnsi="Palatino-Bold" w:cs="Palatino-Bold"/>
          <w:b/>
          <w:bCs/>
        </w:rPr>
        <w:t xml:space="preserve">c. </w:t>
      </w:r>
      <w:r>
        <w:rPr>
          <w:rFonts w:ascii="Palatino-Roman" w:hAnsi="Palatino-Roman" w:cs="Palatino-Roman"/>
        </w:rPr>
        <w:t>The attack could succeed because in the original filter set, rules B and D allow</w:t>
      </w:r>
      <w:r>
        <w:rPr>
          <w:rFonts w:ascii="Palatino-Roman" w:hAnsi="Palatino-Roman" w:cs="Palatino-Roman"/>
        </w:rPr>
        <w:t xml:space="preserve"> </w:t>
      </w:r>
      <w:r>
        <w:rPr>
          <w:rFonts w:ascii="Palatino-Roman" w:hAnsi="Palatino-Roman" w:cs="Palatino-Roman"/>
        </w:rPr>
        <w:t>all connections where both ends are using ports above 1023.</w:t>
      </w:r>
    </w:p>
    <w:p w:rsidR="004A021B" w:rsidRPr="005D36ED" w:rsidRDefault="004A021B" w:rsidP="004A021B">
      <w:pPr>
        <w:rPr>
          <w:rFonts w:ascii="Cambria" w:hAnsi="Cambria"/>
          <w:sz w:val="22"/>
          <w:szCs w:val="22"/>
        </w:rPr>
      </w:pPr>
    </w:p>
    <w:p w:rsidR="009D1335" w:rsidRPr="005D36ED" w:rsidRDefault="009D1335" w:rsidP="004A021B">
      <w:pPr>
        <w:rPr>
          <w:rFonts w:ascii="Cambria" w:hAnsi="Cambria"/>
          <w:sz w:val="22"/>
          <w:szCs w:val="22"/>
        </w:rPr>
      </w:pPr>
    </w:p>
    <w:p w:rsidR="005A73A1" w:rsidRDefault="005A73A1" w:rsidP="005A73A1">
      <w:pPr>
        <w:numPr>
          <w:ilvl w:val="0"/>
          <w:numId w:val="12"/>
        </w:numPr>
        <w:rPr>
          <w:rFonts w:ascii="Cambria" w:hAnsi="Cambria"/>
          <w:sz w:val="22"/>
          <w:szCs w:val="20"/>
        </w:rPr>
      </w:pPr>
      <w:r>
        <w:rPr>
          <w:rFonts w:ascii="Cambria" w:hAnsi="Cambria"/>
          <w:sz w:val="22"/>
          <w:szCs w:val="20"/>
        </w:rPr>
        <w:t xml:space="preserve">(6pts) 10.36 </w:t>
      </w:r>
    </w:p>
    <w:p w:rsidR="00D612E5" w:rsidRDefault="00D612E5" w:rsidP="00D612E5">
      <w:pPr>
        <w:ind w:left="630"/>
        <w:rPr>
          <w:rFonts w:ascii="Cambria" w:hAnsi="Cambria"/>
          <w:sz w:val="22"/>
          <w:szCs w:val="20"/>
        </w:rPr>
      </w:pPr>
    </w:p>
    <w:p w:rsidR="00D612E5" w:rsidRDefault="00D612E5" w:rsidP="00D612E5">
      <w:pPr>
        <w:autoSpaceDE w:val="0"/>
        <w:autoSpaceDN w:val="0"/>
        <w:adjustRightInd w:val="0"/>
        <w:rPr>
          <w:rFonts w:ascii="CMR12" w:eastAsia="Batang" w:hAnsi="CMR12" w:cs="CMR12"/>
        </w:rPr>
      </w:pPr>
      <w:r>
        <w:rPr>
          <w:rFonts w:ascii="CMR12" w:eastAsia="Batang" w:hAnsi="CMR12" w:cs="CMR12"/>
        </w:rPr>
        <w:t>a. It's a very bad idea. In WEP, the keystream is repeated each time the IV repeats</w:t>
      </w:r>
    </w:p>
    <w:p w:rsidR="00D612E5" w:rsidRDefault="00D612E5" w:rsidP="00D612E5">
      <w:pPr>
        <w:autoSpaceDE w:val="0"/>
        <w:autoSpaceDN w:val="0"/>
        <w:adjustRightInd w:val="0"/>
        <w:rPr>
          <w:rFonts w:ascii="CMR12" w:eastAsia="Batang" w:hAnsi="CMR12" w:cs="CMR12"/>
        </w:rPr>
      </w:pPr>
      <w:r>
        <w:rPr>
          <w:rFonts w:ascii="CMR12" w:eastAsia="Batang" w:hAnsi="CMR12" w:cs="CMR12"/>
        </w:rPr>
        <w:t>(</w:t>
      </w:r>
      <w:proofErr w:type="gramStart"/>
      <w:r>
        <w:rPr>
          <w:rFonts w:ascii="CMR12" w:eastAsia="Batang" w:hAnsi="CMR12" w:cs="CMR12"/>
        </w:rPr>
        <w:t>assuming</w:t>
      </w:r>
      <w:proofErr w:type="gramEnd"/>
      <w:r>
        <w:rPr>
          <w:rFonts w:ascii="CMR12" w:eastAsia="Batang" w:hAnsi="CMR12" w:cs="CMR12"/>
        </w:rPr>
        <w:t xml:space="preserve"> that the long-term key </w:t>
      </w:r>
      <w:r>
        <w:rPr>
          <w:rFonts w:ascii="CMMI12" w:eastAsia="Batang" w:hAnsi="CMMI12" w:cs="CMMI12"/>
        </w:rPr>
        <w:t xml:space="preserve">K </w:t>
      </w:r>
      <w:r>
        <w:rPr>
          <w:rFonts w:ascii="CMR12" w:eastAsia="Batang" w:hAnsi="CMR12" w:cs="CMR12"/>
        </w:rPr>
        <w:t xml:space="preserve">doesn't change). However, this </w:t>
      </w:r>
      <w:proofErr w:type="spellStart"/>
      <w:r>
        <w:rPr>
          <w:rFonts w:ascii="CMR12" w:eastAsia="Batang" w:hAnsi="CMR12" w:cs="CMR12"/>
        </w:rPr>
        <w:t>modi_ed</w:t>
      </w:r>
      <w:proofErr w:type="spellEnd"/>
    </w:p>
    <w:p w:rsidR="00D612E5" w:rsidRDefault="00D612E5" w:rsidP="00D612E5">
      <w:pPr>
        <w:autoSpaceDE w:val="0"/>
        <w:autoSpaceDN w:val="0"/>
        <w:adjustRightInd w:val="0"/>
        <w:rPr>
          <w:rFonts w:ascii="CMR12" w:eastAsia="Batang" w:hAnsi="CMR12" w:cs="CMR12"/>
        </w:rPr>
      </w:pPr>
      <w:proofErr w:type="gramStart"/>
      <w:r>
        <w:rPr>
          <w:rFonts w:ascii="CMR12" w:eastAsia="Batang" w:hAnsi="CMR12" w:cs="CMR12"/>
        </w:rPr>
        <w:t>version</w:t>
      </w:r>
      <w:proofErr w:type="gramEnd"/>
      <w:r>
        <w:rPr>
          <w:rFonts w:ascii="CMR12" w:eastAsia="Batang" w:hAnsi="CMR12" w:cs="CMR12"/>
        </w:rPr>
        <w:t xml:space="preserve"> is even worse, since each packet is encrypted with the same keystream|</w:t>
      </w:r>
    </w:p>
    <w:p w:rsidR="00D612E5" w:rsidRDefault="00D612E5" w:rsidP="00D612E5">
      <w:pPr>
        <w:autoSpaceDE w:val="0"/>
        <w:autoSpaceDN w:val="0"/>
        <w:adjustRightInd w:val="0"/>
        <w:rPr>
          <w:rFonts w:ascii="CMR12" w:eastAsia="Batang" w:hAnsi="CMR12" w:cs="CMR12"/>
        </w:rPr>
      </w:pPr>
      <w:proofErr w:type="gramStart"/>
      <w:r>
        <w:rPr>
          <w:rFonts w:ascii="CMR12" w:eastAsia="Batang" w:hAnsi="CMR12" w:cs="CMR12"/>
        </w:rPr>
        <w:t>this</w:t>
      </w:r>
      <w:proofErr w:type="gramEnd"/>
      <w:r>
        <w:rPr>
          <w:rFonts w:ascii="CMR12" w:eastAsia="Batang" w:hAnsi="CMR12" w:cs="CMR12"/>
        </w:rPr>
        <w:t xml:space="preserve"> is at least as bad as using a one-time pad over and over and over and over</w:t>
      </w:r>
    </w:p>
    <w:p w:rsidR="00D612E5" w:rsidRDefault="00D612E5" w:rsidP="00D612E5">
      <w:pPr>
        <w:autoSpaceDE w:val="0"/>
        <w:autoSpaceDN w:val="0"/>
        <w:adjustRightInd w:val="0"/>
        <w:rPr>
          <w:rFonts w:ascii="CMR12" w:eastAsia="Batang" w:hAnsi="CMR12" w:cs="CMR12"/>
        </w:rPr>
      </w:pPr>
      <w:proofErr w:type="gramStart"/>
      <w:r>
        <w:rPr>
          <w:rFonts w:ascii="CMR12" w:eastAsia="Batang" w:hAnsi="CMR12" w:cs="CMR12"/>
        </w:rPr>
        <w:t>and</w:t>
      </w:r>
      <w:proofErr w:type="gramEnd"/>
      <w:r>
        <w:rPr>
          <w:rFonts w:ascii="CMMI12" w:eastAsia="Batang" w:hAnsi="CMMI12" w:cs="CMMI12"/>
        </w:rPr>
        <w:t xml:space="preserve"> …</w:t>
      </w:r>
    </w:p>
    <w:p w:rsidR="00D612E5" w:rsidRDefault="00D612E5" w:rsidP="00D612E5">
      <w:pPr>
        <w:autoSpaceDE w:val="0"/>
        <w:autoSpaceDN w:val="0"/>
        <w:adjustRightInd w:val="0"/>
        <w:rPr>
          <w:rFonts w:ascii="CMR12" w:eastAsia="Batang" w:hAnsi="CMR12" w:cs="CMR12"/>
        </w:rPr>
      </w:pPr>
      <w:r>
        <w:rPr>
          <w:rFonts w:ascii="CMR12" w:eastAsia="Batang" w:hAnsi="CMR12" w:cs="CMR12"/>
        </w:rPr>
        <w:t xml:space="preserve">b. It would be worse. While the way that the key </w:t>
      </w:r>
      <w:r>
        <w:rPr>
          <w:rFonts w:ascii="CMMI12" w:eastAsia="Batang" w:hAnsi="CMMI12" w:cs="CMMI12"/>
        </w:rPr>
        <w:t xml:space="preserve">K </w:t>
      </w:r>
      <w:r>
        <w:rPr>
          <w:rFonts w:ascii="CMR12" w:eastAsia="Batang" w:hAnsi="CMR12" w:cs="CMR12"/>
        </w:rPr>
        <w:t>and IV are combined in WEP</w:t>
      </w:r>
    </w:p>
    <w:p w:rsidR="00D612E5" w:rsidRDefault="00D612E5" w:rsidP="00D612E5">
      <w:pPr>
        <w:ind w:left="630"/>
        <w:rPr>
          <w:rFonts w:ascii="Cambria" w:hAnsi="Cambria"/>
          <w:sz w:val="22"/>
          <w:szCs w:val="20"/>
        </w:rPr>
      </w:pPr>
      <w:proofErr w:type="gramStart"/>
      <w:r>
        <w:rPr>
          <w:rFonts w:ascii="CMR12" w:eastAsia="Batang" w:hAnsi="CMR12" w:cs="CMR12"/>
        </w:rPr>
        <w:t>leads</w:t>
      </w:r>
      <w:proofErr w:type="gramEnd"/>
      <w:r>
        <w:rPr>
          <w:rFonts w:ascii="CMR12" w:eastAsia="Batang" w:hAnsi="CMR12" w:cs="CMR12"/>
        </w:rPr>
        <w:t xml:space="preserve"> to a fairly simple cryptanalytic attack, this attack would be even easier.</w:t>
      </w:r>
    </w:p>
    <w:p w:rsidR="00D612E5" w:rsidRDefault="00D612E5" w:rsidP="00D612E5">
      <w:pPr>
        <w:ind w:left="630"/>
        <w:rPr>
          <w:rFonts w:ascii="Cambria" w:hAnsi="Cambria"/>
          <w:sz w:val="22"/>
          <w:szCs w:val="20"/>
        </w:rPr>
      </w:pPr>
    </w:p>
    <w:p w:rsidR="00D612E5" w:rsidRDefault="00D612E5" w:rsidP="00D612E5">
      <w:pPr>
        <w:ind w:left="630"/>
        <w:rPr>
          <w:rFonts w:ascii="Cambria" w:hAnsi="Cambria"/>
          <w:sz w:val="22"/>
          <w:szCs w:val="20"/>
        </w:rPr>
      </w:pPr>
    </w:p>
    <w:p w:rsidR="005A73A1" w:rsidRDefault="00877C9A" w:rsidP="005A73A1">
      <w:pPr>
        <w:numPr>
          <w:ilvl w:val="0"/>
          <w:numId w:val="12"/>
        </w:numPr>
        <w:rPr>
          <w:rFonts w:ascii="Cambria" w:hAnsi="Cambria"/>
          <w:sz w:val="22"/>
          <w:szCs w:val="20"/>
        </w:rPr>
      </w:pPr>
      <w:r>
        <w:rPr>
          <w:rFonts w:ascii="Cambria" w:hAnsi="Cambria"/>
          <w:sz w:val="22"/>
          <w:szCs w:val="20"/>
        </w:rPr>
        <w:t>(6</w:t>
      </w:r>
      <w:r w:rsidR="005A73A1">
        <w:rPr>
          <w:rFonts w:ascii="Cambria" w:hAnsi="Cambria"/>
          <w:sz w:val="22"/>
          <w:szCs w:val="20"/>
        </w:rPr>
        <w:t>pts) 10.37 (a, b, c)</w:t>
      </w:r>
    </w:p>
    <w:p w:rsidR="005A73A1" w:rsidRDefault="005A73A1" w:rsidP="005A73A1">
      <w:pPr>
        <w:ind w:left="630"/>
        <w:rPr>
          <w:rFonts w:ascii="Cambria" w:hAnsi="Cambria"/>
          <w:sz w:val="22"/>
          <w:szCs w:val="20"/>
        </w:rPr>
      </w:pPr>
    </w:p>
    <w:p w:rsidR="00D612E5" w:rsidRDefault="00D612E5" w:rsidP="005A73A1">
      <w:pPr>
        <w:ind w:left="630"/>
        <w:rPr>
          <w:rFonts w:ascii="Cambria" w:hAnsi="Cambria"/>
          <w:sz w:val="22"/>
          <w:szCs w:val="20"/>
        </w:rPr>
      </w:pPr>
      <w:r>
        <w:rPr>
          <w:rFonts w:ascii="Cambria" w:hAnsi="Cambria"/>
          <w:sz w:val="22"/>
          <w:szCs w:val="20"/>
        </w:rPr>
        <w:t>This is similar to the birthday problem in Chapter 5.3.</w:t>
      </w:r>
    </w:p>
    <w:p w:rsidR="00D612E5" w:rsidRDefault="00D612E5" w:rsidP="005A73A1">
      <w:pPr>
        <w:ind w:left="630"/>
        <w:rPr>
          <w:rFonts w:ascii="Cambria" w:hAnsi="Cambria"/>
          <w:sz w:val="22"/>
          <w:szCs w:val="20"/>
        </w:rPr>
      </w:pPr>
      <w:r w:rsidRPr="00661C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77.25pt;visibility:visible;mso-wrap-style:square">
            <v:imagedata r:id="rId5" o:title=""/>
          </v:shape>
        </w:pict>
      </w:r>
    </w:p>
    <w:p w:rsidR="00D612E5" w:rsidRDefault="00D612E5" w:rsidP="005A73A1">
      <w:pPr>
        <w:ind w:left="630"/>
        <w:rPr>
          <w:rFonts w:ascii="Cambria" w:hAnsi="Cambria"/>
          <w:sz w:val="22"/>
          <w:szCs w:val="20"/>
        </w:rPr>
      </w:pPr>
      <w:r w:rsidRPr="00661C8B">
        <w:rPr>
          <w:noProof/>
        </w:rPr>
        <w:pict>
          <v:shape id="_x0000_i1027" type="#_x0000_t75" style="width:6in;height:129.75pt;visibility:visible;mso-wrap-style:square">
            <v:imagedata r:id="rId6" o:title=""/>
          </v:shape>
        </w:pict>
      </w:r>
    </w:p>
    <w:p w:rsidR="00D612E5" w:rsidRDefault="00D612E5" w:rsidP="005A73A1">
      <w:pPr>
        <w:ind w:left="630"/>
        <w:rPr>
          <w:rFonts w:ascii="Cambria" w:hAnsi="Cambria"/>
          <w:sz w:val="22"/>
          <w:szCs w:val="20"/>
        </w:rPr>
      </w:pPr>
    </w:p>
    <w:p w:rsidR="005A73A1" w:rsidRPr="005D36ED" w:rsidRDefault="005A73A1" w:rsidP="005A73A1">
      <w:pPr>
        <w:numPr>
          <w:ilvl w:val="0"/>
          <w:numId w:val="12"/>
        </w:numPr>
        <w:rPr>
          <w:rFonts w:ascii="Cambria" w:hAnsi="Cambria"/>
          <w:sz w:val="22"/>
          <w:szCs w:val="22"/>
        </w:rPr>
      </w:pPr>
      <w:r>
        <w:rPr>
          <w:rFonts w:ascii="Cambria" w:hAnsi="Cambria"/>
          <w:sz w:val="22"/>
          <w:szCs w:val="22"/>
        </w:rPr>
        <w:t xml:space="preserve">(8pts) </w:t>
      </w:r>
      <w:proofErr w:type="gramStart"/>
      <w:r w:rsidRPr="005D36ED">
        <w:rPr>
          <w:rFonts w:ascii="Cambria" w:hAnsi="Cambria"/>
          <w:sz w:val="22"/>
          <w:szCs w:val="22"/>
        </w:rPr>
        <w:t>Suppose</w:t>
      </w:r>
      <w:proofErr w:type="gramEnd"/>
      <w:r w:rsidRPr="005D36ED">
        <w:rPr>
          <w:rFonts w:ascii="Cambria" w:hAnsi="Cambria"/>
          <w:sz w:val="22"/>
          <w:szCs w:val="22"/>
        </w:rPr>
        <w:t xml:space="preserve"> an attacker wants to secretly send out the bits “11000111” through a file lock covert channel. Explain how it works. </w:t>
      </w:r>
    </w:p>
    <w:p w:rsidR="005A73A1" w:rsidRPr="005D36ED" w:rsidRDefault="005A73A1" w:rsidP="005A73A1">
      <w:pPr>
        <w:ind w:left="1440" w:hanging="1440"/>
        <w:rPr>
          <w:rFonts w:ascii="Cambria" w:hAnsi="Cambria"/>
          <w:sz w:val="22"/>
          <w:szCs w:val="22"/>
        </w:rPr>
      </w:pPr>
      <w:r w:rsidRPr="005D36ED">
        <w:rPr>
          <w:rFonts w:ascii="Cambria" w:hAnsi="Cambria"/>
          <w:sz w:val="22"/>
          <w:szCs w:val="22"/>
        </w:rPr>
        <w:tab/>
      </w:r>
    </w:p>
    <w:p w:rsidR="00122240" w:rsidRPr="00AB5CE8" w:rsidRDefault="00122240" w:rsidP="00122240">
      <w:pPr>
        <w:rPr>
          <w:rFonts w:ascii="Cambria" w:hAnsi="Cambria"/>
        </w:rPr>
      </w:pPr>
      <w:r>
        <w:rPr>
          <w:rFonts w:ascii="Cambria" w:hAnsi="Cambria"/>
          <w:sz w:val="22"/>
          <w:szCs w:val="22"/>
        </w:rPr>
        <w:t xml:space="preserve">&gt;&gt;&gt; Let lock and unlock stand for 1 and 0, respectively. </w:t>
      </w:r>
      <w:r>
        <w:rPr>
          <w:rFonts w:ascii="Cambria" w:hAnsi="Cambria"/>
        </w:rPr>
        <w:t>The Trojan program needs to lock, lock, lock, unlock, unlock, unlock, lock, lock a file that is known to the colluding, time-synchronized, spy program, which checks the locking status of the same file.  (</w:t>
      </w:r>
      <w:proofErr w:type="gramStart"/>
      <w:r>
        <w:rPr>
          <w:rFonts w:ascii="Cambria" w:hAnsi="Cambria"/>
        </w:rPr>
        <w:t>if</w:t>
      </w:r>
      <w:proofErr w:type="gramEnd"/>
      <w:r>
        <w:rPr>
          <w:rFonts w:ascii="Cambria" w:hAnsi="Cambria"/>
        </w:rPr>
        <w:t xml:space="preserve"> you start with the leftmost bit, that is also fine).</w:t>
      </w:r>
    </w:p>
    <w:p w:rsidR="005A73A1" w:rsidRPr="005D36ED" w:rsidRDefault="005A73A1" w:rsidP="005A73A1">
      <w:pPr>
        <w:rPr>
          <w:rFonts w:ascii="Cambria" w:hAnsi="Cambria"/>
          <w:sz w:val="22"/>
          <w:szCs w:val="22"/>
        </w:rPr>
      </w:pPr>
      <w:bookmarkStart w:id="0" w:name="_GoBack"/>
      <w:bookmarkEnd w:id="0"/>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5A73A1" w:rsidP="005A73A1">
      <w:pPr>
        <w:numPr>
          <w:ilvl w:val="0"/>
          <w:numId w:val="12"/>
        </w:numPr>
        <w:rPr>
          <w:rFonts w:ascii="Cambria" w:hAnsi="Cambria"/>
          <w:sz w:val="22"/>
          <w:szCs w:val="22"/>
        </w:rPr>
      </w:pPr>
      <w:r>
        <w:rPr>
          <w:rFonts w:ascii="Cambria" w:hAnsi="Cambria"/>
          <w:sz w:val="22"/>
          <w:szCs w:val="22"/>
        </w:rPr>
        <w:t xml:space="preserve">(6pts) </w:t>
      </w:r>
      <w:proofErr w:type="gramStart"/>
      <w:r w:rsidRPr="005D36ED">
        <w:rPr>
          <w:rFonts w:ascii="Cambria" w:hAnsi="Cambria"/>
          <w:sz w:val="22"/>
          <w:szCs w:val="22"/>
        </w:rPr>
        <w:t>What</w:t>
      </w:r>
      <w:proofErr w:type="gramEnd"/>
      <w:r w:rsidRPr="005D36ED">
        <w:rPr>
          <w:rFonts w:ascii="Cambria" w:hAnsi="Cambria"/>
          <w:sz w:val="22"/>
          <w:szCs w:val="22"/>
        </w:rPr>
        <w:t xml:space="preserve"> is a rootkit? Please list at least four types of </w:t>
      </w:r>
      <w:proofErr w:type="gramStart"/>
      <w:r w:rsidRPr="005D36ED">
        <w:rPr>
          <w:rFonts w:ascii="Cambria" w:hAnsi="Cambria"/>
          <w:sz w:val="22"/>
          <w:szCs w:val="22"/>
        </w:rPr>
        <w:t>rootkits .</w:t>
      </w:r>
      <w:proofErr w:type="gramEnd"/>
    </w:p>
    <w:p w:rsidR="005A73A1" w:rsidRPr="005D36ED" w:rsidRDefault="005A73A1" w:rsidP="005A73A1">
      <w:pPr>
        <w:rPr>
          <w:rFonts w:ascii="Cambria" w:hAnsi="Cambria"/>
          <w:sz w:val="22"/>
          <w:szCs w:val="22"/>
        </w:rPr>
      </w:pPr>
    </w:p>
    <w:p w:rsidR="00122240" w:rsidRPr="00576CBF" w:rsidRDefault="00122240" w:rsidP="00122240">
      <w:pPr>
        <w:rPr>
          <w:rFonts w:ascii="Cambria" w:hAnsi="Cambria"/>
        </w:rPr>
      </w:pPr>
      <w:r>
        <w:rPr>
          <w:rFonts w:ascii="Cambria" w:hAnsi="Cambria"/>
        </w:rPr>
        <w:t>&gt;&gt;&gt;It is s</w:t>
      </w:r>
      <w:r w:rsidRPr="00576CBF">
        <w:rPr>
          <w:rFonts w:ascii="Cambria" w:hAnsi="Cambria"/>
        </w:rPr>
        <w:t>oftware used after system compromise to:</w:t>
      </w:r>
    </w:p>
    <w:p w:rsidR="00122240" w:rsidRPr="00576CBF" w:rsidRDefault="00122240" w:rsidP="00122240">
      <w:pPr>
        <w:numPr>
          <w:ilvl w:val="1"/>
          <w:numId w:val="25"/>
        </w:numPr>
        <w:rPr>
          <w:rFonts w:ascii="Cambria" w:hAnsi="Cambria"/>
        </w:rPr>
      </w:pPr>
      <w:r w:rsidRPr="00576CBF">
        <w:rPr>
          <w:rFonts w:ascii="Cambria" w:hAnsi="Cambria"/>
        </w:rPr>
        <w:t xml:space="preserve">  Hide the attacker’s presence</w:t>
      </w:r>
    </w:p>
    <w:p w:rsidR="00122240" w:rsidRPr="00576CBF" w:rsidRDefault="00122240" w:rsidP="00122240">
      <w:pPr>
        <w:numPr>
          <w:ilvl w:val="1"/>
          <w:numId w:val="25"/>
        </w:numPr>
        <w:rPr>
          <w:rFonts w:ascii="Cambria" w:hAnsi="Cambria"/>
        </w:rPr>
      </w:pPr>
      <w:r w:rsidRPr="00576CBF">
        <w:rPr>
          <w:rFonts w:ascii="Cambria" w:hAnsi="Cambria"/>
        </w:rPr>
        <w:t xml:space="preserve">  Provide backdoors for easy reentry</w:t>
      </w:r>
    </w:p>
    <w:p w:rsidR="00122240" w:rsidRDefault="00122240" w:rsidP="00122240">
      <w:pPr>
        <w:rPr>
          <w:rFonts w:ascii="Cambria" w:hAnsi="Cambria"/>
        </w:rPr>
      </w:pPr>
    </w:p>
    <w:p w:rsidR="00122240" w:rsidRPr="00451F50" w:rsidRDefault="00122240" w:rsidP="00122240">
      <w:pPr>
        <w:rPr>
          <w:rFonts w:ascii="Cambria" w:hAnsi="Cambria"/>
          <w:sz w:val="22"/>
        </w:rPr>
      </w:pPr>
      <w:r>
        <w:rPr>
          <w:rFonts w:ascii="Cambria" w:hAnsi="Cambria"/>
          <w:sz w:val="22"/>
        </w:rPr>
        <w:t xml:space="preserve">&gt;&gt;&gt; </w:t>
      </w:r>
      <w:r w:rsidRPr="00451F50">
        <w:rPr>
          <w:rFonts w:ascii="Cambria" w:hAnsi="Cambria"/>
          <w:sz w:val="22"/>
        </w:rPr>
        <w:t>Application-level, library-level, kernel-level, under-kernel rootkits.</w:t>
      </w:r>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Default="00877C9A" w:rsidP="00C55507">
      <w:pPr>
        <w:numPr>
          <w:ilvl w:val="0"/>
          <w:numId w:val="12"/>
        </w:numPr>
        <w:rPr>
          <w:rFonts w:ascii="Cambria" w:hAnsi="Cambria"/>
          <w:sz w:val="22"/>
          <w:szCs w:val="22"/>
        </w:rPr>
      </w:pPr>
      <w:r>
        <w:rPr>
          <w:rFonts w:ascii="Cambria" w:hAnsi="Cambria"/>
          <w:sz w:val="22"/>
          <w:szCs w:val="22"/>
        </w:rPr>
        <w:t>(6</w:t>
      </w:r>
      <w:r w:rsidR="005A73A1" w:rsidRPr="00877C9A">
        <w:rPr>
          <w:rFonts w:ascii="Cambria" w:hAnsi="Cambria"/>
          <w:sz w:val="22"/>
          <w:szCs w:val="22"/>
        </w:rPr>
        <w:t xml:space="preserve">pts) </w:t>
      </w:r>
      <w:r>
        <w:rPr>
          <w:rFonts w:ascii="Cambria" w:hAnsi="Cambria"/>
          <w:sz w:val="22"/>
          <w:szCs w:val="22"/>
        </w:rPr>
        <w:t xml:space="preserve"> 11.22.</w:t>
      </w:r>
    </w:p>
    <w:p w:rsidR="005A73A1" w:rsidRDefault="005A73A1" w:rsidP="005A73A1">
      <w:pPr>
        <w:rPr>
          <w:rFonts w:ascii="Cambria" w:hAnsi="Cambria"/>
          <w:sz w:val="22"/>
          <w:szCs w:val="22"/>
        </w:rPr>
      </w:pPr>
    </w:p>
    <w:p w:rsidR="005A73A1" w:rsidRDefault="00D612E5" w:rsidP="005A73A1">
      <w:pPr>
        <w:rPr>
          <w:rFonts w:ascii="Cambria" w:hAnsi="Cambria"/>
          <w:sz w:val="22"/>
          <w:szCs w:val="22"/>
        </w:rPr>
      </w:pPr>
      <w:r w:rsidRPr="00661C8B">
        <w:rPr>
          <w:noProof/>
        </w:rPr>
        <w:pict>
          <v:shape id="_x0000_i1029" type="#_x0000_t75" style="width:6in;height:66.75pt;visibility:visible;mso-wrap-style:square">
            <v:imagedata r:id="rId7" o:title=""/>
          </v:shape>
        </w:pict>
      </w:r>
    </w:p>
    <w:p w:rsidR="005A73A1"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5A73A1" w:rsidP="005A73A1">
      <w:pPr>
        <w:rPr>
          <w:rFonts w:ascii="Cambria" w:hAnsi="Cambria"/>
          <w:sz w:val="22"/>
          <w:szCs w:val="22"/>
        </w:rPr>
      </w:pPr>
    </w:p>
    <w:p w:rsidR="005A73A1" w:rsidRPr="005D36ED" w:rsidRDefault="00877C9A" w:rsidP="005A73A1">
      <w:pPr>
        <w:numPr>
          <w:ilvl w:val="0"/>
          <w:numId w:val="12"/>
        </w:numPr>
        <w:rPr>
          <w:rFonts w:ascii="Cambria" w:hAnsi="Cambria"/>
          <w:sz w:val="22"/>
          <w:szCs w:val="22"/>
        </w:rPr>
      </w:pPr>
      <w:r>
        <w:rPr>
          <w:rFonts w:ascii="Cambria" w:hAnsi="Cambria"/>
          <w:sz w:val="22"/>
          <w:szCs w:val="22"/>
        </w:rPr>
        <w:t>(6</w:t>
      </w:r>
      <w:r w:rsidR="005A73A1">
        <w:rPr>
          <w:rFonts w:ascii="Cambria" w:hAnsi="Cambria"/>
          <w:sz w:val="22"/>
          <w:szCs w:val="22"/>
        </w:rPr>
        <w:t xml:space="preserve">pts) </w:t>
      </w:r>
      <w:proofErr w:type="gramStart"/>
      <w:r w:rsidR="005A73A1" w:rsidRPr="005D36ED">
        <w:rPr>
          <w:rFonts w:ascii="Cambria" w:hAnsi="Cambria"/>
          <w:sz w:val="22"/>
          <w:szCs w:val="22"/>
        </w:rPr>
        <w:t>The</w:t>
      </w:r>
      <w:proofErr w:type="gramEnd"/>
      <w:r w:rsidR="005A73A1" w:rsidRPr="005D36ED">
        <w:rPr>
          <w:rFonts w:ascii="Cambria" w:hAnsi="Cambria"/>
          <w:sz w:val="22"/>
          <w:szCs w:val="22"/>
        </w:rPr>
        <w:t xml:space="preserve"> following code fragments show a sequence of virus instructions and a metamorphic version of the virus. Describe the effect produced by the metamorphic code. </w:t>
      </w:r>
    </w:p>
    <w:p w:rsidR="005A73A1" w:rsidRPr="005D36ED" w:rsidRDefault="005A73A1" w:rsidP="005A73A1">
      <w:pPr>
        <w:rPr>
          <w:rFonts w:ascii="Cambria" w:hAnsi="Cambria"/>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5A73A1" w:rsidRPr="005D36ED" w:rsidTr="001449C2">
        <w:tc>
          <w:tcPr>
            <w:tcW w:w="4428" w:type="dxa"/>
          </w:tcPr>
          <w:p w:rsidR="005A73A1" w:rsidRPr="005D36ED" w:rsidRDefault="005A73A1" w:rsidP="001449C2">
            <w:pPr>
              <w:rPr>
                <w:rFonts w:ascii="Cambria" w:hAnsi="Cambria"/>
                <w:sz w:val="22"/>
                <w:szCs w:val="22"/>
              </w:rPr>
            </w:pPr>
            <w:r w:rsidRPr="005D36ED">
              <w:rPr>
                <w:rFonts w:ascii="Cambria" w:hAnsi="Cambria"/>
                <w:sz w:val="22"/>
                <w:szCs w:val="22"/>
              </w:rPr>
              <w:t>Original code</w:t>
            </w:r>
          </w:p>
        </w:tc>
        <w:tc>
          <w:tcPr>
            <w:tcW w:w="4428" w:type="dxa"/>
          </w:tcPr>
          <w:p w:rsidR="005A73A1" w:rsidRPr="005D36ED" w:rsidRDefault="005A73A1" w:rsidP="001449C2">
            <w:pPr>
              <w:rPr>
                <w:rFonts w:ascii="Cambria" w:hAnsi="Cambria"/>
                <w:sz w:val="22"/>
                <w:szCs w:val="22"/>
              </w:rPr>
            </w:pPr>
            <w:r w:rsidRPr="005D36ED">
              <w:rPr>
                <w:rFonts w:ascii="Cambria" w:hAnsi="Cambria"/>
                <w:sz w:val="22"/>
                <w:szCs w:val="22"/>
              </w:rPr>
              <w:t>Metamorphic Code</w:t>
            </w:r>
          </w:p>
        </w:tc>
      </w:tr>
      <w:tr w:rsidR="005A73A1" w:rsidRPr="005D36ED" w:rsidTr="001449C2">
        <w:tc>
          <w:tcPr>
            <w:tcW w:w="4428" w:type="dxa"/>
          </w:tcPr>
          <w:p w:rsidR="005A73A1" w:rsidRPr="005D36ED" w:rsidRDefault="005A73A1" w:rsidP="001449C2">
            <w:pPr>
              <w:rPr>
                <w:rFonts w:ascii="Cambria" w:hAnsi="Cambria"/>
                <w:sz w:val="22"/>
                <w:szCs w:val="22"/>
              </w:rPr>
            </w:pPr>
            <w:proofErr w:type="spellStart"/>
            <w:r w:rsidRPr="005D36ED">
              <w:rPr>
                <w:rFonts w:ascii="Cambria" w:hAnsi="Cambria"/>
                <w:sz w:val="22"/>
                <w:szCs w:val="22"/>
              </w:rPr>
              <w:t>Mov</w:t>
            </w:r>
            <w:proofErr w:type="spellEnd"/>
            <w:r w:rsidRPr="005D36ED">
              <w:rPr>
                <w:rFonts w:ascii="Cambria" w:hAnsi="Cambria"/>
                <w:sz w:val="22"/>
                <w:szCs w:val="22"/>
              </w:rPr>
              <w:t xml:space="preserve"> </w:t>
            </w:r>
            <w:proofErr w:type="spellStart"/>
            <w:r w:rsidRPr="005D36ED">
              <w:rPr>
                <w:rFonts w:ascii="Cambria" w:hAnsi="Cambria"/>
                <w:sz w:val="22"/>
                <w:szCs w:val="22"/>
              </w:rPr>
              <w:t>eax</w:t>
            </w:r>
            <w:proofErr w:type="spellEnd"/>
            <w:r w:rsidRPr="005D36ED">
              <w:rPr>
                <w:rFonts w:ascii="Cambria" w:hAnsi="Cambria"/>
                <w:sz w:val="22"/>
                <w:szCs w:val="22"/>
              </w:rPr>
              <w:t>, 5</w:t>
            </w:r>
          </w:p>
          <w:p w:rsidR="005A73A1" w:rsidRPr="005D36ED" w:rsidRDefault="005A73A1" w:rsidP="001449C2">
            <w:pPr>
              <w:rPr>
                <w:rFonts w:ascii="Cambria" w:hAnsi="Cambria"/>
                <w:sz w:val="22"/>
                <w:szCs w:val="22"/>
              </w:rPr>
            </w:pPr>
            <w:r w:rsidRPr="005D36ED">
              <w:rPr>
                <w:rFonts w:ascii="Cambria" w:hAnsi="Cambria"/>
                <w:sz w:val="22"/>
                <w:szCs w:val="22"/>
              </w:rPr>
              <w:t xml:space="preserve">Add </w:t>
            </w:r>
            <w:proofErr w:type="spellStart"/>
            <w:r w:rsidRPr="005D36ED">
              <w:rPr>
                <w:rFonts w:ascii="Cambria" w:hAnsi="Cambria"/>
                <w:sz w:val="22"/>
                <w:szCs w:val="22"/>
              </w:rPr>
              <w:t>eax</w:t>
            </w:r>
            <w:proofErr w:type="spellEnd"/>
            <w:r w:rsidRPr="005D36ED">
              <w:rPr>
                <w:rFonts w:ascii="Cambria" w:hAnsi="Cambria"/>
                <w:sz w:val="22"/>
                <w:szCs w:val="22"/>
              </w:rPr>
              <w:t xml:space="preserve">, </w:t>
            </w:r>
            <w:proofErr w:type="spellStart"/>
            <w:r w:rsidRPr="005D36ED">
              <w:rPr>
                <w:rFonts w:ascii="Cambria" w:hAnsi="Cambria"/>
                <w:sz w:val="22"/>
                <w:szCs w:val="22"/>
              </w:rPr>
              <w:t>ebx</w:t>
            </w:r>
            <w:proofErr w:type="spellEnd"/>
          </w:p>
          <w:p w:rsidR="005A73A1" w:rsidRPr="005D36ED" w:rsidRDefault="005A73A1" w:rsidP="001449C2">
            <w:pPr>
              <w:rPr>
                <w:rFonts w:ascii="Cambria" w:hAnsi="Cambria"/>
                <w:sz w:val="22"/>
                <w:szCs w:val="22"/>
              </w:rPr>
            </w:pPr>
            <w:r w:rsidRPr="005D36ED">
              <w:rPr>
                <w:rFonts w:ascii="Cambria" w:hAnsi="Cambria"/>
                <w:sz w:val="22"/>
                <w:szCs w:val="22"/>
              </w:rPr>
              <w:t>Call [</w:t>
            </w:r>
            <w:proofErr w:type="spellStart"/>
            <w:r w:rsidRPr="005D36ED">
              <w:rPr>
                <w:rFonts w:ascii="Cambria" w:hAnsi="Cambria"/>
                <w:sz w:val="22"/>
                <w:szCs w:val="22"/>
              </w:rPr>
              <w:t>eax</w:t>
            </w:r>
            <w:proofErr w:type="spellEnd"/>
            <w:r w:rsidRPr="005D36ED">
              <w:rPr>
                <w:rFonts w:ascii="Cambria" w:hAnsi="Cambria"/>
                <w:sz w:val="22"/>
                <w:szCs w:val="22"/>
              </w:rPr>
              <w:t>]</w:t>
            </w:r>
          </w:p>
        </w:tc>
        <w:tc>
          <w:tcPr>
            <w:tcW w:w="4428" w:type="dxa"/>
          </w:tcPr>
          <w:p w:rsidR="005A73A1" w:rsidRPr="005D36ED" w:rsidRDefault="005A73A1" w:rsidP="001449C2">
            <w:pPr>
              <w:rPr>
                <w:rFonts w:ascii="Cambria" w:hAnsi="Cambria"/>
                <w:sz w:val="22"/>
                <w:szCs w:val="22"/>
              </w:rPr>
            </w:pPr>
            <w:proofErr w:type="spellStart"/>
            <w:r w:rsidRPr="005D36ED">
              <w:rPr>
                <w:rFonts w:ascii="Cambria" w:hAnsi="Cambria"/>
                <w:sz w:val="22"/>
                <w:szCs w:val="22"/>
              </w:rPr>
              <w:t>Mov</w:t>
            </w:r>
            <w:proofErr w:type="spellEnd"/>
            <w:r w:rsidRPr="005D36ED">
              <w:rPr>
                <w:rFonts w:ascii="Cambria" w:hAnsi="Cambria"/>
                <w:sz w:val="22"/>
                <w:szCs w:val="22"/>
              </w:rPr>
              <w:t xml:space="preserve"> </w:t>
            </w:r>
            <w:proofErr w:type="spellStart"/>
            <w:r w:rsidRPr="005D36ED">
              <w:rPr>
                <w:rFonts w:ascii="Cambria" w:hAnsi="Cambria"/>
                <w:sz w:val="22"/>
                <w:szCs w:val="22"/>
              </w:rPr>
              <w:t>eax</w:t>
            </w:r>
            <w:proofErr w:type="spellEnd"/>
            <w:r w:rsidRPr="005D36ED">
              <w:rPr>
                <w:rFonts w:ascii="Cambria" w:hAnsi="Cambria"/>
                <w:sz w:val="22"/>
                <w:szCs w:val="22"/>
              </w:rPr>
              <w:t>, 5</w:t>
            </w:r>
          </w:p>
          <w:p w:rsidR="005A73A1" w:rsidRPr="005D36ED" w:rsidRDefault="005A73A1" w:rsidP="001449C2">
            <w:pPr>
              <w:rPr>
                <w:rFonts w:ascii="Cambria" w:hAnsi="Cambria"/>
                <w:sz w:val="22"/>
                <w:szCs w:val="22"/>
              </w:rPr>
            </w:pPr>
            <w:r w:rsidRPr="005D36ED">
              <w:rPr>
                <w:rFonts w:ascii="Cambria" w:hAnsi="Cambria"/>
                <w:sz w:val="22"/>
                <w:szCs w:val="22"/>
              </w:rPr>
              <w:t xml:space="preserve">Push </w:t>
            </w:r>
            <w:proofErr w:type="spellStart"/>
            <w:r w:rsidRPr="005D36ED">
              <w:rPr>
                <w:rFonts w:ascii="Cambria" w:hAnsi="Cambria"/>
                <w:sz w:val="22"/>
                <w:szCs w:val="22"/>
              </w:rPr>
              <w:t>ecx</w:t>
            </w:r>
            <w:proofErr w:type="spellEnd"/>
          </w:p>
          <w:p w:rsidR="005A73A1" w:rsidRPr="005D36ED" w:rsidRDefault="005A73A1" w:rsidP="001449C2">
            <w:pPr>
              <w:rPr>
                <w:rFonts w:ascii="Cambria" w:hAnsi="Cambria"/>
                <w:sz w:val="22"/>
                <w:szCs w:val="22"/>
              </w:rPr>
            </w:pPr>
            <w:r w:rsidRPr="005D36ED">
              <w:rPr>
                <w:rFonts w:ascii="Cambria" w:hAnsi="Cambria"/>
                <w:sz w:val="22"/>
                <w:szCs w:val="22"/>
              </w:rPr>
              <w:t xml:space="preserve">Pop </w:t>
            </w:r>
            <w:proofErr w:type="spellStart"/>
            <w:r w:rsidRPr="005D36ED">
              <w:rPr>
                <w:rFonts w:ascii="Cambria" w:hAnsi="Cambria"/>
                <w:sz w:val="22"/>
                <w:szCs w:val="22"/>
              </w:rPr>
              <w:t>ecx</w:t>
            </w:r>
            <w:proofErr w:type="spellEnd"/>
          </w:p>
          <w:p w:rsidR="005A73A1" w:rsidRPr="005D36ED" w:rsidRDefault="005A73A1" w:rsidP="001449C2">
            <w:pPr>
              <w:rPr>
                <w:rFonts w:ascii="Cambria" w:hAnsi="Cambria"/>
                <w:sz w:val="22"/>
                <w:szCs w:val="22"/>
              </w:rPr>
            </w:pPr>
            <w:r w:rsidRPr="005D36ED">
              <w:rPr>
                <w:rFonts w:ascii="Cambria" w:hAnsi="Cambria"/>
                <w:sz w:val="22"/>
                <w:szCs w:val="22"/>
              </w:rPr>
              <w:t xml:space="preserve">Add </w:t>
            </w:r>
            <w:proofErr w:type="spellStart"/>
            <w:r w:rsidRPr="005D36ED">
              <w:rPr>
                <w:rFonts w:ascii="Cambria" w:hAnsi="Cambria"/>
                <w:sz w:val="22"/>
                <w:szCs w:val="22"/>
              </w:rPr>
              <w:t>eax</w:t>
            </w:r>
            <w:proofErr w:type="spellEnd"/>
            <w:r w:rsidRPr="005D36ED">
              <w:rPr>
                <w:rFonts w:ascii="Cambria" w:hAnsi="Cambria"/>
                <w:sz w:val="22"/>
                <w:szCs w:val="22"/>
              </w:rPr>
              <w:t xml:space="preserve">, </w:t>
            </w:r>
            <w:proofErr w:type="spellStart"/>
            <w:r w:rsidRPr="005D36ED">
              <w:rPr>
                <w:rFonts w:ascii="Cambria" w:hAnsi="Cambria"/>
                <w:sz w:val="22"/>
                <w:szCs w:val="22"/>
              </w:rPr>
              <w:t>ebx</w:t>
            </w:r>
            <w:proofErr w:type="spellEnd"/>
          </w:p>
          <w:p w:rsidR="005A73A1" w:rsidRPr="005D36ED" w:rsidRDefault="005A73A1" w:rsidP="001449C2">
            <w:pPr>
              <w:rPr>
                <w:rFonts w:ascii="Cambria" w:hAnsi="Cambria"/>
                <w:sz w:val="22"/>
                <w:szCs w:val="22"/>
              </w:rPr>
            </w:pPr>
            <w:r w:rsidRPr="005D36ED">
              <w:rPr>
                <w:rFonts w:ascii="Cambria" w:hAnsi="Cambria"/>
                <w:sz w:val="22"/>
                <w:szCs w:val="22"/>
              </w:rPr>
              <w:t xml:space="preserve">Swap </w:t>
            </w:r>
            <w:proofErr w:type="spellStart"/>
            <w:r w:rsidRPr="005D36ED">
              <w:rPr>
                <w:rFonts w:ascii="Cambria" w:hAnsi="Cambria"/>
                <w:sz w:val="22"/>
                <w:szCs w:val="22"/>
              </w:rPr>
              <w:t>eax</w:t>
            </w:r>
            <w:proofErr w:type="spellEnd"/>
            <w:r w:rsidRPr="005D36ED">
              <w:rPr>
                <w:rFonts w:ascii="Cambria" w:hAnsi="Cambria"/>
                <w:sz w:val="22"/>
                <w:szCs w:val="22"/>
              </w:rPr>
              <w:t xml:space="preserve">, </w:t>
            </w:r>
            <w:proofErr w:type="spellStart"/>
            <w:r w:rsidRPr="005D36ED">
              <w:rPr>
                <w:rFonts w:ascii="Cambria" w:hAnsi="Cambria"/>
                <w:sz w:val="22"/>
                <w:szCs w:val="22"/>
              </w:rPr>
              <w:t>ebx</w:t>
            </w:r>
            <w:proofErr w:type="spellEnd"/>
          </w:p>
          <w:p w:rsidR="005A73A1" w:rsidRPr="005D36ED" w:rsidRDefault="005A73A1" w:rsidP="001449C2">
            <w:pPr>
              <w:rPr>
                <w:rFonts w:ascii="Cambria" w:hAnsi="Cambria"/>
                <w:sz w:val="22"/>
                <w:szCs w:val="22"/>
              </w:rPr>
            </w:pPr>
            <w:r w:rsidRPr="005D36ED">
              <w:rPr>
                <w:rFonts w:ascii="Cambria" w:hAnsi="Cambria"/>
                <w:sz w:val="22"/>
                <w:szCs w:val="22"/>
              </w:rPr>
              <w:t xml:space="preserve">Swap </w:t>
            </w:r>
            <w:proofErr w:type="spellStart"/>
            <w:r w:rsidRPr="005D36ED">
              <w:rPr>
                <w:rFonts w:ascii="Cambria" w:hAnsi="Cambria"/>
                <w:sz w:val="22"/>
                <w:szCs w:val="22"/>
              </w:rPr>
              <w:t>ebx</w:t>
            </w:r>
            <w:proofErr w:type="spellEnd"/>
            <w:r w:rsidRPr="005D36ED">
              <w:rPr>
                <w:rFonts w:ascii="Cambria" w:hAnsi="Cambria"/>
                <w:sz w:val="22"/>
                <w:szCs w:val="22"/>
              </w:rPr>
              <w:t xml:space="preserve">, </w:t>
            </w:r>
            <w:proofErr w:type="spellStart"/>
            <w:r w:rsidRPr="005D36ED">
              <w:rPr>
                <w:rFonts w:ascii="Cambria" w:hAnsi="Cambria"/>
                <w:sz w:val="22"/>
                <w:szCs w:val="22"/>
              </w:rPr>
              <w:t>eax</w:t>
            </w:r>
            <w:proofErr w:type="spellEnd"/>
          </w:p>
          <w:p w:rsidR="005A73A1" w:rsidRPr="005D36ED" w:rsidRDefault="005A73A1" w:rsidP="001449C2">
            <w:pPr>
              <w:rPr>
                <w:rFonts w:ascii="Cambria" w:hAnsi="Cambria"/>
                <w:sz w:val="22"/>
                <w:szCs w:val="22"/>
              </w:rPr>
            </w:pPr>
            <w:r w:rsidRPr="005D36ED">
              <w:rPr>
                <w:rFonts w:ascii="Cambria" w:hAnsi="Cambria"/>
                <w:sz w:val="22"/>
                <w:szCs w:val="22"/>
              </w:rPr>
              <w:t>Call [</w:t>
            </w:r>
            <w:proofErr w:type="spellStart"/>
            <w:r w:rsidRPr="005D36ED">
              <w:rPr>
                <w:rFonts w:ascii="Cambria" w:hAnsi="Cambria"/>
                <w:sz w:val="22"/>
                <w:szCs w:val="22"/>
              </w:rPr>
              <w:t>eax</w:t>
            </w:r>
            <w:proofErr w:type="spellEnd"/>
            <w:r w:rsidRPr="005D36ED">
              <w:rPr>
                <w:rFonts w:ascii="Cambria" w:hAnsi="Cambria"/>
                <w:sz w:val="22"/>
                <w:szCs w:val="22"/>
              </w:rPr>
              <w:t>]</w:t>
            </w:r>
          </w:p>
          <w:p w:rsidR="005A73A1" w:rsidRPr="005D36ED" w:rsidRDefault="005A73A1" w:rsidP="001449C2">
            <w:pPr>
              <w:rPr>
                <w:rFonts w:ascii="Cambria" w:hAnsi="Cambria"/>
                <w:sz w:val="22"/>
                <w:szCs w:val="22"/>
              </w:rPr>
            </w:pPr>
            <w:proofErr w:type="spellStart"/>
            <w:r w:rsidRPr="005D36ED">
              <w:rPr>
                <w:rFonts w:ascii="Cambria" w:hAnsi="Cambria"/>
                <w:sz w:val="22"/>
                <w:szCs w:val="22"/>
              </w:rPr>
              <w:t>nop</w:t>
            </w:r>
            <w:proofErr w:type="spellEnd"/>
          </w:p>
        </w:tc>
      </w:tr>
    </w:tbl>
    <w:p w:rsidR="00B90E07" w:rsidRDefault="00B90E07" w:rsidP="004A021B">
      <w:pPr>
        <w:rPr>
          <w:rFonts w:ascii="Cambria" w:hAnsi="Cambria"/>
          <w:sz w:val="22"/>
          <w:szCs w:val="22"/>
        </w:rPr>
      </w:pPr>
    </w:p>
    <w:p w:rsidR="00122240" w:rsidRPr="00AB5CE8" w:rsidRDefault="00122240" w:rsidP="00122240">
      <w:pPr>
        <w:rPr>
          <w:rFonts w:ascii="Cambria" w:hAnsi="Cambria"/>
        </w:rPr>
      </w:pPr>
      <w:r>
        <w:rPr>
          <w:rFonts w:ascii="Cambria" w:hAnsi="Cambria"/>
          <w:sz w:val="22"/>
          <w:szCs w:val="22"/>
        </w:rPr>
        <w:t xml:space="preserve">&gt;&gt;&gt; </w:t>
      </w:r>
      <w:r>
        <w:rPr>
          <w:rFonts w:ascii="Cambria" w:hAnsi="Cambria"/>
        </w:rPr>
        <w:t xml:space="preserve">This metamorphic version could destroy the signature derived from the original code by adding useless instructions. </w:t>
      </w:r>
    </w:p>
    <w:p w:rsidR="00B90E07" w:rsidRDefault="00B90E07" w:rsidP="004A021B">
      <w:pPr>
        <w:rPr>
          <w:rFonts w:ascii="Cambria" w:hAnsi="Cambria"/>
          <w:sz w:val="22"/>
          <w:szCs w:val="22"/>
        </w:rPr>
      </w:pPr>
    </w:p>
    <w:p w:rsidR="00D43908" w:rsidRPr="005D36ED" w:rsidRDefault="00D43908" w:rsidP="0030427F">
      <w:pPr>
        <w:rPr>
          <w:rFonts w:ascii="Cambria" w:hAnsi="Cambria"/>
          <w:sz w:val="22"/>
          <w:szCs w:val="22"/>
        </w:rPr>
      </w:pPr>
    </w:p>
    <w:sectPr w:rsidR="00D43908" w:rsidRPr="005D36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Bold">
    <w:altName w:val="Arial"/>
    <w:panose1 w:val="00000000000000000000"/>
    <w:charset w:val="00"/>
    <w:family w:val="swiss"/>
    <w:notTrueType/>
    <w:pitch w:val="default"/>
    <w:sig w:usb0="00000003" w:usb1="00000000" w:usb2="00000000" w:usb3="00000000" w:csb0="00000001" w:csb1="00000000"/>
  </w:font>
  <w:font w:name="Palatino-Roman">
    <w:altName w:val="Arial"/>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2351"/>
    <w:multiLevelType w:val="hybridMultilevel"/>
    <w:tmpl w:val="1DE07C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8582C"/>
    <w:multiLevelType w:val="hybridMultilevel"/>
    <w:tmpl w:val="A7BEB6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BC4CA6"/>
    <w:multiLevelType w:val="hybridMultilevel"/>
    <w:tmpl w:val="B3DC6C08"/>
    <w:lvl w:ilvl="0" w:tplc="D2EEA00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87944"/>
    <w:multiLevelType w:val="multilevel"/>
    <w:tmpl w:val="06A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A30E8"/>
    <w:multiLevelType w:val="multilevel"/>
    <w:tmpl w:val="071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605BB"/>
    <w:multiLevelType w:val="hybridMultilevel"/>
    <w:tmpl w:val="7BF0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934EE"/>
    <w:multiLevelType w:val="hybridMultilevel"/>
    <w:tmpl w:val="BEF09D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32B50"/>
    <w:multiLevelType w:val="hybridMultilevel"/>
    <w:tmpl w:val="C0AAB176"/>
    <w:lvl w:ilvl="0" w:tplc="B330D9CE">
      <w:start w:val="1"/>
      <w:numFmt w:val="bullet"/>
      <w:lvlText w:val="–"/>
      <w:lvlJc w:val="left"/>
      <w:pPr>
        <w:tabs>
          <w:tab w:val="num" w:pos="720"/>
        </w:tabs>
        <w:ind w:left="720" w:hanging="360"/>
      </w:pPr>
      <w:rPr>
        <w:rFonts w:ascii="Times New Roman" w:hAnsi="Times New Roman" w:hint="default"/>
      </w:rPr>
    </w:lvl>
    <w:lvl w:ilvl="1" w:tplc="48DA645A">
      <w:start w:val="1"/>
      <w:numFmt w:val="bullet"/>
      <w:lvlText w:val="–"/>
      <w:lvlJc w:val="left"/>
      <w:pPr>
        <w:tabs>
          <w:tab w:val="num" w:pos="1440"/>
        </w:tabs>
        <w:ind w:left="1440" w:hanging="360"/>
      </w:pPr>
      <w:rPr>
        <w:rFonts w:ascii="Times New Roman" w:hAnsi="Times New Roman" w:hint="default"/>
      </w:rPr>
    </w:lvl>
    <w:lvl w:ilvl="2" w:tplc="62ACFBE4" w:tentative="1">
      <w:start w:val="1"/>
      <w:numFmt w:val="bullet"/>
      <w:lvlText w:val="–"/>
      <w:lvlJc w:val="left"/>
      <w:pPr>
        <w:tabs>
          <w:tab w:val="num" w:pos="2160"/>
        </w:tabs>
        <w:ind w:left="2160" w:hanging="360"/>
      </w:pPr>
      <w:rPr>
        <w:rFonts w:ascii="Times New Roman" w:hAnsi="Times New Roman" w:hint="default"/>
      </w:rPr>
    </w:lvl>
    <w:lvl w:ilvl="3" w:tplc="03504CEC" w:tentative="1">
      <w:start w:val="1"/>
      <w:numFmt w:val="bullet"/>
      <w:lvlText w:val="–"/>
      <w:lvlJc w:val="left"/>
      <w:pPr>
        <w:tabs>
          <w:tab w:val="num" w:pos="2880"/>
        </w:tabs>
        <w:ind w:left="2880" w:hanging="360"/>
      </w:pPr>
      <w:rPr>
        <w:rFonts w:ascii="Times New Roman" w:hAnsi="Times New Roman" w:hint="default"/>
      </w:rPr>
    </w:lvl>
    <w:lvl w:ilvl="4" w:tplc="78D4EEBE" w:tentative="1">
      <w:start w:val="1"/>
      <w:numFmt w:val="bullet"/>
      <w:lvlText w:val="–"/>
      <w:lvlJc w:val="left"/>
      <w:pPr>
        <w:tabs>
          <w:tab w:val="num" w:pos="3600"/>
        </w:tabs>
        <w:ind w:left="3600" w:hanging="360"/>
      </w:pPr>
      <w:rPr>
        <w:rFonts w:ascii="Times New Roman" w:hAnsi="Times New Roman" w:hint="default"/>
      </w:rPr>
    </w:lvl>
    <w:lvl w:ilvl="5" w:tplc="AB2C21CA" w:tentative="1">
      <w:start w:val="1"/>
      <w:numFmt w:val="bullet"/>
      <w:lvlText w:val="–"/>
      <w:lvlJc w:val="left"/>
      <w:pPr>
        <w:tabs>
          <w:tab w:val="num" w:pos="4320"/>
        </w:tabs>
        <w:ind w:left="4320" w:hanging="360"/>
      </w:pPr>
      <w:rPr>
        <w:rFonts w:ascii="Times New Roman" w:hAnsi="Times New Roman" w:hint="default"/>
      </w:rPr>
    </w:lvl>
    <w:lvl w:ilvl="6" w:tplc="85E07826" w:tentative="1">
      <w:start w:val="1"/>
      <w:numFmt w:val="bullet"/>
      <w:lvlText w:val="–"/>
      <w:lvlJc w:val="left"/>
      <w:pPr>
        <w:tabs>
          <w:tab w:val="num" w:pos="5040"/>
        </w:tabs>
        <w:ind w:left="5040" w:hanging="360"/>
      </w:pPr>
      <w:rPr>
        <w:rFonts w:ascii="Times New Roman" w:hAnsi="Times New Roman" w:hint="default"/>
      </w:rPr>
    </w:lvl>
    <w:lvl w:ilvl="7" w:tplc="DE3C3620" w:tentative="1">
      <w:start w:val="1"/>
      <w:numFmt w:val="bullet"/>
      <w:lvlText w:val="–"/>
      <w:lvlJc w:val="left"/>
      <w:pPr>
        <w:tabs>
          <w:tab w:val="num" w:pos="5760"/>
        </w:tabs>
        <w:ind w:left="5760" w:hanging="360"/>
      </w:pPr>
      <w:rPr>
        <w:rFonts w:ascii="Times New Roman" w:hAnsi="Times New Roman" w:hint="default"/>
      </w:rPr>
    </w:lvl>
    <w:lvl w:ilvl="8" w:tplc="D8EEA1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3CA140D"/>
    <w:multiLevelType w:val="hybridMultilevel"/>
    <w:tmpl w:val="A7C22F48"/>
    <w:lvl w:ilvl="0" w:tplc="2C8EC570">
      <w:start w:val="1"/>
      <w:numFmt w:val="lowerLetter"/>
      <w:lvlText w:val="(%1)"/>
      <w:lvlJc w:val="left"/>
      <w:pPr>
        <w:ind w:left="1080" w:hanging="360"/>
      </w:pPr>
      <w:rPr>
        <w:rFonts w:eastAsia="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6B327E"/>
    <w:multiLevelType w:val="hybridMultilevel"/>
    <w:tmpl w:val="6F5A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F5C9E"/>
    <w:multiLevelType w:val="hybridMultilevel"/>
    <w:tmpl w:val="AEAA3D5C"/>
    <w:lvl w:ilvl="0" w:tplc="58F4EEC0">
      <w:start w:val="1"/>
      <w:numFmt w:val="bullet"/>
      <w:lvlText w:val="•"/>
      <w:lvlJc w:val="left"/>
      <w:pPr>
        <w:tabs>
          <w:tab w:val="num" w:pos="720"/>
        </w:tabs>
        <w:ind w:left="720" w:hanging="360"/>
      </w:pPr>
      <w:rPr>
        <w:rFonts w:ascii="Arial" w:hAnsi="Arial" w:hint="default"/>
      </w:rPr>
    </w:lvl>
    <w:lvl w:ilvl="1" w:tplc="BBB6EE66">
      <w:start w:val="4992"/>
      <w:numFmt w:val="bullet"/>
      <w:lvlText w:val="–"/>
      <w:lvlJc w:val="left"/>
      <w:pPr>
        <w:tabs>
          <w:tab w:val="num" w:pos="1440"/>
        </w:tabs>
        <w:ind w:left="1440" w:hanging="360"/>
      </w:pPr>
      <w:rPr>
        <w:rFonts w:ascii="Arial" w:hAnsi="Arial" w:hint="default"/>
      </w:rPr>
    </w:lvl>
    <w:lvl w:ilvl="2" w:tplc="79B2202E" w:tentative="1">
      <w:start w:val="1"/>
      <w:numFmt w:val="bullet"/>
      <w:lvlText w:val="•"/>
      <w:lvlJc w:val="left"/>
      <w:pPr>
        <w:tabs>
          <w:tab w:val="num" w:pos="2160"/>
        </w:tabs>
        <w:ind w:left="2160" w:hanging="360"/>
      </w:pPr>
      <w:rPr>
        <w:rFonts w:ascii="Arial" w:hAnsi="Arial" w:hint="default"/>
      </w:rPr>
    </w:lvl>
    <w:lvl w:ilvl="3" w:tplc="E8C0A9CA" w:tentative="1">
      <w:start w:val="1"/>
      <w:numFmt w:val="bullet"/>
      <w:lvlText w:val="•"/>
      <w:lvlJc w:val="left"/>
      <w:pPr>
        <w:tabs>
          <w:tab w:val="num" w:pos="2880"/>
        </w:tabs>
        <w:ind w:left="2880" w:hanging="360"/>
      </w:pPr>
      <w:rPr>
        <w:rFonts w:ascii="Arial" w:hAnsi="Arial" w:hint="default"/>
      </w:rPr>
    </w:lvl>
    <w:lvl w:ilvl="4" w:tplc="3446CC90" w:tentative="1">
      <w:start w:val="1"/>
      <w:numFmt w:val="bullet"/>
      <w:lvlText w:val="•"/>
      <w:lvlJc w:val="left"/>
      <w:pPr>
        <w:tabs>
          <w:tab w:val="num" w:pos="3600"/>
        </w:tabs>
        <w:ind w:left="3600" w:hanging="360"/>
      </w:pPr>
      <w:rPr>
        <w:rFonts w:ascii="Arial" w:hAnsi="Arial" w:hint="default"/>
      </w:rPr>
    </w:lvl>
    <w:lvl w:ilvl="5" w:tplc="4F8402EE" w:tentative="1">
      <w:start w:val="1"/>
      <w:numFmt w:val="bullet"/>
      <w:lvlText w:val="•"/>
      <w:lvlJc w:val="left"/>
      <w:pPr>
        <w:tabs>
          <w:tab w:val="num" w:pos="4320"/>
        </w:tabs>
        <w:ind w:left="4320" w:hanging="360"/>
      </w:pPr>
      <w:rPr>
        <w:rFonts w:ascii="Arial" w:hAnsi="Arial" w:hint="default"/>
      </w:rPr>
    </w:lvl>
    <w:lvl w:ilvl="6" w:tplc="E3E67D6C" w:tentative="1">
      <w:start w:val="1"/>
      <w:numFmt w:val="bullet"/>
      <w:lvlText w:val="•"/>
      <w:lvlJc w:val="left"/>
      <w:pPr>
        <w:tabs>
          <w:tab w:val="num" w:pos="5040"/>
        </w:tabs>
        <w:ind w:left="5040" w:hanging="360"/>
      </w:pPr>
      <w:rPr>
        <w:rFonts w:ascii="Arial" w:hAnsi="Arial" w:hint="default"/>
      </w:rPr>
    </w:lvl>
    <w:lvl w:ilvl="7" w:tplc="3D6A7D16" w:tentative="1">
      <w:start w:val="1"/>
      <w:numFmt w:val="bullet"/>
      <w:lvlText w:val="•"/>
      <w:lvlJc w:val="left"/>
      <w:pPr>
        <w:tabs>
          <w:tab w:val="num" w:pos="5760"/>
        </w:tabs>
        <w:ind w:left="5760" w:hanging="360"/>
      </w:pPr>
      <w:rPr>
        <w:rFonts w:ascii="Arial" w:hAnsi="Arial" w:hint="default"/>
      </w:rPr>
    </w:lvl>
    <w:lvl w:ilvl="8" w:tplc="509E4F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3B0282"/>
    <w:multiLevelType w:val="hybridMultilevel"/>
    <w:tmpl w:val="E018A390"/>
    <w:lvl w:ilvl="0" w:tplc="7B862C3E">
      <w:start w:val="1"/>
      <w:numFmt w:val="bullet"/>
      <w:lvlText w:val="•"/>
      <w:lvlJc w:val="left"/>
      <w:pPr>
        <w:tabs>
          <w:tab w:val="num" w:pos="720"/>
        </w:tabs>
        <w:ind w:left="720" w:hanging="360"/>
      </w:pPr>
      <w:rPr>
        <w:rFonts w:ascii="Times New Roman" w:hAnsi="Times New Roman" w:hint="default"/>
      </w:rPr>
    </w:lvl>
    <w:lvl w:ilvl="1" w:tplc="B016DBAE" w:tentative="1">
      <w:start w:val="1"/>
      <w:numFmt w:val="bullet"/>
      <w:lvlText w:val="•"/>
      <w:lvlJc w:val="left"/>
      <w:pPr>
        <w:tabs>
          <w:tab w:val="num" w:pos="1440"/>
        </w:tabs>
        <w:ind w:left="1440" w:hanging="360"/>
      </w:pPr>
      <w:rPr>
        <w:rFonts w:ascii="Times New Roman" w:hAnsi="Times New Roman" w:hint="default"/>
      </w:rPr>
    </w:lvl>
    <w:lvl w:ilvl="2" w:tplc="4060F188" w:tentative="1">
      <w:start w:val="1"/>
      <w:numFmt w:val="bullet"/>
      <w:lvlText w:val="•"/>
      <w:lvlJc w:val="left"/>
      <w:pPr>
        <w:tabs>
          <w:tab w:val="num" w:pos="2160"/>
        </w:tabs>
        <w:ind w:left="2160" w:hanging="360"/>
      </w:pPr>
      <w:rPr>
        <w:rFonts w:ascii="Times New Roman" w:hAnsi="Times New Roman" w:hint="default"/>
      </w:rPr>
    </w:lvl>
    <w:lvl w:ilvl="3" w:tplc="AED48D04" w:tentative="1">
      <w:start w:val="1"/>
      <w:numFmt w:val="bullet"/>
      <w:lvlText w:val="•"/>
      <w:lvlJc w:val="left"/>
      <w:pPr>
        <w:tabs>
          <w:tab w:val="num" w:pos="2880"/>
        </w:tabs>
        <w:ind w:left="2880" w:hanging="360"/>
      </w:pPr>
      <w:rPr>
        <w:rFonts w:ascii="Times New Roman" w:hAnsi="Times New Roman" w:hint="default"/>
      </w:rPr>
    </w:lvl>
    <w:lvl w:ilvl="4" w:tplc="4F7008E4" w:tentative="1">
      <w:start w:val="1"/>
      <w:numFmt w:val="bullet"/>
      <w:lvlText w:val="•"/>
      <w:lvlJc w:val="left"/>
      <w:pPr>
        <w:tabs>
          <w:tab w:val="num" w:pos="3600"/>
        </w:tabs>
        <w:ind w:left="3600" w:hanging="360"/>
      </w:pPr>
      <w:rPr>
        <w:rFonts w:ascii="Times New Roman" w:hAnsi="Times New Roman" w:hint="default"/>
      </w:rPr>
    </w:lvl>
    <w:lvl w:ilvl="5" w:tplc="61B4A0F2" w:tentative="1">
      <w:start w:val="1"/>
      <w:numFmt w:val="bullet"/>
      <w:lvlText w:val="•"/>
      <w:lvlJc w:val="left"/>
      <w:pPr>
        <w:tabs>
          <w:tab w:val="num" w:pos="4320"/>
        </w:tabs>
        <w:ind w:left="4320" w:hanging="360"/>
      </w:pPr>
      <w:rPr>
        <w:rFonts w:ascii="Times New Roman" w:hAnsi="Times New Roman" w:hint="default"/>
      </w:rPr>
    </w:lvl>
    <w:lvl w:ilvl="6" w:tplc="CDEC888A" w:tentative="1">
      <w:start w:val="1"/>
      <w:numFmt w:val="bullet"/>
      <w:lvlText w:val="•"/>
      <w:lvlJc w:val="left"/>
      <w:pPr>
        <w:tabs>
          <w:tab w:val="num" w:pos="5040"/>
        </w:tabs>
        <w:ind w:left="5040" w:hanging="360"/>
      </w:pPr>
      <w:rPr>
        <w:rFonts w:ascii="Times New Roman" w:hAnsi="Times New Roman" w:hint="default"/>
      </w:rPr>
    </w:lvl>
    <w:lvl w:ilvl="7" w:tplc="BADE56B8" w:tentative="1">
      <w:start w:val="1"/>
      <w:numFmt w:val="bullet"/>
      <w:lvlText w:val="•"/>
      <w:lvlJc w:val="left"/>
      <w:pPr>
        <w:tabs>
          <w:tab w:val="num" w:pos="5760"/>
        </w:tabs>
        <w:ind w:left="5760" w:hanging="360"/>
      </w:pPr>
      <w:rPr>
        <w:rFonts w:ascii="Times New Roman" w:hAnsi="Times New Roman" w:hint="default"/>
      </w:rPr>
    </w:lvl>
    <w:lvl w:ilvl="8" w:tplc="53FA2CA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D22443"/>
    <w:multiLevelType w:val="hybridMultilevel"/>
    <w:tmpl w:val="D080706C"/>
    <w:lvl w:ilvl="0" w:tplc="482A0316">
      <w:start w:val="1"/>
      <w:numFmt w:val="bullet"/>
      <w:lvlText w:val="•"/>
      <w:lvlJc w:val="left"/>
      <w:pPr>
        <w:tabs>
          <w:tab w:val="num" w:pos="720"/>
        </w:tabs>
        <w:ind w:left="720" w:hanging="360"/>
      </w:pPr>
      <w:rPr>
        <w:rFonts w:ascii="Times New Roman" w:hAnsi="Times New Roman" w:hint="default"/>
      </w:rPr>
    </w:lvl>
    <w:lvl w:ilvl="1" w:tplc="DDA8337A" w:tentative="1">
      <w:start w:val="1"/>
      <w:numFmt w:val="bullet"/>
      <w:lvlText w:val="•"/>
      <w:lvlJc w:val="left"/>
      <w:pPr>
        <w:tabs>
          <w:tab w:val="num" w:pos="1440"/>
        </w:tabs>
        <w:ind w:left="1440" w:hanging="360"/>
      </w:pPr>
      <w:rPr>
        <w:rFonts w:ascii="Times New Roman" w:hAnsi="Times New Roman" w:hint="default"/>
      </w:rPr>
    </w:lvl>
    <w:lvl w:ilvl="2" w:tplc="3416B02A" w:tentative="1">
      <w:start w:val="1"/>
      <w:numFmt w:val="bullet"/>
      <w:lvlText w:val="•"/>
      <w:lvlJc w:val="left"/>
      <w:pPr>
        <w:tabs>
          <w:tab w:val="num" w:pos="2160"/>
        </w:tabs>
        <w:ind w:left="2160" w:hanging="360"/>
      </w:pPr>
      <w:rPr>
        <w:rFonts w:ascii="Times New Roman" w:hAnsi="Times New Roman" w:hint="default"/>
      </w:rPr>
    </w:lvl>
    <w:lvl w:ilvl="3" w:tplc="D71E45EC" w:tentative="1">
      <w:start w:val="1"/>
      <w:numFmt w:val="bullet"/>
      <w:lvlText w:val="•"/>
      <w:lvlJc w:val="left"/>
      <w:pPr>
        <w:tabs>
          <w:tab w:val="num" w:pos="2880"/>
        </w:tabs>
        <w:ind w:left="2880" w:hanging="360"/>
      </w:pPr>
      <w:rPr>
        <w:rFonts w:ascii="Times New Roman" w:hAnsi="Times New Roman" w:hint="default"/>
      </w:rPr>
    </w:lvl>
    <w:lvl w:ilvl="4" w:tplc="C14E4A60" w:tentative="1">
      <w:start w:val="1"/>
      <w:numFmt w:val="bullet"/>
      <w:lvlText w:val="•"/>
      <w:lvlJc w:val="left"/>
      <w:pPr>
        <w:tabs>
          <w:tab w:val="num" w:pos="3600"/>
        </w:tabs>
        <w:ind w:left="3600" w:hanging="360"/>
      </w:pPr>
      <w:rPr>
        <w:rFonts w:ascii="Times New Roman" w:hAnsi="Times New Roman" w:hint="default"/>
      </w:rPr>
    </w:lvl>
    <w:lvl w:ilvl="5" w:tplc="A0929F0E" w:tentative="1">
      <w:start w:val="1"/>
      <w:numFmt w:val="bullet"/>
      <w:lvlText w:val="•"/>
      <w:lvlJc w:val="left"/>
      <w:pPr>
        <w:tabs>
          <w:tab w:val="num" w:pos="4320"/>
        </w:tabs>
        <w:ind w:left="4320" w:hanging="360"/>
      </w:pPr>
      <w:rPr>
        <w:rFonts w:ascii="Times New Roman" w:hAnsi="Times New Roman" w:hint="default"/>
      </w:rPr>
    </w:lvl>
    <w:lvl w:ilvl="6" w:tplc="8800E122" w:tentative="1">
      <w:start w:val="1"/>
      <w:numFmt w:val="bullet"/>
      <w:lvlText w:val="•"/>
      <w:lvlJc w:val="left"/>
      <w:pPr>
        <w:tabs>
          <w:tab w:val="num" w:pos="5040"/>
        </w:tabs>
        <w:ind w:left="5040" w:hanging="360"/>
      </w:pPr>
      <w:rPr>
        <w:rFonts w:ascii="Times New Roman" w:hAnsi="Times New Roman" w:hint="default"/>
      </w:rPr>
    </w:lvl>
    <w:lvl w:ilvl="7" w:tplc="85DA7AC2" w:tentative="1">
      <w:start w:val="1"/>
      <w:numFmt w:val="bullet"/>
      <w:lvlText w:val="•"/>
      <w:lvlJc w:val="left"/>
      <w:pPr>
        <w:tabs>
          <w:tab w:val="num" w:pos="5760"/>
        </w:tabs>
        <w:ind w:left="5760" w:hanging="360"/>
      </w:pPr>
      <w:rPr>
        <w:rFonts w:ascii="Times New Roman" w:hAnsi="Times New Roman" w:hint="default"/>
      </w:rPr>
    </w:lvl>
    <w:lvl w:ilvl="8" w:tplc="EC3A366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6892C13"/>
    <w:multiLevelType w:val="hybridMultilevel"/>
    <w:tmpl w:val="366057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EA4263"/>
    <w:multiLevelType w:val="hybridMultilevel"/>
    <w:tmpl w:val="1910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659A8"/>
    <w:multiLevelType w:val="multilevel"/>
    <w:tmpl w:val="9E6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329A8"/>
    <w:multiLevelType w:val="hybridMultilevel"/>
    <w:tmpl w:val="AA54C784"/>
    <w:lvl w:ilvl="0" w:tplc="801AF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E4F12"/>
    <w:multiLevelType w:val="hybridMultilevel"/>
    <w:tmpl w:val="13342348"/>
    <w:lvl w:ilvl="0" w:tplc="8962ED66">
      <w:start w:val="5"/>
      <w:numFmt w:val="bullet"/>
      <w:lvlText w:val=""/>
      <w:lvlJc w:val="left"/>
      <w:pPr>
        <w:tabs>
          <w:tab w:val="num" w:pos="660"/>
        </w:tabs>
        <w:ind w:left="660" w:hanging="360"/>
      </w:pPr>
      <w:rPr>
        <w:rFonts w:ascii="Wingdings" w:eastAsia="SimSun" w:hAnsi="Wingdings"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647D6517"/>
    <w:multiLevelType w:val="hybridMultilevel"/>
    <w:tmpl w:val="B4F499CA"/>
    <w:lvl w:ilvl="0" w:tplc="5AB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874EB7"/>
    <w:multiLevelType w:val="hybridMultilevel"/>
    <w:tmpl w:val="EC783DE2"/>
    <w:lvl w:ilvl="0" w:tplc="891EB690">
      <w:start w:val="1"/>
      <w:numFmt w:val="bullet"/>
      <w:lvlText w:val="•"/>
      <w:lvlJc w:val="left"/>
      <w:pPr>
        <w:tabs>
          <w:tab w:val="num" w:pos="720"/>
        </w:tabs>
        <w:ind w:left="720" w:hanging="360"/>
      </w:pPr>
      <w:rPr>
        <w:rFonts w:ascii="Times New Roman" w:hAnsi="Times New Roman" w:hint="default"/>
      </w:rPr>
    </w:lvl>
    <w:lvl w:ilvl="1" w:tplc="224075AE">
      <w:numFmt w:val="bullet"/>
      <w:lvlText w:val="–"/>
      <w:lvlJc w:val="left"/>
      <w:pPr>
        <w:tabs>
          <w:tab w:val="num" w:pos="1440"/>
        </w:tabs>
        <w:ind w:left="1440" w:hanging="360"/>
      </w:pPr>
      <w:rPr>
        <w:rFonts w:ascii="Times New Roman" w:hAnsi="Times New Roman" w:hint="default"/>
      </w:rPr>
    </w:lvl>
    <w:lvl w:ilvl="2" w:tplc="1B70E764">
      <w:numFmt w:val="bullet"/>
      <w:lvlText w:val="•"/>
      <w:lvlJc w:val="left"/>
      <w:pPr>
        <w:tabs>
          <w:tab w:val="num" w:pos="2160"/>
        </w:tabs>
        <w:ind w:left="2160" w:hanging="360"/>
      </w:pPr>
      <w:rPr>
        <w:rFonts w:ascii="Times New Roman" w:hAnsi="Times New Roman" w:hint="default"/>
      </w:rPr>
    </w:lvl>
    <w:lvl w:ilvl="3" w:tplc="A7A0518C" w:tentative="1">
      <w:start w:val="1"/>
      <w:numFmt w:val="bullet"/>
      <w:lvlText w:val="•"/>
      <w:lvlJc w:val="left"/>
      <w:pPr>
        <w:tabs>
          <w:tab w:val="num" w:pos="2880"/>
        </w:tabs>
        <w:ind w:left="2880" w:hanging="360"/>
      </w:pPr>
      <w:rPr>
        <w:rFonts w:ascii="Times New Roman" w:hAnsi="Times New Roman" w:hint="default"/>
      </w:rPr>
    </w:lvl>
    <w:lvl w:ilvl="4" w:tplc="F01030F0" w:tentative="1">
      <w:start w:val="1"/>
      <w:numFmt w:val="bullet"/>
      <w:lvlText w:val="•"/>
      <w:lvlJc w:val="left"/>
      <w:pPr>
        <w:tabs>
          <w:tab w:val="num" w:pos="3600"/>
        </w:tabs>
        <w:ind w:left="3600" w:hanging="360"/>
      </w:pPr>
      <w:rPr>
        <w:rFonts w:ascii="Times New Roman" w:hAnsi="Times New Roman" w:hint="default"/>
      </w:rPr>
    </w:lvl>
    <w:lvl w:ilvl="5" w:tplc="AEF8D8EE" w:tentative="1">
      <w:start w:val="1"/>
      <w:numFmt w:val="bullet"/>
      <w:lvlText w:val="•"/>
      <w:lvlJc w:val="left"/>
      <w:pPr>
        <w:tabs>
          <w:tab w:val="num" w:pos="4320"/>
        </w:tabs>
        <w:ind w:left="4320" w:hanging="360"/>
      </w:pPr>
      <w:rPr>
        <w:rFonts w:ascii="Times New Roman" w:hAnsi="Times New Roman" w:hint="default"/>
      </w:rPr>
    </w:lvl>
    <w:lvl w:ilvl="6" w:tplc="B3680BD4" w:tentative="1">
      <w:start w:val="1"/>
      <w:numFmt w:val="bullet"/>
      <w:lvlText w:val="•"/>
      <w:lvlJc w:val="left"/>
      <w:pPr>
        <w:tabs>
          <w:tab w:val="num" w:pos="5040"/>
        </w:tabs>
        <w:ind w:left="5040" w:hanging="360"/>
      </w:pPr>
      <w:rPr>
        <w:rFonts w:ascii="Times New Roman" w:hAnsi="Times New Roman" w:hint="default"/>
      </w:rPr>
    </w:lvl>
    <w:lvl w:ilvl="7" w:tplc="0A1E8E76" w:tentative="1">
      <w:start w:val="1"/>
      <w:numFmt w:val="bullet"/>
      <w:lvlText w:val="•"/>
      <w:lvlJc w:val="left"/>
      <w:pPr>
        <w:tabs>
          <w:tab w:val="num" w:pos="5760"/>
        </w:tabs>
        <w:ind w:left="5760" w:hanging="360"/>
      </w:pPr>
      <w:rPr>
        <w:rFonts w:ascii="Times New Roman" w:hAnsi="Times New Roman" w:hint="default"/>
      </w:rPr>
    </w:lvl>
    <w:lvl w:ilvl="8" w:tplc="E6805A6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C7045B"/>
    <w:multiLevelType w:val="hybridMultilevel"/>
    <w:tmpl w:val="D24A0376"/>
    <w:lvl w:ilvl="0" w:tplc="5798D2F6">
      <w:start w:val="1"/>
      <w:numFmt w:val="lowerLetter"/>
      <w:lvlText w:val="(%1)"/>
      <w:lvlJc w:val="left"/>
      <w:pPr>
        <w:ind w:left="1080" w:hanging="360"/>
      </w:pPr>
      <w:rPr>
        <w:rFonts w:eastAsia="SimSu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8F4828"/>
    <w:multiLevelType w:val="hybridMultilevel"/>
    <w:tmpl w:val="0F8E356A"/>
    <w:lvl w:ilvl="0" w:tplc="DCB8FADE">
      <w:start w:val="1"/>
      <w:numFmt w:val="decimal"/>
      <w:lvlText w:val="%1."/>
      <w:lvlJc w:val="left"/>
      <w:pPr>
        <w:ind w:left="630" w:hanging="360"/>
      </w:pPr>
      <w:rPr>
        <w:rFonts w:hint="default"/>
        <w:u w:val="none"/>
      </w:rPr>
    </w:lvl>
    <w:lvl w:ilvl="1" w:tplc="5712E304">
      <w:start w:val="1"/>
      <w:numFmt w:val="lowerLetter"/>
      <w:lvlText w:val="(%2)"/>
      <w:lvlJc w:val="left"/>
      <w:pPr>
        <w:ind w:left="1350" w:hanging="360"/>
      </w:pPr>
      <w:rPr>
        <w:rFonts w:eastAsia="Times New Roman" w:hint="default"/>
        <w:u w:val="none"/>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6F2406A1"/>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78B625E7"/>
    <w:multiLevelType w:val="hybridMultilevel"/>
    <w:tmpl w:val="86560152"/>
    <w:lvl w:ilvl="0" w:tplc="DCB8FADE">
      <w:start w:val="1"/>
      <w:numFmt w:val="decimal"/>
      <w:lvlText w:val="%1."/>
      <w:lvlJc w:val="left"/>
      <w:pPr>
        <w:ind w:left="135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473B17"/>
    <w:multiLevelType w:val="hybridMultilevel"/>
    <w:tmpl w:val="42B47430"/>
    <w:lvl w:ilvl="0" w:tplc="DCB8FADE">
      <w:start w:val="1"/>
      <w:numFmt w:val="decimal"/>
      <w:lvlText w:val="%1."/>
      <w:lvlJc w:val="left"/>
      <w:pPr>
        <w:ind w:left="63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5"/>
  </w:num>
  <w:num w:numId="4">
    <w:abstractNumId w:val="3"/>
  </w:num>
  <w:num w:numId="5">
    <w:abstractNumId w:val="1"/>
  </w:num>
  <w:num w:numId="6">
    <w:abstractNumId w:val="16"/>
  </w:num>
  <w:num w:numId="7">
    <w:abstractNumId w:val="13"/>
  </w:num>
  <w:num w:numId="8">
    <w:abstractNumId w:val="14"/>
  </w:num>
  <w:num w:numId="9">
    <w:abstractNumId w:val="18"/>
  </w:num>
  <w:num w:numId="10">
    <w:abstractNumId w:val="9"/>
  </w:num>
  <w:num w:numId="11">
    <w:abstractNumId w:val="8"/>
  </w:num>
  <w:num w:numId="12">
    <w:abstractNumId w:val="21"/>
  </w:num>
  <w:num w:numId="13">
    <w:abstractNumId w:val="20"/>
  </w:num>
  <w:num w:numId="14">
    <w:abstractNumId w:val="6"/>
  </w:num>
  <w:num w:numId="15">
    <w:abstractNumId w:val="23"/>
  </w:num>
  <w:num w:numId="16">
    <w:abstractNumId w:val="24"/>
  </w:num>
  <w:num w:numId="17">
    <w:abstractNumId w:val="22"/>
  </w:num>
  <w:num w:numId="18">
    <w:abstractNumId w:val="0"/>
  </w:num>
  <w:num w:numId="19">
    <w:abstractNumId w:val="2"/>
  </w:num>
  <w:num w:numId="20">
    <w:abstractNumId w:val="11"/>
  </w:num>
  <w:num w:numId="21">
    <w:abstractNumId w:val="12"/>
  </w:num>
  <w:num w:numId="22">
    <w:abstractNumId w:val="19"/>
  </w:num>
  <w:num w:numId="23">
    <w:abstractNumId w:val="7"/>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2AA"/>
    <w:rsid w:val="00006197"/>
    <w:rsid w:val="0001069F"/>
    <w:rsid w:val="0001081C"/>
    <w:rsid w:val="00011EB5"/>
    <w:rsid w:val="00014309"/>
    <w:rsid w:val="0001493E"/>
    <w:rsid w:val="00015329"/>
    <w:rsid w:val="00017AD3"/>
    <w:rsid w:val="00017ED8"/>
    <w:rsid w:val="000203CB"/>
    <w:rsid w:val="00021DB0"/>
    <w:rsid w:val="0002496A"/>
    <w:rsid w:val="000259D8"/>
    <w:rsid w:val="000316C3"/>
    <w:rsid w:val="0003308B"/>
    <w:rsid w:val="00040556"/>
    <w:rsid w:val="00044CB3"/>
    <w:rsid w:val="000472B8"/>
    <w:rsid w:val="00051A3A"/>
    <w:rsid w:val="00054621"/>
    <w:rsid w:val="00054DE6"/>
    <w:rsid w:val="00056449"/>
    <w:rsid w:val="00060F3B"/>
    <w:rsid w:val="00060FD0"/>
    <w:rsid w:val="00065C24"/>
    <w:rsid w:val="000670C1"/>
    <w:rsid w:val="00071F17"/>
    <w:rsid w:val="00076312"/>
    <w:rsid w:val="00087DC3"/>
    <w:rsid w:val="00092890"/>
    <w:rsid w:val="000A1949"/>
    <w:rsid w:val="000A208D"/>
    <w:rsid w:val="000A3D5C"/>
    <w:rsid w:val="000A4510"/>
    <w:rsid w:val="000A534B"/>
    <w:rsid w:val="000A5B32"/>
    <w:rsid w:val="000A660F"/>
    <w:rsid w:val="000A6E34"/>
    <w:rsid w:val="000A7EC3"/>
    <w:rsid w:val="000B002E"/>
    <w:rsid w:val="000B4A95"/>
    <w:rsid w:val="000B4E64"/>
    <w:rsid w:val="000C30B4"/>
    <w:rsid w:val="000C6C60"/>
    <w:rsid w:val="000C76E6"/>
    <w:rsid w:val="000C7F2D"/>
    <w:rsid w:val="000D3A56"/>
    <w:rsid w:val="000D4776"/>
    <w:rsid w:val="000D6484"/>
    <w:rsid w:val="000D7E8C"/>
    <w:rsid w:val="000E2399"/>
    <w:rsid w:val="000E2ADD"/>
    <w:rsid w:val="000E45C8"/>
    <w:rsid w:val="000E491D"/>
    <w:rsid w:val="000F12A3"/>
    <w:rsid w:val="000F1724"/>
    <w:rsid w:val="000F2CBF"/>
    <w:rsid w:val="000F41EC"/>
    <w:rsid w:val="000F447B"/>
    <w:rsid w:val="000F4CAE"/>
    <w:rsid w:val="00105AFE"/>
    <w:rsid w:val="00106013"/>
    <w:rsid w:val="0011249C"/>
    <w:rsid w:val="00112643"/>
    <w:rsid w:val="00113346"/>
    <w:rsid w:val="0011370D"/>
    <w:rsid w:val="001142D3"/>
    <w:rsid w:val="00122240"/>
    <w:rsid w:val="00123387"/>
    <w:rsid w:val="001234B8"/>
    <w:rsid w:val="00132601"/>
    <w:rsid w:val="00140DA7"/>
    <w:rsid w:val="00142078"/>
    <w:rsid w:val="0014369F"/>
    <w:rsid w:val="00143AA4"/>
    <w:rsid w:val="001550AD"/>
    <w:rsid w:val="0016338B"/>
    <w:rsid w:val="00163843"/>
    <w:rsid w:val="001644ED"/>
    <w:rsid w:val="0016455F"/>
    <w:rsid w:val="00172ECD"/>
    <w:rsid w:val="00175B1D"/>
    <w:rsid w:val="001773D0"/>
    <w:rsid w:val="001779E6"/>
    <w:rsid w:val="00185BC0"/>
    <w:rsid w:val="00185C9F"/>
    <w:rsid w:val="00186DEF"/>
    <w:rsid w:val="001871B8"/>
    <w:rsid w:val="00191E25"/>
    <w:rsid w:val="00193B77"/>
    <w:rsid w:val="00197BCF"/>
    <w:rsid w:val="00197D91"/>
    <w:rsid w:val="001A0C09"/>
    <w:rsid w:val="001A259E"/>
    <w:rsid w:val="001A34AA"/>
    <w:rsid w:val="001A51BF"/>
    <w:rsid w:val="001B3FE8"/>
    <w:rsid w:val="001B7556"/>
    <w:rsid w:val="001C0FB6"/>
    <w:rsid w:val="001C6D95"/>
    <w:rsid w:val="001D25E8"/>
    <w:rsid w:val="001D481B"/>
    <w:rsid w:val="001D5462"/>
    <w:rsid w:val="001D54DB"/>
    <w:rsid w:val="001D683F"/>
    <w:rsid w:val="001D7DB1"/>
    <w:rsid w:val="001E13D4"/>
    <w:rsid w:val="001E3E01"/>
    <w:rsid w:val="001E63D7"/>
    <w:rsid w:val="001F0909"/>
    <w:rsid w:val="001F0CE9"/>
    <w:rsid w:val="001F34B5"/>
    <w:rsid w:val="00202750"/>
    <w:rsid w:val="00204FAC"/>
    <w:rsid w:val="00205BD7"/>
    <w:rsid w:val="0021001C"/>
    <w:rsid w:val="002101D6"/>
    <w:rsid w:val="002265CB"/>
    <w:rsid w:val="00226C84"/>
    <w:rsid w:val="00227C7B"/>
    <w:rsid w:val="00235D57"/>
    <w:rsid w:val="00237245"/>
    <w:rsid w:val="00237B4B"/>
    <w:rsid w:val="00244733"/>
    <w:rsid w:val="0025296E"/>
    <w:rsid w:val="00254AAF"/>
    <w:rsid w:val="00262930"/>
    <w:rsid w:val="00266324"/>
    <w:rsid w:val="00276340"/>
    <w:rsid w:val="00280D8B"/>
    <w:rsid w:val="00280DE9"/>
    <w:rsid w:val="002810F6"/>
    <w:rsid w:val="00283B76"/>
    <w:rsid w:val="00283C82"/>
    <w:rsid w:val="002843D5"/>
    <w:rsid w:val="00285193"/>
    <w:rsid w:val="00285A08"/>
    <w:rsid w:val="00285EBC"/>
    <w:rsid w:val="002860A4"/>
    <w:rsid w:val="00291011"/>
    <w:rsid w:val="00293912"/>
    <w:rsid w:val="00293B34"/>
    <w:rsid w:val="00295FEF"/>
    <w:rsid w:val="00296166"/>
    <w:rsid w:val="002A07D1"/>
    <w:rsid w:val="002A102B"/>
    <w:rsid w:val="002A336D"/>
    <w:rsid w:val="002A631A"/>
    <w:rsid w:val="002A773B"/>
    <w:rsid w:val="002A7B32"/>
    <w:rsid w:val="002B1A03"/>
    <w:rsid w:val="002B3C88"/>
    <w:rsid w:val="002B5461"/>
    <w:rsid w:val="002B7608"/>
    <w:rsid w:val="002C00D8"/>
    <w:rsid w:val="002C0DC7"/>
    <w:rsid w:val="002C3614"/>
    <w:rsid w:val="002C5362"/>
    <w:rsid w:val="002D1B29"/>
    <w:rsid w:val="002D3AC4"/>
    <w:rsid w:val="002D7185"/>
    <w:rsid w:val="002E2E57"/>
    <w:rsid w:val="002E30F4"/>
    <w:rsid w:val="002E3136"/>
    <w:rsid w:val="002E3344"/>
    <w:rsid w:val="002F2957"/>
    <w:rsid w:val="002F2B1A"/>
    <w:rsid w:val="002F49EC"/>
    <w:rsid w:val="002F59DC"/>
    <w:rsid w:val="002F6436"/>
    <w:rsid w:val="00300257"/>
    <w:rsid w:val="003023DD"/>
    <w:rsid w:val="0030427F"/>
    <w:rsid w:val="003053C0"/>
    <w:rsid w:val="00310F1B"/>
    <w:rsid w:val="00313690"/>
    <w:rsid w:val="00315D7A"/>
    <w:rsid w:val="003170EC"/>
    <w:rsid w:val="003175FA"/>
    <w:rsid w:val="00321437"/>
    <w:rsid w:val="00327C8F"/>
    <w:rsid w:val="003303BC"/>
    <w:rsid w:val="0033173A"/>
    <w:rsid w:val="00333B5F"/>
    <w:rsid w:val="0034383D"/>
    <w:rsid w:val="00352373"/>
    <w:rsid w:val="00352509"/>
    <w:rsid w:val="00354355"/>
    <w:rsid w:val="0035535E"/>
    <w:rsid w:val="003572FC"/>
    <w:rsid w:val="00362AB2"/>
    <w:rsid w:val="00366804"/>
    <w:rsid w:val="00366E0D"/>
    <w:rsid w:val="00376651"/>
    <w:rsid w:val="00381F0B"/>
    <w:rsid w:val="00383496"/>
    <w:rsid w:val="0038482E"/>
    <w:rsid w:val="00386447"/>
    <w:rsid w:val="0038685E"/>
    <w:rsid w:val="00386912"/>
    <w:rsid w:val="00390373"/>
    <w:rsid w:val="00391BA5"/>
    <w:rsid w:val="00396B1A"/>
    <w:rsid w:val="003A142A"/>
    <w:rsid w:val="003A14F1"/>
    <w:rsid w:val="003A2779"/>
    <w:rsid w:val="003A6256"/>
    <w:rsid w:val="003B0711"/>
    <w:rsid w:val="003B215B"/>
    <w:rsid w:val="003B3DBA"/>
    <w:rsid w:val="003B5293"/>
    <w:rsid w:val="003B58AA"/>
    <w:rsid w:val="003B61A7"/>
    <w:rsid w:val="003C0D85"/>
    <w:rsid w:val="003C1BF4"/>
    <w:rsid w:val="003C3054"/>
    <w:rsid w:val="003C31A3"/>
    <w:rsid w:val="003C4985"/>
    <w:rsid w:val="003C4CE1"/>
    <w:rsid w:val="003D207E"/>
    <w:rsid w:val="003D24D3"/>
    <w:rsid w:val="003D29D0"/>
    <w:rsid w:val="003D37BA"/>
    <w:rsid w:val="003D3EA0"/>
    <w:rsid w:val="003D5AFF"/>
    <w:rsid w:val="003D6034"/>
    <w:rsid w:val="003E290D"/>
    <w:rsid w:val="003E32A2"/>
    <w:rsid w:val="003E4681"/>
    <w:rsid w:val="003F1A9D"/>
    <w:rsid w:val="003F5BEE"/>
    <w:rsid w:val="0040062C"/>
    <w:rsid w:val="00402F53"/>
    <w:rsid w:val="00403EC9"/>
    <w:rsid w:val="004148A7"/>
    <w:rsid w:val="00415139"/>
    <w:rsid w:val="00415A4B"/>
    <w:rsid w:val="00420A4B"/>
    <w:rsid w:val="004249F5"/>
    <w:rsid w:val="00426A9D"/>
    <w:rsid w:val="00431F89"/>
    <w:rsid w:val="00433A9B"/>
    <w:rsid w:val="00435EB3"/>
    <w:rsid w:val="0044515F"/>
    <w:rsid w:val="004458DE"/>
    <w:rsid w:val="004466CC"/>
    <w:rsid w:val="00446DC1"/>
    <w:rsid w:val="0045032A"/>
    <w:rsid w:val="0045214D"/>
    <w:rsid w:val="004553DE"/>
    <w:rsid w:val="00456CCB"/>
    <w:rsid w:val="00465EE4"/>
    <w:rsid w:val="004664EE"/>
    <w:rsid w:val="004668F2"/>
    <w:rsid w:val="00470D96"/>
    <w:rsid w:val="00472313"/>
    <w:rsid w:val="004872B5"/>
    <w:rsid w:val="00492263"/>
    <w:rsid w:val="0049487D"/>
    <w:rsid w:val="00494C66"/>
    <w:rsid w:val="00495649"/>
    <w:rsid w:val="004A021B"/>
    <w:rsid w:val="004A0B86"/>
    <w:rsid w:val="004A1282"/>
    <w:rsid w:val="004A12D9"/>
    <w:rsid w:val="004A20FB"/>
    <w:rsid w:val="004A4E78"/>
    <w:rsid w:val="004A654B"/>
    <w:rsid w:val="004A7BB3"/>
    <w:rsid w:val="004B21AF"/>
    <w:rsid w:val="004B35B7"/>
    <w:rsid w:val="004B4019"/>
    <w:rsid w:val="004B49F6"/>
    <w:rsid w:val="004B597C"/>
    <w:rsid w:val="004C70BA"/>
    <w:rsid w:val="004D5E56"/>
    <w:rsid w:val="004D6A34"/>
    <w:rsid w:val="004E46D7"/>
    <w:rsid w:val="004E75FD"/>
    <w:rsid w:val="004F05C7"/>
    <w:rsid w:val="0050273E"/>
    <w:rsid w:val="00505CA2"/>
    <w:rsid w:val="00511FE2"/>
    <w:rsid w:val="00513836"/>
    <w:rsid w:val="0051627D"/>
    <w:rsid w:val="00521892"/>
    <w:rsid w:val="00526143"/>
    <w:rsid w:val="005274A2"/>
    <w:rsid w:val="00527771"/>
    <w:rsid w:val="00531C3B"/>
    <w:rsid w:val="00534D84"/>
    <w:rsid w:val="005360FF"/>
    <w:rsid w:val="0054389B"/>
    <w:rsid w:val="005439F0"/>
    <w:rsid w:val="0054635A"/>
    <w:rsid w:val="0055163A"/>
    <w:rsid w:val="005545F9"/>
    <w:rsid w:val="00555217"/>
    <w:rsid w:val="00555F81"/>
    <w:rsid w:val="005646F7"/>
    <w:rsid w:val="00566CF1"/>
    <w:rsid w:val="00571756"/>
    <w:rsid w:val="00571CEB"/>
    <w:rsid w:val="00572485"/>
    <w:rsid w:val="00573C56"/>
    <w:rsid w:val="00574F64"/>
    <w:rsid w:val="005768EB"/>
    <w:rsid w:val="005800A2"/>
    <w:rsid w:val="005871E2"/>
    <w:rsid w:val="005873F2"/>
    <w:rsid w:val="005913CE"/>
    <w:rsid w:val="00591E7E"/>
    <w:rsid w:val="0059228E"/>
    <w:rsid w:val="00593BB1"/>
    <w:rsid w:val="005955E2"/>
    <w:rsid w:val="005A014F"/>
    <w:rsid w:val="005A1495"/>
    <w:rsid w:val="005A64DE"/>
    <w:rsid w:val="005A6799"/>
    <w:rsid w:val="005A73A1"/>
    <w:rsid w:val="005B3147"/>
    <w:rsid w:val="005B5620"/>
    <w:rsid w:val="005C2382"/>
    <w:rsid w:val="005C386F"/>
    <w:rsid w:val="005D3458"/>
    <w:rsid w:val="005D36ED"/>
    <w:rsid w:val="005D3B55"/>
    <w:rsid w:val="005D52E3"/>
    <w:rsid w:val="005E3AAE"/>
    <w:rsid w:val="005E4FD4"/>
    <w:rsid w:val="005E6BE3"/>
    <w:rsid w:val="005F4C74"/>
    <w:rsid w:val="005F5FF4"/>
    <w:rsid w:val="006014F8"/>
    <w:rsid w:val="0060517A"/>
    <w:rsid w:val="006103BA"/>
    <w:rsid w:val="00615D04"/>
    <w:rsid w:val="00615D79"/>
    <w:rsid w:val="0062031E"/>
    <w:rsid w:val="006230D7"/>
    <w:rsid w:val="0062496E"/>
    <w:rsid w:val="0062719E"/>
    <w:rsid w:val="00627D38"/>
    <w:rsid w:val="00627FDF"/>
    <w:rsid w:val="006322F0"/>
    <w:rsid w:val="006359CA"/>
    <w:rsid w:val="006378D3"/>
    <w:rsid w:val="00637C1F"/>
    <w:rsid w:val="00641190"/>
    <w:rsid w:val="00643637"/>
    <w:rsid w:val="006438AB"/>
    <w:rsid w:val="0065186A"/>
    <w:rsid w:val="006521C5"/>
    <w:rsid w:val="006529D1"/>
    <w:rsid w:val="006539C1"/>
    <w:rsid w:val="00656426"/>
    <w:rsid w:val="00656CBD"/>
    <w:rsid w:val="00657A02"/>
    <w:rsid w:val="006603D5"/>
    <w:rsid w:val="00663673"/>
    <w:rsid w:val="006656BC"/>
    <w:rsid w:val="006666EB"/>
    <w:rsid w:val="00666DEE"/>
    <w:rsid w:val="00671059"/>
    <w:rsid w:val="00671299"/>
    <w:rsid w:val="00672DAE"/>
    <w:rsid w:val="00672ED9"/>
    <w:rsid w:val="006733F6"/>
    <w:rsid w:val="00673E74"/>
    <w:rsid w:val="00683A3D"/>
    <w:rsid w:val="006858A5"/>
    <w:rsid w:val="00685AB1"/>
    <w:rsid w:val="006861C5"/>
    <w:rsid w:val="006868CC"/>
    <w:rsid w:val="00686D91"/>
    <w:rsid w:val="0069143C"/>
    <w:rsid w:val="00692214"/>
    <w:rsid w:val="00694AC0"/>
    <w:rsid w:val="006A0A0F"/>
    <w:rsid w:val="006A1F78"/>
    <w:rsid w:val="006A5E9C"/>
    <w:rsid w:val="006A6FF8"/>
    <w:rsid w:val="006B1066"/>
    <w:rsid w:val="006B1631"/>
    <w:rsid w:val="006B2AB5"/>
    <w:rsid w:val="006B6EFB"/>
    <w:rsid w:val="006B7269"/>
    <w:rsid w:val="006C06D9"/>
    <w:rsid w:val="006C1633"/>
    <w:rsid w:val="006C1851"/>
    <w:rsid w:val="006C1905"/>
    <w:rsid w:val="006C484F"/>
    <w:rsid w:val="006D0380"/>
    <w:rsid w:val="006D28E6"/>
    <w:rsid w:val="006D3D9A"/>
    <w:rsid w:val="006D3F33"/>
    <w:rsid w:val="006D4B11"/>
    <w:rsid w:val="006D4CA4"/>
    <w:rsid w:val="006D65E8"/>
    <w:rsid w:val="006E18A7"/>
    <w:rsid w:val="006E2535"/>
    <w:rsid w:val="006E3C88"/>
    <w:rsid w:val="006E4E4A"/>
    <w:rsid w:val="006E620B"/>
    <w:rsid w:val="006F0146"/>
    <w:rsid w:val="006F0B98"/>
    <w:rsid w:val="006F0C14"/>
    <w:rsid w:val="0070214A"/>
    <w:rsid w:val="0070226B"/>
    <w:rsid w:val="007028FE"/>
    <w:rsid w:val="007079C2"/>
    <w:rsid w:val="007149CB"/>
    <w:rsid w:val="0071621A"/>
    <w:rsid w:val="0071637B"/>
    <w:rsid w:val="0072007E"/>
    <w:rsid w:val="00722092"/>
    <w:rsid w:val="0072240A"/>
    <w:rsid w:val="00726B12"/>
    <w:rsid w:val="00726D1E"/>
    <w:rsid w:val="00727B47"/>
    <w:rsid w:val="00730FD7"/>
    <w:rsid w:val="007318BC"/>
    <w:rsid w:val="00733E84"/>
    <w:rsid w:val="00734676"/>
    <w:rsid w:val="00734886"/>
    <w:rsid w:val="00734D95"/>
    <w:rsid w:val="007453E3"/>
    <w:rsid w:val="007458E8"/>
    <w:rsid w:val="00745A74"/>
    <w:rsid w:val="00746E07"/>
    <w:rsid w:val="00750F9E"/>
    <w:rsid w:val="00752097"/>
    <w:rsid w:val="00754C6F"/>
    <w:rsid w:val="0076462F"/>
    <w:rsid w:val="007647DE"/>
    <w:rsid w:val="007651BF"/>
    <w:rsid w:val="007751D1"/>
    <w:rsid w:val="00775B7A"/>
    <w:rsid w:val="007803A7"/>
    <w:rsid w:val="00781FBB"/>
    <w:rsid w:val="0078362E"/>
    <w:rsid w:val="007857D2"/>
    <w:rsid w:val="0078754A"/>
    <w:rsid w:val="007878AA"/>
    <w:rsid w:val="007937F8"/>
    <w:rsid w:val="00794319"/>
    <w:rsid w:val="00795343"/>
    <w:rsid w:val="00795361"/>
    <w:rsid w:val="007962DC"/>
    <w:rsid w:val="00796719"/>
    <w:rsid w:val="00797435"/>
    <w:rsid w:val="007A04F6"/>
    <w:rsid w:val="007A2ABC"/>
    <w:rsid w:val="007A447A"/>
    <w:rsid w:val="007A6BBD"/>
    <w:rsid w:val="007B0291"/>
    <w:rsid w:val="007B41F7"/>
    <w:rsid w:val="007B50DC"/>
    <w:rsid w:val="007C1329"/>
    <w:rsid w:val="007C19CC"/>
    <w:rsid w:val="007C6A74"/>
    <w:rsid w:val="007D1A65"/>
    <w:rsid w:val="007D2A09"/>
    <w:rsid w:val="007D4316"/>
    <w:rsid w:val="007E0682"/>
    <w:rsid w:val="007E47A4"/>
    <w:rsid w:val="007F07F8"/>
    <w:rsid w:val="007F4821"/>
    <w:rsid w:val="007F7853"/>
    <w:rsid w:val="0080781F"/>
    <w:rsid w:val="00807BDD"/>
    <w:rsid w:val="00811A10"/>
    <w:rsid w:val="0081251C"/>
    <w:rsid w:val="00814097"/>
    <w:rsid w:val="008153DA"/>
    <w:rsid w:val="00817F58"/>
    <w:rsid w:val="00821E32"/>
    <w:rsid w:val="0082614A"/>
    <w:rsid w:val="00831750"/>
    <w:rsid w:val="00832AFB"/>
    <w:rsid w:val="00835007"/>
    <w:rsid w:val="0083603D"/>
    <w:rsid w:val="00836B7B"/>
    <w:rsid w:val="00840355"/>
    <w:rsid w:val="0084256A"/>
    <w:rsid w:val="008447F6"/>
    <w:rsid w:val="008513FB"/>
    <w:rsid w:val="008572A8"/>
    <w:rsid w:val="00862CA5"/>
    <w:rsid w:val="00862DBD"/>
    <w:rsid w:val="00864ABE"/>
    <w:rsid w:val="00877BBE"/>
    <w:rsid w:val="00877C9A"/>
    <w:rsid w:val="00880A87"/>
    <w:rsid w:val="00881B16"/>
    <w:rsid w:val="0088320E"/>
    <w:rsid w:val="0089191A"/>
    <w:rsid w:val="008A2146"/>
    <w:rsid w:val="008A28F6"/>
    <w:rsid w:val="008B5F91"/>
    <w:rsid w:val="008B7432"/>
    <w:rsid w:val="008C317B"/>
    <w:rsid w:val="008C5963"/>
    <w:rsid w:val="008D06BA"/>
    <w:rsid w:val="008D3165"/>
    <w:rsid w:val="008D3B5F"/>
    <w:rsid w:val="008D3ECB"/>
    <w:rsid w:val="008E0FAF"/>
    <w:rsid w:val="008E3C91"/>
    <w:rsid w:val="008E7AC9"/>
    <w:rsid w:val="008F285E"/>
    <w:rsid w:val="008F40B2"/>
    <w:rsid w:val="008F5B29"/>
    <w:rsid w:val="0090114C"/>
    <w:rsid w:val="009032FB"/>
    <w:rsid w:val="009039B9"/>
    <w:rsid w:val="009068FB"/>
    <w:rsid w:val="009142AA"/>
    <w:rsid w:val="009205B5"/>
    <w:rsid w:val="00921890"/>
    <w:rsid w:val="0092192E"/>
    <w:rsid w:val="00925BE8"/>
    <w:rsid w:val="00926D4D"/>
    <w:rsid w:val="00930244"/>
    <w:rsid w:val="00943531"/>
    <w:rsid w:val="0095037B"/>
    <w:rsid w:val="0095222B"/>
    <w:rsid w:val="0095247E"/>
    <w:rsid w:val="00957EB4"/>
    <w:rsid w:val="00960315"/>
    <w:rsid w:val="00961DCB"/>
    <w:rsid w:val="009624DE"/>
    <w:rsid w:val="009640BA"/>
    <w:rsid w:val="0096630D"/>
    <w:rsid w:val="0096705E"/>
    <w:rsid w:val="00970FB0"/>
    <w:rsid w:val="00972FE6"/>
    <w:rsid w:val="009735C6"/>
    <w:rsid w:val="00973C10"/>
    <w:rsid w:val="009742C1"/>
    <w:rsid w:val="009750E1"/>
    <w:rsid w:val="00980C35"/>
    <w:rsid w:val="00982407"/>
    <w:rsid w:val="009825D8"/>
    <w:rsid w:val="009841CB"/>
    <w:rsid w:val="0098452A"/>
    <w:rsid w:val="009847DF"/>
    <w:rsid w:val="00984D8C"/>
    <w:rsid w:val="009864E7"/>
    <w:rsid w:val="00996F6A"/>
    <w:rsid w:val="009A596A"/>
    <w:rsid w:val="009A6651"/>
    <w:rsid w:val="009A7AB9"/>
    <w:rsid w:val="009B2E86"/>
    <w:rsid w:val="009B38A5"/>
    <w:rsid w:val="009B46B8"/>
    <w:rsid w:val="009B55BB"/>
    <w:rsid w:val="009B6FAD"/>
    <w:rsid w:val="009C396E"/>
    <w:rsid w:val="009C39BB"/>
    <w:rsid w:val="009C7D46"/>
    <w:rsid w:val="009D017F"/>
    <w:rsid w:val="009D1335"/>
    <w:rsid w:val="009D62AB"/>
    <w:rsid w:val="009D6E00"/>
    <w:rsid w:val="009E1634"/>
    <w:rsid w:val="009E4C33"/>
    <w:rsid w:val="009E7454"/>
    <w:rsid w:val="009F0988"/>
    <w:rsid w:val="009F1F0E"/>
    <w:rsid w:val="009F327E"/>
    <w:rsid w:val="009F398F"/>
    <w:rsid w:val="009F3D64"/>
    <w:rsid w:val="00A00ECF"/>
    <w:rsid w:val="00A01EDE"/>
    <w:rsid w:val="00A029E6"/>
    <w:rsid w:val="00A044EB"/>
    <w:rsid w:val="00A04872"/>
    <w:rsid w:val="00A1448D"/>
    <w:rsid w:val="00A1510A"/>
    <w:rsid w:val="00A15673"/>
    <w:rsid w:val="00A15D72"/>
    <w:rsid w:val="00A24EEF"/>
    <w:rsid w:val="00A269E1"/>
    <w:rsid w:val="00A341F4"/>
    <w:rsid w:val="00A41182"/>
    <w:rsid w:val="00A41D79"/>
    <w:rsid w:val="00A425CC"/>
    <w:rsid w:val="00A42E8F"/>
    <w:rsid w:val="00A53DBE"/>
    <w:rsid w:val="00A56B38"/>
    <w:rsid w:val="00A62025"/>
    <w:rsid w:val="00A631E4"/>
    <w:rsid w:val="00A63CBA"/>
    <w:rsid w:val="00A65837"/>
    <w:rsid w:val="00A7051A"/>
    <w:rsid w:val="00A73C66"/>
    <w:rsid w:val="00A74690"/>
    <w:rsid w:val="00A76E0F"/>
    <w:rsid w:val="00A804FB"/>
    <w:rsid w:val="00A80C70"/>
    <w:rsid w:val="00A812FF"/>
    <w:rsid w:val="00A875A3"/>
    <w:rsid w:val="00AA1326"/>
    <w:rsid w:val="00AA27AB"/>
    <w:rsid w:val="00AA5E4C"/>
    <w:rsid w:val="00AA63D1"/>
    <w:rsid w:val="00AB5CE8"/>
    <w:rsid w:val="00AB78C8"/>
    <w:rsid w:val="00AC3D73"/>
    <w:rsid w:val="00AC3DF6"/>
    <w:rsid w:val="00AC555C"/>
    <w:rsid w:val="00AD1915"/>
    <w:rsid w:val="00AD23F6"/>
    <w:rsid w:val="00AD54FD"/>
    <w:rsid w:val="00AD5AA3"/>
    <w:rsid w:val="00AD7FAC"/>
    <w:rsid w:val="00AE1CDA"/>
    <w:rsid w:val="00AE3AA5"/>
    <w:rsid w:val="00AE5BE5"/>
    <w:rsid w:val="00AF11AE"/>
    <w:rsid w:val="00AF4234"/>
    <w:rsid w:val="00AF5522"/>
    <w:rsid w:val="00AF6FC3"/>
    <w:rsid w:val="00AF73BF"/>
    <w:rsid w:val="00AF7D49"/>
    <w:rsid w:val="00B01571"/>
    <w:rsid w:val="00B07696"/>
    <w:rsid w:val="00B14B39"/>
    <w:rsid w:val="00B16D69"/>
    <w:rsid w:val="00B20BB3"/>
    <w:rsid w:val="00B20EAF"/>
    <w:rsid w:val="00B252B9"/>
    <w:rsid w:val="00B259CA"/>
    <w:rsid w:val="00B25A27"/>
    <w:rsid w:val="00B26133"/>
    <w:rsid w:val="00B26C9F"/>
    <w:rsid w:val="00B30A33"/>
    <w:rsid w:val="00B32C78"/>
    <w:rsid w:val="00B32EE7"/>
    <w:rsid w:val="00B33746"/>
    <w:rsid w:val="00B34C8C"/>
    <w:rsid w:val="00B42B24"/>
    <w:rsid w:val="00B4664E"/>
    <w:rsid w:val="00B46F1E"/>
    <w:rsid w:val="00B50789"/>
    <w:rsid w:val="00B52DA0"/>
    <w:rsid w:val="00B53D4A"/>
    <w:rsid w:val="00B54A92"/>
    <w:rsid w:val="00B561E9"/>
    <w:rsid w:val="00B60793"/>
    <w:rsid w:val="00B6494A"/>
    <w:rsid w:val="00B65713"/>
    <w:rsid w:val="00B7271A"/>
    <w:rsid w:val="00B7508B"/>
    <w:rsid w:val="00B7600D"/>
    <w:rsid w:val="00B801A7"/>
    <w:rsid w:val="00B81468"/>
    <w:rsid w:val="00B82251"/>
    <w:rsid w:val="00B8483A"/>
    <w:rsid w:val="00B8574B"/>
    <w:rsid w:val="00B86546"/>
    <w:rsid w:val="00B87474"/>
    <w:rsid w:val="00B90240"/>
    <w:rsid w:val="00B90E07"/>
    <w:rsid w:val="00B910E2"/>
    <w:rsid w:val="00B94336"/>
    <w:rsid w:val="00B9455F"/>
    <w:rsid w:val="00B963E4"/>
    <w:rsid w:val="00B96712"/>
    <w:rsid w:val="00BA0405"/>
    <w:rsid w:val="00BA632F"/>
    <w:rsid w:val="00BB099C"/>
    <w:rsid w:val="00BB4F20"/>
    <w:rsid w:val="00BC63EC"/>
    <w:rsid w:val="00BD2225"/>
    <w:rsid w:val="00BD277B"/>
    <w:rsid w:val="00BD6867"/>
    <w:rsid w:val="00BD760D"/>
    <w:rsid w:val="00BE0AF1"/>
    <w:rsid w:val="00BE0DA1"/>
    <w:rsid w:val="00BE1A9F"/>
    <w:rsid w:val="00BE4074"/>
    <w:rsid w:val="00BE4E51"/>
    <w:rsid w:val="00BE6F82"/>
    <w:rsid w:val="00BE73CD"/>
    <w:rsid w:val="00BE7C65"/>
    <w:rsid w:val="00BF0CF8"/>
    <w:rsid w:val="00BF0DE8"/>
    <w:rsid w:val="00BF23C7"/>
    <w:rsid w:val="00C05584"/>
    <w:rsid w:val="00C06771"/>
    <w:rsid w:val="00C073C6"/>
    <w:rsid w:val="00C13E46"/>
    <w:rsid w:val="00C176EB"/>
    <w:rsid w:val="00C2375B"/>
    <w:rsid w:val="00C253E1"/>
    <w:rsid w:val="00C25C38"/>
    <w:rsid w:val="00C35B61"/>
    <w:rsid w:val="00C35EF3"/>
    <w:rsid w:val="00C47817"/>
    <w:rsid w:val="00C614EC"/>
    <w:rsid w:val="00C62513"/>
    <w:rsid w:val="00C62D58"/>
    <w:rsid w:val="00C65375"/>
    <w:rsid w:val="00C67CC0"/>
    <w:rsid w:val="00C74667"/>
    <w:rsid w:val="00C75584"/>
    <w:rsid w:val="00C815B4"/>
    <w:rsid w:val="00C81E9D"/>
    <w:rsid w:val="00C83D7C"/>
    <w:rsid w:val="00C84191"/>
    <w:rsid w:val="00C8456E"/>
    <w:rsid w:val="00C86704"/>
    <w:rsid w:val="00C905D7"/>
    <w:rsid w:val="00C91B9C"/>
    <w:rsid w:val="00C9433E"/>
    <w:rsid w:val="00CA1A49"/>
    <w:rsid w:val="00CA2426"/>
    <w:rsid w:val="00CA35BD"/>
    <w:rsid w:val="00CA7A9D"/>
    <w:rsid w:val="00CB2B1B"/>
    <w:rsid w:val="00CB31F5"/>
    <w:rsid w:val="00CB366A"/>
    <w:rsid w:val="00CB4162"/>
    <w:rsid w:val="00CB51B8"/>
    <w:rsid w:val="00CB57DF"/>
    <w:rsid w:val="00CB6252"/>
    <w:rsid w:val="00CD096F"/>
    <w:rsid w:val="00CD4D3C"/>
    <w:rsid w:val="00CE1B11"/>
    <w:rsid w:val="00CE2170"/>
    <w:rsid w:val="00CE4FB8"/>
    <w:rsid w:val="00CF00CB"/>
    <w:rsid w:val="00CF0641"/>
    <w:rsid w:val="00CF20B0"/>
    <w:rsid w:val="00CF5F46"/>
    <w:rsid w:val="00D00818"/>
    <w:rsid w:val="00D028A4"/>
    <w:rsid w:val="00D065D9"/>
    <w:rsid w:val="00D12BE8"/>
    <w:rsid w:val="00D133BE"/>
    <w:rsid w:val="00D166FE"/>
    <w:rsid w:val="00D17091"/>
    <w:rsid w:val="00D21234"/>
    <w:rsid w:val="00D23532"/>
    <w:rsid w:val="00D23AE8"/>
    <w:rsid w:val="00D23AEE"/>
    <w:rsid w:val="00D25724"/>
    <w:rsid w:val="00D26D41"/>
    <w:rsid w:val="00D306F3"/>
    <w:rsid w:val="00D35FFC"/>
    <w:rsid w:val="00D37D46"/>
    <w:rsid w:val="00D43908"/>
    <w:rsid w:val="00D50113"/>
    <w:rsid w:val="00D5072B"/>
    <w:rsid w:val="00D53701"/>
    <w:rsid w:val="00D5418D"/>
    <w:rsid w:val="00D612E5"/>
    <w:rsid w:val="00D61F58"/>
    <w:rsid w:val="00D6480C"/>
    <w:rsid w:val="00D708D8"/>
    <w:rsid w:val="00D75BD4"/>
    <w:rsid w:val="00D77365"/>
    <w:rsid w:val="00D81ABE"/>
    <w:rsid w:val="00D853DF"/>
    <w:rsid w:val="00D9080A"/>
    <w:rsid w:val="00D90C60"/>
    <w:rsid w:val="00D92AFE"/>
    <w:rsid w:val="00D9376F"/>
    <w:rsid w:val="00D941CF"/>
    <w:rsid w:val="00D96583"/>
    <w:rsid w:val="00DA2F12"/>
    <w:rsid w:val="00DA73BB"/>
    <w:rsid w:val="00DB14E9"/>
    <w:rsid w:val="00DB4A26"/>
    <w:rsid w:val="00DB624F"/>
    <w:rsid w:val="00DC007E"/>
    <w:rsid w:val="00DC129F"/>
    <w:rsid w:val="00DC5E84"/>
    <w:rsid w:val="00DC64EB"/>
    <w:rsid w:val="00DC7E3F"/>
    <w:rsid w:val="00DD3E3A"/>
    <w:rsid w:val="00DD3EF4"/>
    <w:rsid w:val="00DD6699"/>
    <w:rsid w:val="00DD6EB6"/>
    <w:rsid w:val="00DD78F8"/>
    <w:rsid w:val="00DE214A"/>
    <w:rsid w:val="00DE5EAA"/>
    <w:rsid w:val="00DE7639"/>
    <w:rsid w:val="00DF35D1"/>
    <w:rsid w:val="00DF3B15"/>
    <w:rsid w:val="00DF3F95"/>
    <w:rsid w:val="00DF4FCE"/>
    <w:rsid w:val="00DF6A99"/>
    <w:rsid w:val="00E05E8F"/>
    <w:rsid w:val="00E07E3C"/>
    <w:rsid w:val="00E1160B"/>
    <w:rsid w:val="00E164A7"/>
    <w:rsid w:val="00E16CD3"/>
    <w:rsid w:val="00E173FA"/>
    <w:rsid w:val="00E20D00"/>
    <w:rsid w:val="00E20FA0"/>
    <w:rsid w:val="00E21EBA"/>
    <w:rsid w:val="00E221C8"/>
    <w:rsid w:val="00E2403D"/>
    <w:rsid w:val="00E25E21"/>
    <w:rsid w:val="00E26E4A"/>
    <w:rsid w:val="00E36A65"/>
    <w:rsid w:val="00E37110"/>
    <w:rsid w:val="00E37A0D"/>
    <w:rsid w:val="00E4030B"/>
    <w:rsid w:val="00E414E4"/>
    <w:rsid w:val="00E43340"/>
    <w:rsid w:val="00E44885"/>
    <w:rsid w:val="00E502F8"/>
    <w:rsid w:val="00E52B64"/>
    <w:rsid w:val="00E532BD"/>
    <w:rsid w:val="00E54B26"/>
    <w:rsid w:val="00E57F6E"/>
    <w:rsid w:val="00E63E89"/>
    <w:rsid w:val="00E769B5"/>
    <w:rsid w:val="00E76E4A"/>
    <w:rsid w:val="00E80798"/>
    <w:rsid w:val="00E8082E"/>
    <w:rsid w:val="00E808B6"/>
    <w:rsid w:val="00E80E16"/>
    <w:rsid w:val="00E81804"/>
    <w:rsid w:val="00E82E91"/>
    <w:rsid w:val="00E90234"/>
    <w:rsid w:val="00E9082E"/>
    <w:rsid w:val="00E90D4C"/>
    <w:rsid w:val="00E927D3"/>
    <w:rsid w:val="00E94F46"/>
    <w:rsid w:val="00E95272"/>
    <w:rsid w:val="00E96688"/>
    <w:rsid w:val="00E97274"/>
    <w:rsid w:val="00EA3AF1"/>
    <w:rsid w:val="00EA54EE"/>
    <w:rsid w:val="00EA57A9"/>
    <w:rsid w:val="00EB027A"/>
    <w:rsid w:val="00EB114C"/>
    <w:rsid w:val="00EB2976"/>
    <w:rsid w:val="00EB320C"/>
    <w:rsid w:val="00EB6D46"/>
    <w:rsid w:val="00EB78DE"/>
    <w:rsid w:val="00EB7A2B"/>
    <w:rsid w:val="00EC0136"/>
    <w:rsid w:val="00EC0B9C"/>
    <w:rsid w:val="00EC57B8"/>
    <w:rsid w:val="00EC767F"/>
    <w:rsid w:val="00EC7ECB"/>
    <w:rsid w:val="00ED4215"/>
    <w:rsid w:val="00EE04E0"/>
    <w:rsid w:val="00EE60C5"/>
    <w:rsid w:val="00EF39B9"/>
    <w:rsid w:val="00EF50E9"/>
    <w:rsid w:val="00EF643E"/>
    <w:rsid w:val="00EF6AEA"/>
    <w:rsid w:val="00F00E09"/>
    <w:rsid w:val="00F0141E"/>
    <w:rsid w:val="00F03ED1"/>
    <w:rsid w:val="00F061CE"/>
    <w:rsid w:val="00F071E0"/>
    <w:rsid w:val="00F07B3C"/>
    <w:rsid w:val="00F11F1E"/>
    <w:rsid w:val="00F1230A"/>
    <w:rsid w:val="00F14C7C"/>
    <w:rsid w:val="00F17CE9"/>
    <w:rsid w:val="00F22A65"/>
    <w:rsid w:val="00F22C47"/>
    <w:rsid w:val="00F23A03"/>
    <w:rsid w:val="00F249EE"/>
    <w:rsid w:val="00F26978"/>
    <w:rsid w:val="00F26C3C"/>
    <w:rsid w:val="00F276E7"/>
    <w:rsid w:val="00F34111"/>
    <w:rsid w:val="00F34ED9"/>
    <w:rsid w:val="00F3506A"/>
    <w:rsid w:val="00F37EA0"/>
    <w:rsid w:val="00F37FA2"/>
    <w:rsid w:val="00F40CDF"/>
    <w:rsid w:val="00F4127A"/>
    <w:rsid w:val="00F4527C"/>
    <w:rsid w:val="00F45508"/>
    <w:rsid w:val="00F521E9"/>
    <w:rsid w:val="00F5349F"/>
    <w:rsid w:val="00F6061B"/>
    <w:rsid w:val="00F61A3F"/>
    <w:rsid w:val="00F65B39"/>
    <w:rsid w:val="00F661B9"/>
    <w:rsid w:val="00F7434E"/>
    <w:rsid w:val="00F76B68"/>
    <w:rsid w:val="00F774C4"/>
    <w:rsid w:val="00F77A85"/>
    <w:rsid w:val="00F85A3C"/>
    <w:rsid w:val="00F86AC1"/>
    <w:rsid w:val="00F87702"/>
    <w:rsid w:val="00F90530"/>
    <w:rsid w:val="00F923BD"/>
    <w:rsid w:val="00F92ABA"/>
    <w:rsid w:val="00F9497E"/>
    <w:rsid w:val="00F94BA2"/>
    <w:rsid w:val="00F950F3"/>
    <w:rsid w:val="00F96038"/>
    <w:rsid w:val="00F9636C"/>
    <w:rsid w:val="00F970F4"/>
    <w:rsid w:val="00FA60D2"/>
    <w:rsid w:val="00FB1C95"/>
    <w:rsid w:val="00FB6F06"/>
    <w:rsid w:val="00FC077C"/>
    <w:rsid w:val="00FC14E0"/>
    <w:rsid w:val="00FC1C6D"/>
    <w:rsid w:val="00FC24B9"/>
    <w:rsid w:val="00FC2E46"/>
    <w:rsid w:val="00FC59C8"/>
    <w:rsid w:val="00FC5ED8"/>
    <w:rsid w:val="00FD07B4"/>
    <w:rsid w:val="00FD17EE"/>
    <w:rsid w:val="00FD4524"/>
    <w:rsid w:val="00FD7A4A"/>
    <w:rsid w:val="00FE0CD3"/>
    <w:rsid w:val="00FE501E"/>
    <w:rsid w:val="00FF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58ECD"/>
  <w15:chartTrackingRefBased/>
  <w15:docId w15:val="{3062F5F4-6C67-4831-B671-E5CDACA1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2AA"/>
    <w:rPr>
      <w:rFonts w:eastAsia="SimSun"/>
      <w:sz w:val="24"/>
      <w:szCs w:val="24"/>
    </w:rPr>
  </w:style>
  <w:style w:type="paragraph" w:styleId="Heading3">
    <w:name w:val="heading 3"/>
    <w:basedOn w:val="Normal"/>
    <w:next w:val="Normal"/>
    <w:qFormat/>
    <w:rsid w:val="00291011"/>
    <w:pPr>
      <w:keepNext/>
      <w:spacing w:before="240" w:after="60"/>
      <w:outlineLvl w:val="2"/>
    </w:pPr>
    <w:rPr>
      <w:rFonts w:ascii="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F20"/>
    <w:pPr>
      <w:spacing w:after="200" w:line="276" w:lineRule="auto"/>
      <w:ind w:left="720"/>
      <w:contextualSpacing/>
    </w:pPr>
    <w:rPr>
      <w:rFonts w:ascii="Calibri" w:eastAsia="Calibri" w:hAnsi="Calibri"/>
      <w:sz w:val="22"/>
      <w:szCs w:val="22"/>
      <w:lang w:eastAsia="en-US"/>
    </w:rPr>
  </w:style>
  <w:style w:type="character" w:styleId="Hyperlink">
    <w:name w:val="Hyperlink"/>
    <w:rsid w:val="00386447"/>
    <w:rPr>
      <w:color w:val="0000FF"/>
      <w:u w:val="single"/>
    </w:rPr>
  </w:style>
  <w:style w:type="character" w:styleId="FollowedHyperlink">
    <w:name w:val="FollowedHyperlink"/>
    <w:rsid w:val="004B49F6"/>
    <w:rPr>
      <w:color w:val="800080"/>
      <w:u w:val="single"/>
    </w:rPr>
  </w:style>
  <w:style w:type="table" w:customStyle="1" w:styleId="LightGrid1">
    <w:name w:val="Light Grid1"/>
    <w:basedOn w:val="TableNormal"/>
    <w:uiPriority w:val="62"/>
    <w:rsid w:val="004B49F6"/>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unhideWhenUsed/>
    <w:rsid w:val="009D1335"/>
    <w:pPr>
      <w:spacing w:before="100" w:beforeAutospacing="1" w:after="100" w:afterAutospacing="1"/>
    </w:pPr>
    <w:rPr>
      <w:rFonts w:eastAsia="Times New Roman"/>
    </w:rPr>
  </w:style>
  <w:style w:type="table" w:styleId="TableGrid">
    <w:name w:val="Table Grid"/>
    <w:basedOn w:val="TableNormal"/>
    <w:rsid w:val="00A76E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9410">
      <w:bodyDiv w:val="1"/>
      <w:marLeft w:val="0"/>
      <w:marRight w:val="0"/>
      <w:marTop w:val="0"/>
      <w:marBottom w:val="0"/>
      <w:divBdr>
        <w:top w:val="none" w:sz="0" w:space="0" w:color="auto"/>
        <w:left w:val="none" w:sz="0" w:space="0" w:color="auto"/>
        <w:bottom w:val="none" w:sz="0" w:space="0" w:color="auto"/>
        <w:right w:val="none" w:sz="0" w:space="0" w:color="auto"/>
      </w:divBdr>
      <w:divsChild>
        <w:div w:id="124930523">
          <w:marLeft w:val="547"/>
          <w:marRight w:val="0"/>
          <w:marTop w:val="154"/>
          <w:marBottom w:val="0"/>
          <w:divBdr>
            <w:top w:val="none" w:sz="0" w:space="0" w:color="auto"/>
            <w:left w:val="none" w:sz="0" w:space="0" w:color="auto"/>
            <w:bottom w:val="none" w:sz="0" w:space="0" w:color="auto"/>
            <w:right w:val="none" w:sz="0" w:space="0" w:color="auto"/>
          </w:divBdr>
        </w:div>
        <w:div w:id="1905989964">
          <w:marLeft w:val="1166"/>
          <w:marRight w:val="0"/>
          <w:marTop w:val="134"/>
          <w:marBottom w:val="0"/>
          <w:divBdr>
            <w:top w:val="none" w:sz="0" w:space="0" w:color="auto"/>
            <w:left w:val="none" w:sz="0" w:space="0" w:color="auto"/>
            <w:bottom w:val="none" w:sz="0" w:space="0" w:color="auto"/>
            <w:right w:val="none" w:sz="0" w:space="0" w:color="auto"/>
          </w:divBdr>
        </w:div>
        <w:div w:id="247350179">
          <w:marLeft w:val="1800"/>
          <w:marRight w:val="0"/>
          <w:marTop w:val="115"/>
          <w:marBottom w:val="0"/>
          <w:divBdr>
            <w:top w:val="none" w:sz="0" w:space="0" w:color="auto"/>
            <w:left w:val="none" w:sz="0" w:space="0" w:color="auto"/>
            <w:bottom w:val="none" w:sz="0" w:space="0" w:color="auto"/>
            <w:right w:val="none" w:sz="0" w:space="0" w:color="auto"/>
          </w:divBdr>
        </w:div>
        <w:div w:id="1035734297">
          <w:marLeft w:val="1166"/>
          <w:marRight w:val="0"/>
          <w:marTop w:val="134"/>
          <w:marBottom w:val="0"/>
          <w:divBdr>
            <w:top w:val="none" w:sz="0" w:space="0" w:color="auto"/>
            <w:left w:val="none" w:sz="0" w:space="0" w:color="auto"/>
            <w:bottom w:val="none" w:sz="0" w:space="0" w:color="auto"/>
            <w:right w:val="none" w:sz="0" w:space="0" w:color="auto"/>
          </w:divBdr>
        </w:div>
      </w:divsChild>
    </w:div>
    <w:div w:id="363096683">
      <w:bodyDiv w:val="1"/>
      <w:marLeft w:val="0"/>
      <w:marRight w:val="0"/>
      <w:marTop w:val="0"/>
      <w:marBottom w:val="0"/>
      <w:divBdr>
        <w:top w:val="none" w:sz="0" w:space="0" w:color="auto"/>
        <w:left w:val="none" w:sz="0" w:space="0" w:color="auto"/>
        <w:bottom w:val="none" w:sz="0" w:space="0" w:color="auto"/>
        <w:right w:val="none" w:sz="0" w:space="0" w:color="auto"/>
      </w:divBdr>
    </w:div>
    <w:div w:id="732771472">
      <w:bodyDiv w:val="1"/>
      <w:marLeft w:val="0"/>
      <w:marRight w:val="0"/>
      <w:marTop w:val="0"/>
      <w:marBottom w:val="0"/>
      <w:divBdr>
        <w:top w:val="none" w:sz="0" w:space="0" w:color="auto"/>
        <w:left w:val="none" w:sz="0" w:space="0" w:color="auto"/>
        <w:bottom w:val="none" w:sz="0" w:space="0" w:color="auto"/>
        <w:right w:val="none" w:sz="0" w:space="0" w:color="auto"/>
      </w:divBdr>
    </w:div>
    <w:div w:id="1166245729">
      <w:bodyDiv w:val="1"/>
      <w:marLeft w:val="0"/>
      <w:marRight w:val="0"/>
      <w:marTop w:val="0"/>
      <w:marBottom w:val="0"/>
      <w:divBdr>
        <w:top w:val="none" w:sz="0" w:space="0" w:color="auto"/>
        <w:left w:val="none" w:sz="0" w:space="0" w:color="auto"/>
        <w:bottom w:val="none" w:sz="0" w:space="0" w:color="auto"/>
        <w:right w:val="none" w:sz="0" w:space="0" w:color="auto"/>
      </w:divBdr>
      <w:divsChild>
        <w:div w:id="119346009">
          <w:marLeft w:val="1166"/>
          <w:marRight w:val="0"/>
          <w:marTop w:val="115"/>
          <w:marBottom w:val="0"/>
          <w:divBdr>
            <w:top w:val="none" w:sz="0" w:space="0" w:color="auto"/>
            <w:left w:val="none" w:sz="0" w:space="0" w:color="auto"/>
            <w:bottom w:val="none" w:sz="0" w:space="0" w:color="auto"/>
            <w:right w:val="none" w:sz="0" w:space="0" w:color="auto"/>
          </w:divBdr>
        </w:div>
      </w:divsChild>
    </w:div>
    <w:div w:id="1451707684">
      <w:bodyDiv w:val="1"/>
      <w:marLeft w:val="0"/>
      <w:marRight w:val="0"/>
      <w:marTop w:val="0"/>
      <w:marBottom w:val="0"/>
      <w:divBdr>
        <w:top w:val="none" w:sz="0" w:space="0" w:color="auto"/>
        <w:left w:val="none" w:sz="0" w:space="0" w:color="auto"/>
        <w:bottom w:val="none" w:sz="0" w:space="0" w:color="auto"/>
        <w:right w:val="none" w:sz="0" w:space="0" w:color="auto"/>
      </w:divBdr>
      <w:divsChild>
        <w:div w:id="967318312">
          <w:marLeft w:val="547"/>
          <w:marRight w:val="0"/>
          <w:marTop w:val="125"/>
          <w:marBottom w:val="0"/>
          <w:divBdr>
            <w:top w:val="none" w:sz="0" w:space="0" w:color="auto"/>
            <w:left w:val="none" w:sz="0" w:space="0" w:color="auto"/>
            <w:bottom w:val="none" w:sz="0" w:space="0" w:color="auto"/>
            <w:right w:val="none" w:sz="0" w:space="0" w:color="auto"/>
          </w:divBdr>
        </w:div>
      </w:divsChild>
    </w:div>
    <w:div w:id="1723826128">
      <w:bodyDiv w:val="1"/>
      <w:marLeft w:val="0"/>
      <w:marRight w:val="0"/>
      <w:marTop w:val="0"/>
      <w:marBottom w:val="0"/>
      <w:divBdr>
        <w:top w:val="none" w:sz="0" w:space="0" w:color="auto"/>
        <w:left w:val="none" w:sz="0" w:space="0" w:color="auto"/>
        <w:bottom w:val="none" w:sz="0" w:space="0" w:color="auto"/>
        <w:right w:val="none" w:sz="0" w:space="0" w:color="auto"/>
      </w:divBdr>
    </w:div>
    <w:div w:id="1954627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6743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CSE 597D, Spring 07:  Homework 2</vt:lpstr>
    </vt:vector>
  </TitlesOfParts>
  <Company>Penn State University</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597D, Spring 07:  Homework 2</dc:title>
  <dc:subject/>
  <dc:creator>Sencun Zhu</dc:creator>
  <cp:keywords/>
  <cp:lastModifiedBy>Sencun Zhu</cp:lastModifiedBy>
  <cp:revision>2</cp:revision>
  <dcterms:created xsi:type="dcterms:W3CDTF">2019-12-13T22:49:00Z</dcterms:created>
  <dcterms:modified xsi:type="dcterms:W3CDTF">2019-12-13T22:49:00Z</dcterms:modified>
</cp:coreProperties>
</file>