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TASK: SUPERVISED MACHINE LEARNING MODELS</w:t>
      </w:r>
    </w:p>
    <w:p>
      <w:pPr>
        <w:jc w:val="center"/>
      </w:pPr>
      <w:r>
        <w:t>Internship Project Report</w:t>
      </w:r>
    </w:p>
    <w:p>
      <w:pPr>
        <w:pStyle w:val="Heading1"/>
      </w:pPr>
      <w:r>
        <w:t>1. Introduction</w:t>
      </w:r>
    </w:p>
    <w:p>
      <w:r>
        <w:t>Supervised machine learning is a method in which a model learns from labelled examples. The model uses input features and known target labels to learn patterns and predict outcomes for new data. This project trains and compares four supervised classification models using Python and Scikit-learn: Logistic Regression, Decision Tree, Random Forest, and K-Nearest Neighbors (KNN).</w:t>
      </w:r>
    </w:p>
    <w:p>
      <w:pPr>
        <w:pStyle w:val="Heading1"/>
      </w:pPr>
      <w:r>
        <w:t>2. Objectives</w:t>
      </w:r>
    </w:p>
    <w:p>
      <w:pPr>
        <w:pStyle w:val="ListBullet"/>
      </w:pPr>
      <w:r>
        <w:t>Understand supervised machine learning and the model training workflow.</w:t>
      </w:r>
    </w:p>
    <w:p>
      <w:pPr>
        <w:pStyle w:val="ListBullet"/>
      </w:pPr>
      <w:r>
        <w:t>Split data into training and testing sets.</w:t>
      </w:r>
    </w:p>
    <w:p>
      <w:pPr>
        <w:pStyle w:val="ListBullet"/>
      </w:pPr>
      <w:r>
        <w:t>Train multiple classification algorithms using Scikit-learn.</w:t>
      </w:r>
    </w:p>
    <w:p>
      <w:pPr>
        <w:pStyle w:val="ListBullet"/>
      </w:pPr>
      <w:r>
        <w:t>Evaluate predictions using accuracy, precision, recall, and F1-score.</w:t>
      </w:r>
    </w:p>
    <w:p>
      <w:pPr>
        <w:pStyle w:val="ListBullet"/>
      </w:pPr>
      <w:r>
        <w:t>Compare model performance and identify the best-performing model for this experiment.</w:t>
      </w:r>
    </w:p>
    <w:p>
      <w:pPr>
        <w:pStyle w:val="Heading1"/>
      </w:pPr>
      <w:r>
        <w:t>3. Tools and Dataset</w:t>
      </w:r>
    </w:p>
    <w:p>
      <w:r>
        <w:t>Language: Python. Libraries: Scikit-learn. Dataset: the built-in Wisconsin Breast Cancer dataset provided by Scikit-learn. It contains measurements computed from breast-mass images and a target label indicating benign or malignant cases. The dataset has 569 records and 30 numerical features. For this experiment, 80% of the records are used for training and 20% for testing. The split uses random_state=42 and stratification so the class proportions are maintained.</w:t>
      </w:r>
    </w:p>
    <w:p>
      <w:r>
        <w:t>Note: The target labels in this dataset are encoded as 0 = malignant and 1 = benign. The reported precision and recall therefore refer to class 1 (benign), which is Scikit-learn’s positive class by default.</w:t>
      </w:r>
    </w:p>
    <w:p>
      <w:pPr>
        <w:pStyle w:val="Heading1"/>
      </w:pPr>
      <w:r>
        <w:t>4. Methodology</w:t>
      </w:r>
    </w:p>
    <w:p>
      <w:pPr>
        <w:pStyle w:val="ListNumber"/>
      </w:pPr>
      <w:r>
        <w:t>Load the dataset using load_breast_cancer().</w:t>
      </w:r>
    </w:p>
    <w:p>
      <w:pPr>
        <w:pStyle w:val="ListNumber"/>
      </w:pPr>
      <w:r>
        <w:t>Split the dataset into training and testing subsets.</w:t>
      </w:r>
    </w:p>
    <w:p>
      <w:pPr>
        <w:pStyle w:val="ListNumber"/>
      </w:pPr>
      <w:r>
        <w:t>Standardize numerical features for Logistic Regression and KNN using a pipeline. This helps these distance- and scale-sensitive models.</w:t>
      </w:r>
    </w:p>
    <w:p>
      <w:pPr>
        <w:pStyle w:val="ListNumber"/>
      </w:pPr>
      <w:r>
        <w:t>Train Logistic Regression, Decision Tree, Random Forest, and KNN models on the training set.</w:t>
      </w:r>
    </w:p>
    <w:p>
      <w:pPr>
        <w:pStyle w:val="ListNumber"/>
      </w:pPr>
      <w:r>
        <w:t>Generate predictions for the test set and calculate evaluation metrics.</w:t>
      </w:r>
    </w:p>
    <w:p>
      <w:pPr>
        <w:pStyle w:val="ListNumber"/>
      </w:pPr>
      <w:r>
        <w:t>Compare the results to understand which model performed best on this split.</w:t>
      </w:r>
    </w:p>
    <w:p>
      <w:pPr>
        <w:pStyle w:val="Heading1"/>
      </w:pPr>
      <w:r>
        <w:t>5. Evaluation Metrics</w:t>
      </w:r>
    </w:p>
    <w:p>
      <w:r>
        <w:rPr>
          <w:b/>
        </w:rPr>
        <w:t xml:space="preserve">Accuracy: </w:t>
      </w:r>
      <w:r>
        <w:t>Proportion of all test predictions that are correct.</w:t>
      </w:r>
    </w:p>
    <w:p>
      <w:r>
        <w:rPr>
          <w:b/>
        </w:rPr>
        <w:t xml:space="preserve">Precision: </w:t>
      </w:r>
      <w:r>
        <w:t>Of the cases predicted as positive (benign), the proportion that are actually positive.</w:t>
      </w:r>
    </w:p>
    <w:p>
      <w:r>
        <w:rPr>
          <w:b/>
        </w:rPr>
        <w:t xml:space="preserve">Recall: </w:t>
      </w:r>
      <w:r>
        <w:t>Of all actual positive cases (benign), the proportion correctly identified.</w:t>
      </w:r>
    </w:p>
    <w:p>
      <w:r>
        <w:rPr>
          <w:b/>
        </w:rPr>
        <w:t xml:space="preserve">F1-score: </w:t>
      </w:r>
      <w:r>
        <w:t>Harmonic mean of precision and recall; useful when balancing both measures.</w:t>
      </w:r>
    </w:p>
    <w:p>
      <w:pPr>
        <w:pStyle w:val="Heading1"/>
      </w:pPr>
      <w:r>
        <w:t>6. Python Implementation</w:t>
      </w:r>
    </w:p>
    <w:p>
      <w:r>
        <w:rPr>
          <w:rFonts w:ascii="Courier New" w:hAnsi="Courier New"/>
          <w:sz w:val="16"/>
        </w:rPr>
        <w:t>from sklearn.datasets import load_breast_cancer</w:t>
        <w:br/>
        <w:t>from sklearn.model_selection import train_test_split</w:t>
        <w:br/>
        <w:t>from sklearn.preprocessing import StandardScaler</w:t>
        <w:br/>
        <w:t>from sklearn.pipeline import make_pipeline</w:t>
        <w:br/>
        <w:t>from sklearn.linear_model import LogisticRegression</w:t>
        <w:br/>
        <w:t>from sklearn.tree import DecisionTreeClassifier</w:t>
        <w:br/>
        <w:t>from sklearn.ensemble import RandomForestClassifier</w:t>
        <w:br/>
        <w:t>from sklearn.neighbors import KNeighborsClassifier</w:t>
        <w:br/>
        <w:t>from sklearn.metrics import accuracy_score, precision_score, recall_score, f1_score</w:t>
        <w:br/>
        <w:br/>
        <w:t># Load data and create an 80/20 train-test split</w:t>
        <w:br/>
        <w:t>data = load_breast_cancer()</w:t>
        <w:br/>
        <w:t>X_train, X_test, y_train, y_test = train_test_split(</w:t>
        <w:br/>
        <w:t xml:space="preserve">    data.data, data.target, test_size=0.2,</w:t>
        <w:br/>
        <w:t xml:space="preserve">    random_state=42, stratify=data.target</w:t>
        <w:br/>
        <w:t>)</w:t>
        <w:br/>
        <w:br/>
        <w:t>models = {</w:t>
        <w:br/>
        <w:t xml:space="preserve">    "Logistic Regression": make_pipeline(</w:t>
        <w:br/>
        <w:t xml:space="preserve">        StandardScaler(), LogisticRegression(max_iter=5000, random_state=42)</w:t>
        <w:br/>
        <w:t xml:space="preserve">    ),</w:t>
        <w:br/>
        <w:t xml:space="preserve">    "Decision Tree": DecisionTreeClassifier(random_state=42),</w:t>
        <w:br/>
        <w:t xml:space="preserve">    "Random Forest": RandomForestClassifier(n_estimators=100, random_state=42),</w:t>
        <w:br/>
        <w:t xml:space="preserve">    "KNN": make_pipeline(StandardScaler(), KNeighborsClassifier(n_neighbors=5))</w:t>
        <w:br/>
        <w:t>}</w:t>
        <w:br/>
        <w:br/>
        <w:t>for name, model in models.items():</w:t>
        <w:br/>
        <w:t xml:space="preserve">    model.fit(X_train, y_train)</w:t>
        <w:br/>
        <w:t xml:space="preserve">    predictions = model.predict(X_test)</w:t>
        <w:br/>
        <w:t xml:space="preserve">    print(name)</w:t>
        <w:br/>
        <w:t xml:space="preserve">    print("Accuracy:", round(accuracy_score(y_test, predictions), 4))</w:t>
        <w:br/>
        <w:t xml:space="preserve">    print("Precision:", round(precision_score(y_test, predictions), 4))</w:t>
        <w:br/>
        <w:t xml:space="preserve">    print("Recall:", round(recall_score(y_test, predictions), 4))</w:t>
        <w:br/>
        <w:t xml:space="preserve">    print("F1-score:", round(f1_score(y_test, predictions), 4))</w:t>
        <w:br/>
        <w:t xml:space="preserve">    print()</w:t>
        <w:br/>
      </w:r>
    </w:p>
    <w:p>
      <w:pPr>
        <w:pStyle w:val="Heading1"/>
      </w:pPr>
      <w:r>
        <w:t>7. Results and Comparison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t>Model</w:t>
            </w:r>
          </w:p>
        </w:tc>
        <w:tc>
          <w:tcPr>
            <w:tcW w:type="dxa" w:w="2016"/>
            <w:vAlign w:val="center"/>
          </w:tcPr>
          <w:p>
            <w:r>
              <w:t>Accuracy</w:t>
            </w:r>
          </w:p>
        </w:tc>
        <w:tc>
          <w:tcPr>
            <w:tcW w:type="dxa" w:w="2016"/>
            <w:vAlign w:val="center"/>
          </w:tcPr>
          <w:p>
            <w:r>
              <w:t>Precision</w:t>
            </w:r>
          </w:p>
        </w:tc>
        <w:tc>
          <w:tcPr>
            <w:tcW w:type="dxa" w:w="2016"/>
            <w:vAlign w:val="center"/>
          </w:tcPr>
          <w:p>
            <w:r>
              <w:t>Recall</w:t>
            </w:r>
          </w:p>
        </w:tc>
        <w:tc>
          <w:tcPr>
            <w:tcW w:type="dxa" w:w="2016"/>
            <w:vAlign w:val="center"/>
          </w:tcPr>
          <w:p>
            <w:r>
              <w:t>F1-score</w:t>
            </w:r>
          </w:p>
        </w:tc>
      </w:tr>
      <w:tr>
        <w:tc>
          <w:tcPr>
            <w:tcW w:type="dxa" w:w="2016"/>
            <w:vAlign w:val="center"/>
          </w:tcPr>
          <w:p>
            <w:r>
              <w:t>Logistic Regression</w:t>
            </w:r>
          </w:p>
        </w:tc>
        <w:tc>
          <w:tcPr>
            <w:tcW w:type="dxa" w:w="2016"/>
            <w:vAlign w:val="center"/>
          </w:tcPr>
          <w:p>
            <w:r>
              <w:t>98.25%</w:t>
            </w:r>
          </w:p>
        </w:tc>
        <w:tc>
          <w:tcPr>
            <w:tcW w:type="dxa" w:w="2016"/>
            <w:vAlign w:val="center"/>
          </w:tcPr>
          <w:p>
            <w:r>
              <w:t>98.61%</w:t>
            </w:r>
          </w:p>
        </w:tc>
        <w:tc>
          <w:tcPr>
            <w:tcW w:type="dxa" w:w="2016"/>
            <w:vAlign w:val="center"/>
          </w:tcPr>
          <w:p>
            <w:r>
              <w:t>98.61%</w:t>
            </w:r>
          </w:p>
        </w:tc>
        <w:tc>
          <w:tcPr>
            <w:tcW w:type="dxa" w:w="2016"/>
            <w:vAlign w:val="center"/>
          </w:tcPr>
          <w:p>
            <w:r>
              <w:t>98.61%</w:t>
            </w:r>
          </w:p>
        </w:tc>
      </w:tr>
      <w:tr>
        <w:tc>
          <w:tcPr>
            <w:tcW w:type="dxa" w:w="2016"/>
            <w:vAlign w:val="center"/>
          </w:tcPr>
          <w:p>
            <w:r>
              <w:t>Decision Tree</w:t>
            </w:r>
          </w:p>
        </w:tc>
        <w:tc>
          <w:tcPr>
            <w:tcW w:type="dxa" w:w="2016"/>
            <w:vAlign w:val="center"/>
          </w:tcPr>
          <w:p>
            <w:r>
              <w:t>91.23%</w:t>
            </w:r>
          </w:p>
        </w:tc>
        <w:tc>
          <w:tcPr>
            <w:tcW w:type="dxa" w:w="2016"/>
            <w:vAlign w:val="center"/>
          </w:tcPr>
          <w:p>
            <w:r>
              <w:t>95.59%</w:t>
            </w:r>
          </w:p>
        </w:tc>
        <w:tc>
          <w:tcPr>
            <w:tcW w:type="dxa" w:w="2016"/>
            <w:vAlign w:val="center"/>
          </w:tcPr>
          <w:p>
            <w:r>
              <w:t>90.28%</w:t>
            </w:r>
          </w:p>
        </w:tc>
        <w:tc>
          <w:tcPr>
            <w:tcW w:type="dxa" w:w="2016"/>
            <w:vAlign w:val="center"/>
          </w:tcPr>
          <w:p>
            <w:r>
              <w:t>92.86%</w:t>
            </w:r>
          </w:p>
        </w:tc>
      </w:tr>
      <w:tr>
        <w:tc>
          <w:tcPr>
            <w:tcW w:type="dxa" w:w="2016"/>
            <w:vAlign w:val="center"/>
          </w:tcPr>
          <w:p>
            <w:r>
              <w:t>Random Forest</w:t>
            </w:r>
          </w:p>
        </w:tc>
        <w:tc>
          <w:tcPr>
            <w:tcW w:type="dxa" w:w="2016"/>
            <w:vAlign w:val="center"/>
          </w:tcPr>
          <w:p>
            <w:r>
              <w:t>95.61%</w:t>
            </w:r>
          </w:p>
        </w:tc>
        <w:tc>
          <w:tcPr>
            <w:tcW w:type="dxa" w:w="2016"/>
            <w:vAlign w:val="center"/>
          </w:tcPr>
          <w:p>
            <w:r>
              <w:t>95.89%</w:t>
            </w:r>
          </w:p>
        </w:tc>
        <w:tc>
          <w:tcPr>
            <w:tcW w:type="dxa" w:w="2016"/>
            <w:vAlign w:val="center"/>
          </w:tcPr>
          <w:p>
            <w:r>
              <w:t>97.22%</w:t>
            </w:r>
          </w:p>
        </w:tc>
        <w:tc>
          <w:tcPr>
            <w:tcW w:type="dxa" w:w="2016"/>
            <w:vAlign w:val="center"/>
          </w:tcPr>
          <w:p>
            <w:r>
              <w:t>96.55%</w:t>
            </w:r>
          </w:p>
        </w:tc>
      </w:tr>
      <w:tr>
        <w:tc>
          <w:tcPr>
            <w:tcW w:type="dxa" w:w="2016"/>
            <w:vAlign w:val="center"/>
          </w:tcPr>
          <w:p>
            <w:r>
              <w:t>K-Nearest Neighbors (KNN)</w:t>
            </w:r>
          </w:p>
        </w:tc>
        <w:tc>
          <w:tcPr>
            <w:tcW w:type="dxa" w:w="2016"/>
            <w:vAlign w:val="center"/>
          </w:tcPr>
          <w:p>
            <w:r>
              <w:t>95.61%</w:t>
            </w:r>
          </w:p>
        </w:tc>
        <w:tc>
          <w:tcPr>
            <w:tcW w:type="dxa" w:w="2016"/>
            <w:vAlign w:val="center"/>
          </w:tcPr>
          <w:p>
            <w:r>
              <w:t>95.89%</w:t>
            </w:r>
          </w:p>
        </w:tc>
        <w:tc>
          <w:tcPr>
            <w:tcW w:type="dxa" w:w="2016"/>
            <w:vAlign w:val="center"/>
          </w:tcPr>
          <w:p>
            <w:r>
              <w:t>97.22%</w:t>
            </w:r>
          </w:p>
        </w:tc>
        <w:tc>
          <w:tcPr>
            <w:tcW w:type="dxa" w:w="2016"/>
            <w:vAlign w:val="center"/>
          </w:tcPr>
          <w:p>
            <w:r>
              <w:t>96.55%</w:t>
            </w:r>
          </w:p>
        </w:tc>
      </w:tr>
    </w:tbl>
    <w:p>
      <w:r>
        <w:t>The results above were obtained by running the code with Scikit-learn using the stated random seed. Small differences may occur if the dataset, split, library version, or model settings are changed.</w:t>
      </w:r>
    </w:p>
    <w:p>
      <w:pPr>
        <w:pStyle w:val="Heading1"/>
      </w:pPr>
      <w:r>
        <w:t>8. Discussion</w:t>
      </w:r>
    </w:p>
    <w:p>
      <w:r>
        <w:t>Logistic Regression achieved the highest test accuracy (98.25%) and F1-score (98.61%) in this experiment. Random Forest and KNN both achieved 95.61% accuracy, while the Decision Tree achieved 91.23%. The Decision Tree is easy to interpret, but a single tree can overfit or generalize less effectively. Random Forest combines many trees and can improve generalization. KNN predicts using nearby training examples and benefits from feature scaling. Logistic Regression performed best on this particular train-test split; however, one split alone does not prove that it will always be the best model.</w:t>
      </w:r>
    </w:p>
    <w:p>
      <w:pPr>
        <w:pStyle w:val="Heading1"/>
      </w:pPr>
      <w:r>
        <w:t>9. Conclusion</w:t>
      </w:r>
    </w:p>
    <w:p>
      <w:r>
        <w:t>This project demonstrated the supervised learning workflow: loading labelled data, splitting it into training and test sets, training models, making predictions, and evaluating performance. Four classification models were compared using accuracy, precision, recall, and F1-score. Logistic Regression performed best on the selected test set. In future work, cross-validation, hyperparameter tuning, and additional metrics such as a confusion matrix and ROC-AUC can provide a more reliable assessment. These models are educational examples and are not intended for clinical diagnosis.</w:t>
      </w:r>
    </w:p>
    <w:p>
      <w:pPr>
        <w:pStyle w:val="Heading1"/>
      </w:pPr>
      <w:r>
        <w:t>10. How to Run the Code</w:t>
      </w:r>
    </w:p>
    <w:p>
      <w:r>
        <w:t>Install the required library with: pip install scikit-learn. Copy the code from Section 6 into a Python file or notebook and run it. The code prints the evaluation metrics for each model.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