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3FCB7" w14:textId="0893DB6F" w:rsidR="00761E19" w:rsidRDefault="00853EFB" w:rsidP="009C3805">
      <w:pPr>
        <w:ind w:firstLineChars="850" w:firstLine="2731"/>
        <w:rPr>
          <w:rFonts w:ascii="Times New Roman" w:hAnsi="Times New Roman" w:cs="Times New Roman"/>
          <w:b/>
          <w:bCs/>
          <w:sz w:val="28"/>
          <w:szCs w:val="28"/>
          <w:u w:val="single"/>
        </w:rPr>
      </w:pPr>
      <w:r w:rsidRPr="00D55B7F">
        <w:rPr>
          <w:rFonts w:ascii="Times New Roman" w:hAnsi="Times New Roman" w:cs="Times New Roman"/>
          <w:b/>
          <w:bCs/>
          <w:sz w:val="32"/>
          <w:szCs w:val="32"/>
          <w:u w:val="single"/>
        </w:rPr>
        <w:t>FUTURE ENHANCEMENT</w:t>
      </w:r>
    </w:p>
    <w:p w14:paraId="19261EEC" w14:textId="77777777" w:rsidR="004056E0" w:rsidRDefault="004056E0" w:rsidP="009C3805">
      <w:pPr>
        <w:ind w:firstLineChars="850" w:firstLine="2389"/>
        <w:rPr>
          <w:rFonts w:ascii="Times New Roman" w:hAnsi="Times New Roman" w:cs="Times New Roman"/>
          <w:b/>
          <w:bCs/>
          <w:sz w:val="28"/>
          <w:szCs w:val="28"/>
          <w:u w:val="single"/>
        </w:rPr>
      </w:pPr>
    </w:p>
    <w:p w14:paraId="36DA4409" w14:textId="77777777" w:rsidR="004668E3" w:rsidRDefault="004668E3" w:rsidP="004668E3">
      <w:pPr>
        <w:pStyle w:val="NormalWeb"/>
        <w:spacing w:line="276" w:lineRule="auto"/>
      </w:pPr>
      <w:r>
        <w:t>The future enhancements of the project are designed to extend its applicability to a wider range of datasets and real-world applications. One key enhancement involves classifying actions from various datasets beyond the currently used UCF50 dataset. This expansion aims to validate the model's versatility and robustness across different types of action recognition tasks. Implementing real-time action monitoring is another significant enhancement, which would allow the system to be used in practical applications such as surveillance, health monitoring, and home automation. By enabling real-time monitoring, the model can provide immediate feedback and responses, thereby improving the efficiency and effectiveness of these applications.</w:t>
      </w:r>
    </w:p>
    <w:p w14:paraId="6E70D619" w14:textId="77777777" w:rsidR="004668E3" w:rsidRDefault="004668E3" w:rsidP="004668E3">
      <w:pPr>
        <w:pStyle w:val="NormalWeb"/>
        <w:spacing w:line="276" w:lineRule="auto"/>
      </w:pPr>
      <w:r>
        <w:t xml:space="preserve">In addition to these expansions, the project plans to develop methods for detecting abnormal actions. This capability is crucial for enhancing security and surveillance systems, as it allows for the identification of unusual or suspicious activities that may require immediate attention. Detecting abnormal actions can significantly contribute to preventing incidents and ensuring safety in various environments, such as public spaces, workplaces, and residential areas. Moreover, </w:t>
      </w:r>
      <w:proofErr w:type="spellStart"/>
      <w:r>
        <w:t>analyzing</w:t>
      </w:r>
      <w:proofErr w:type="spellEnd"/>
      <w:r>
        <w:t xml:space="preserve"> crowd </w:t>
      </w:r>
      <w:proofErr w:type="spellStart"/>
      <w:r>
        <w:t>behavior</w:t>
      </w:r>
      <w:proofErr w:type="spellEnd"/>
      <w:r>
        <w:t xml:space="preserve"> is another future enhancement that holds promise for applications in event management and public safety. By understanding and predicting crowd movements and </w:t>
      </w:r>
      <w:proofErr w:type="spellStart"/>
      <w:r>
        <w:t>behaviors</w:t>
      </w:r>
      <w:proofErr w:type="spellEnd"/>
      <w:r>
        <w:t>, the system can help in managing large gatherings, optimizing crowd flow, and ensuring the safety of individuals in densely populated areas.</w:t>
      </w:r>
    </w:p>
    <w:p w14:paraId="79D26C33" w14:textId="77777777" w:rsidR="004668E3" w:rsidRDefault="004668E3" w:rsidP="004668E3">
      <w:pPr>
        <w:pStyle w:val="NormalWeb"/>
        <w:spacing w:line="276" w:lineRule="auto"/>
      </w:pPr>
      <w:r>
        <w:t>On the technical front, several improvements are planned to enhance the model's performance and accuracy. One such improvement involves adjusting the framework of the pre-trained deep learning model by incorporating components like an attention layer. This adjustment aims to improve the model's ability to focus on relevant parts of the input data, thereby enhancing its accuracy in recognizing actions. Additionally, integrating the model with Bi-directional Long Short-Term Memory (Bi-LSTM) networks is proposed to further boost its performance. Bi-LSTM networks are effective in capturing temporal dependencies in sequential data, which is essential for accurately recognizing and classifying human actions in videos. These technical enhancements are expected to make the model more robust and reliable, ensuring its effectiveness in various real-world applications</w:t>
      </w:r>
    </w:p>
    <w:p w14:paraId="0DEDF001" w14:textId="2A9EE965" w:rsidR="004770D4" w:rsidRPr="004770D4" w:rsidRDefault="004770D4" w:rsidP="004668E3">
      <w:pPr>
        <w:spacing w:before="100" w:beforeAutospacing="1" w:after="100" w:afterAutospacing="1"/>
        <w:rPr>
          <w:rFonts w:ascii="Times New Roman" w:hAnsi="Times New Roman" w:cs="Times New Roman"/>
          <w:sz w:val="24"/>
          <w:szCs w:val="24"/>
        </w:rPr>
      </w:pPr>
    </w:p>
    <w:sectPr w:rsidR="004770D4" w:rsidRPr="004770D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94F6B"/>
    <w:multiLevelType w:val="multilevel"/>
    <w:tmpl w:val="F37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42186"/>
    <w:multiLevelType w:val="multilevel"/>
    <w:tmpl w:val="AD26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30EDA"/>
    <w:multiLevelType w:val="multilevel"/>
    <w:tmpl w:val="DEBC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62F28"/>
    <w:multiLevelType w:val="multilevel"/>
    <w:tmpl w:val="AB009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442363">
    <w:abstractNumId w:val="2"/>
  </w:num>
  <w:num w:numId="2" w16cid:durableId="395935325">
    <w:abstractNumId w:val="0"/>
  </w:num>
  <w:num w:numId="3" w16cid:durableId="736518071">
    <w:abstractNumId w:val="1"/>
  </w:num>
  <w:num w:numId="4" w16cid:durableId="1561405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E19"/>
    <w:rsid w:val="0012221D"/>
    <w:rsid w:val="001A0900"/>
    <w:rsid w:val="002A64CE"/>
    <w:rsid w:val="002C5836"/>
    <w:rsid w:val="004056E0"/>
    <w:rsid w:val="004668E3"/>
    <w:rsid w:val="004770D4"/>
    <w:rsid w:val="006457CD"/>
    <w:rsid w:val="00666D2A"/>
    <w:rsid w:val="00761E19"/>
    <w:rsid w:val="007B4A37"/>
    <w:rsid w:val="00851FA9"/>
    <w:rsid w:val="00853EFB"/>
    <w:rsid w:val="00856ECA"/>
    <w:rsid w:val="009A6CC4"/>
    <w:rsid w:val="009C3805"/>
    <w:rsid w:val="00AC3F19"/>
    <w:rsid w:val="00BB7018"/>
    <w:rsid w:val="00CA413C"/>
    <w:rsid w:val="00CC7BCA"/>
    <w:rsid w:val="00D30BAB"/>
    <w:rsid w:val="00D55B7F"/>
    <w:rsid w:val="00ED7794"/>
    <w:rsid w:val="09195DE8"/>
    <w:rsid w:val="2CF636BD"/>
    <w:rsid w:val="367D2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0FDA7"/>
  <w15:docId w15:val="{F2785D31-0259-4EC0-A97E-42CE407D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1FA9"/>
    <w:rPr>
      <w:b/>
      <w:bCs/>
    </w:rPr>
  </w:style>
  <w:style w:type="paragraph" w:styleId="NormalWeb">
    <w:name w:val="Normal (Web)"/>
    <w:basedOn w:val="Normal"/>
    <w:uiPriority w:val="99"/>
    <w:unhideWhenUsed/>
    <w:rsid w:val="002A64CE"/>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220645">
      <w:bodyDiv w:val="1"/>
      <w:marLeft w:val="0"/>
      <w:marRight w:val="0"/>
      <w:marTop w:val="0"/>
      <w:marBottom w:val="0"/>
      <w:divBdr>
        <w:top w:val="none" w:sz="0" w:space="0" w:color="auto"/>
        <w:left w:val="none" w:sz="0" w:space="0" w:color="auto"/>
        <w:bottom w:val="none" w:sz="0" w:space="0" w:color="auto"/>
        <w:right w:val="none" w:sz="0" w:space="0" w:color="auto"/>
      </w:divBdr>
    </w:div>
    <w:div w:id="505095241">
      <w:bodyDiv w:val="1"/>
      <w:marLeft w:val="0"/>
      <w:marRight w:val="0"/>
      <w:marTop w:val="0"/>
      <w:marBottom w:val="0"/>
      <w:divBdr>
        <w:top w:val="none" w:sz="0" w:space="0" w:color="auto"/>
        <w:left w:val="none" w:sz="0" w:space="0" w:color="auto"/>
        <w:bottom w:val="none" w:sz="0" w:space="0" w:color="auto"/>
        <w:right w:val="none" w:sz="0" w:space="0" w:color="auto"/>
      </w:divBdr>
    </w:div>
    <w:div w:id="1051998744">
      <w:bodyDiv w:val="1"/>
      <w:marLeft w:val="0"/>
      <w:marRight w:val="0"/>
      <w:marTop w:val="0"/>
      <w:marBottom w:val="0"/>
      <w:divBdr>
        <w:top w:val="none" w:sz="0" w:space="0" w:color="auto"/>
        <w:left w:val="none" w:sz="0" w:space="0" w:color="auto"/>
        <w:bottom w:val="none" w:sz="0" w:space="0" w:color="auto"/>
        <w:right w:val="none" w:sz="0" w:space="0" w:color="auto"/>
      </w:divBdr>
    </w:div>
    <w:div w:id="1084062870">
      <w:bodyDiv w:val="1"/>
      <w:marLeft w:val="0"/>
      <w:marRight w:val="0"/>
      <w:marTop w:val="0"/>
      <w:marBottom w:val="0"/>
      <w:divBdr>
        <w:top w:val="none" w:sz="0" w:space="0" w:color="auto"/>
        <w:left w:val="none" w:sz="0" w:space="0" w:color="auto"/>
        <w:bottom w:val="none" w:sz="0" w:space="0" w:color="auto"/>
        <w:right w:val="none" w:sz="0" w:space="0" w:color="auto"/>
      </w:divBdr>
    </w:div>
    <w:div w:id="1242182854">
      <w:bodyDiv w:val="1"/>
      <w:marLeft w:val="0"/>
      <w:marRight w:val="0"/>
      <w:marTop w:val="0"/>
      <w:marBottom w:val="0"/>
      <w:divBdr>
        <w:top w:val="none" w:sz="0" w:space="0" w:color="auto"/>
        <w:left w:val="none" w:sz="0" w:space="0" w:color="auto"/>
        <w:bottom w:val="none" w:sz="0" w:space="0" w:color="auto"/>
        <w:right w:val="none" w:sz="0" w:space="0" w:color="auto"/>
      </w:divBdr>
    </w:div>
    <w:div w:id="1483231287">
      <w:bodyDiv w:val="1"/>
      <w:marLeft w:val="0"/>
      <w:marRight w:val="0"/>
      <w:marTop w:val="0"/>
      <w:marBottom w:val="0"/>
      <w:divBdr>
        <w:top w:val="none" w:sz="0" w:space="0" w:color="auto"/>
        <w:left w:val="none" w:sz="0" w:space="0" w:color="auto"/>
        <w:bottom w:val="none" w:sz="0" w:space="0" w:color="auto"/>
        <w:right w:val="none" w:sz="0" w:space="0" w:color="auto"/>
      </w:divBdr>
    </w:div>
    <w:div w:id="1536767076">
      <w:bodyDiv w:val="1"/>
      <w:marLeft w:val="0"/>
      <w:marRight w:val="0"/>
      <w:marTop w:val="0"/>
      <w:marBottom w:val="0"/>
      <w:divBdr>
        <w:top w:val="none" w:sz="0" w:space="0" w:color="auto"/>
        <w:left w:val="none" w:sz="0" w:space="0" w:color="auto"/>
        <w:bottom w:val="none" w:sz="0" w:space="0" w:color="auto"/>
        <w:right w:val="none" w:sz="0" w:space="0" w:color="auto"/>
      </w:divBdr>
    </w:div>
    <w:div w:id="1591353674">
      <w:bodyDiv w:val="1"/>
      <w:marLeft w:val="0"/>
      <w:marRight w:val="0"/>
      <w:marTop w:val="0"/>
      <w:marBottom w:val="0"/>
      <w:divBdr>
        <w:top w:val="none" w:sz="0" w:space="0" w:color="auto"/>
        <w:left w:val="none" w:sz="0" w:space="0" w:color="auto"/>
        <w:bottom w:val="none" w:sz="0" w:space="0" w:color="auto"/>
        <w:right w:val="none" w:sz="0" w:space="0" w:color="auto"/>
      </w:divBdr>
    </w:div>
    <w:div w:id="1878855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sys9</dc:creator>
  <cp:lastModifiedBy>Admin</cp:lastModifiedBy>
  <cp:revision>22</cp:revision>
  <dcterms:created xsi:type="dcterms:W3CDTF">2022-01-28T04:16:00Z</dcterms:created>
  <dcterms:modified xsi:type="dcterms:W3CDTF">2024-06-25T05:41:00Z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CE0756606C914126A379D7178790EC8F</vt:lpwstr>
  </property>
</Properties>
</file>