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Data Retention Policy</w:t>
      </w:r>
    </w:p>
    <w:p>
      <w:r>
        <w:t>Customer logs are retained for 90 days then purged from cold storage.</w:t>
      </w:r>
    </w:p>
  </w:body>
</w:document>
</file>