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Journey Map</w:t>
      </w:r>
    </w:p>
    <w:p>
      <w:r>
        <w:t>Project: Import Data Using Transform Maps (ServiceNow Micro Project)</w:t>
        <w:br/>
        <w:t>Date: 30 September 2026</w:t>
        <w:br/>
        <w:t>Persona: HR / ServiceNow administrator (with manager as report consumer)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Need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Prepare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Import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Validate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Update / De-duplicate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Report &amp; Review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Actions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Receive employee list to load into ServiceNow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Build spreadsheet, create Employee Test table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Load Data → Import Set → Transform Map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Run Transform, compare records with sheet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Set Coalesce, upload updated file, re-transform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Create pie, bar, list reports; build dashboard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Thoughts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Manual entry will take too long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Are the columns and fields correct?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Will the mapping be right?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Do all rows match the source?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Will IDs update instead of duplicating?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Can managers see this at a glance?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Emotions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Stressed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Focused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Curious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Relieved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Cautious → Confident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Satisfied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Pain points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Slow manual process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Field name mismatches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Mapping errors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Missing / wrong values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Duplicate records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Dashboard access blocked by ACL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Opportunities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Automate with Import Sets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Standard 5-column template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Auto Map Matching Fields / Mapping Assist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Use list personalization for checks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Coalesce on Employee 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Admin adjusts ACL; share reports to dashboard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