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946" w:rsidRPr="00A44946" w:rsidRDefault="00A44946" w:rsidP="00A44946">
      <w:pPr>
        <w:spacing w:after="0"/>
        <w:jc w:val="center"/>
        <w:rPr>
          <w:rFonts w:ascii="Times New Roman" w:hAnsi="Times New Roman" w:cs="Times New Roman"/>
        </w:rPr>
      </w:pPr>
      <w:r w:rsidRPr="00A44946">
        <w:rPr>
          <w:rFonts w:ascii="Times New Roman" w:hAnsi="Times New Roman" w:cs="Times New Roman"/>
          <w:sz w:val="41"/>
        </w:rPr>
        <w:t>6</w:t>
      </w:r>
      <w:r w:rsidR="0057433A" w:rsidRPr="00A44946">
        <w:rPr>
          <w:rFonts w:ascii="Times New Roman" w:hAnsi="Times New Roman" w:cs="Times New Roman"/>
          <w:sz w:val="41"/>
        </w:rPr>
        <w:t xml:space="preserve">060 </w:t>
      </w:r>
      <w:r w:rsidRPr="00A44946">
        <w:rPr>
          <w:rFonts w:ascii="Times New Roman" w:hAnsi="Times New Roman" w:cs="Times New Roman"/>
          <w:sz w:val="41"/>
        </w:rPr>
        <w:t>Quiz 3 Practice</w:t>
      </w:r>
    </w:p>
    <w:p w:rsidR="0037246B" w:rsidRPr="00A44946" w:rsidRDefault="00A44946" w:rsidP="00A44946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A44946">
        <w:rPr>
          <w:rFonts w:ascii="Times New Roman" w:hAnsi="Times New Roman" w:cs="Times New Roman"/>
          <w:i/>
          <w:sz w:val="24"/>
        </w:rPr>
        <w:t>Veesta Mavandadi</w:t>
      </w:r>
    </w:p>
    <w:p w:rsidR="00A44946" w:rsidRPr="00A44946" w:rsidRDefault="00A44946" w:rsidP="00A44946">
      <w:pPr>
        <w:spacing w:after="0"/>
        <w:jc w:val="center"/>
        <w:rPr>
          <w:rFonts w:ascii="Times New Roman" w:hAnsi="Times New Roman" w:cs="Times New Roman"/>
        </w:rPr>
      </w:pPr>
    </w:p>
    <w:p w:rsidR="0037246B" w:rsidRPr="00A44946" w:rsidRDefault="00A44946" w:rsidP="00A44946">
      <w:pPr>
        <w:pStyle w:val="Heading1"/>
        <w:numPr>
          <w:ilvl w:val="0"/>
          <w:numId w:val="0"/>
        </w:numPr>
        <w:spacing w:after="192"/>
        <w:rPr>
          <w:rFonts w:ascii="Times New Roman" w:hAnsi="Times New Roman" w:cs="Times New Roman"/>
          <w:sz w:val="22"/>
        </w:rPr>
      </w:pPr>
      <w:r w:rsidRPr="00A44946">
        <w:rPr>
          <w:rFonts w:ascii="Times New Roman" w:hAnsi="Times New Roman" w:cs="Times New Roman"/>
          <w:sz w:val="22"/>
        </w:rPr>
        <w:t xml:space="preserve">Question 1: </w:t>
      </w:r>
    </w:p>
    <w:p w:rsidR="00A44946" w:rsidRPr="00A44946" w:rsidRDefault="00A44946" w:rsidP="00A44946">
      <w:pPr>
        <w:rPr>
          <w:rFonts w:ascii="Times New Roman" w:hAnsi="Times New Roman" w:cs="Times New Roman"/>
        </w:rPr>
      </w:pPr>
      <w:r w:rsidRPr="00A44946">
        <w:rPr>
          <w:rFonts w:ascii="Times New Roman" w:hAnsi="Times New Roman" w:cs="Times New Roman"/>
        </w:rPr>
        <w:t>T</w:t>
      </w:r>
      <w:r w:rsidRPr="00A44946">
        <w:rPr>
          <w:rFonts w:ascii="Times New Roman" w:hAnsi="Times New Roman" w:cs="Times New Roman"/>
        </w:rPr>
        <w:t>he rating-complaints correlation is stronger than the rating-critical correlation Δr = .67, 95% CI[.32, 1.04, p= .0001</w:t>
      </w:r>
      <w:r w:rsidRPr="00A44946">
        <w:rPr>
          <w:rFonts w:ascii="Times New Roman" w:hAnsi="Times New Roman" w:cs="Times New Roman"/>
        </w:rPr>
        <w:t>.</w:t>
      </w:r>
    </w:p>
    <w:p w:rsidR="00A44946" w:rsidRPr="00A44946" w:rsidRDefault="00A44946" w:rsidP="00A44946">
      <w:pPr>
        <w:pStyle w:val="Heading1"/>
        <w:numPr>
          <w:ilvl w:val="0"/>
          <w:numId w:val="0"/>
        </w:numPr>
        <w:ind w:left="10"/>
        <w:rPr>
          <w:rFonts w:ascii="Times New Roman" w:hAnsi="Times New Roman" w:cs="Times New Roman"/>
          <w:sz w:val="22"/>
        </w:rPr>
      </w:pPr>
      <w:r w:rsidRPr="00A44946">
        <w:rPr>
          <w:rFonts w:ascii="Times New Roman" w:hAnsi="Times New Roman" w:cs="Times New Roman"/>
          <w:sz w:val="22"/>
        </w:rPr>
        <w:t>Question 2</w:t>
      </w:r>
      <w:r w:rsidRPr="00A44946">
        <w:rPr>
          <w:rFonts w:ascii="Times New Roman" w:hAnsi="Times New Roman" w:cs="Times New Roman"/>
          <w:sz w:val="22"/>
        </w:rPr>
        <w:t>:</w:t>
      </w:r>
    </w:p>
    <w:p w:rsidR="00A44946" w:rsidRPr="00A44946" w:rsidRDefault="00A44946" w:rsidP="00A44946">
      <w:pPr>
        <w:rPr>
          <w:rFonts w:ascii="Times New Roman" w:hAnsi="Times New Roman" w:cs="Times New Roman"/>
        </w:rPr>
      </w:pPr>
      <w:r w:rsidRPr="00A44946">
        <w:rPr>
          <w:rFonts w:ascii="Times New Roman" w:hAnsi="Times New Roman" w:cs="Times New Roman"/>
        </w:rPr>
        <w:t>The rating-complaints correlation is stronger than the raises-critical correlation Δr = .45, 95% CI[.15, .81, p=.003]</w:t>
      </w:r>
      <w:r w:rsidRPr="00A44946">
        <w:rPr>
          <w:rFonts w:ascii="Times New Roman" w:hAnsi="Times New Roman" w:cs="Times New Roman"/>
        </w:rPr>
        <w:t>.</w:t>
      </w:r>
    </w:p>
    <w:p w:rsidR="00A44946" w:rsidRPr="00A44946" w:rsidRDefault="00A44946" w:rsidP="00A44946">
      <w:pPr>
        <w:pStyle w:val="Heading1"/>
        <w:numPr>
          <w:ilvl w:val="0"/>
          <w:numId w:val="0"/>
        </w:numPr>
        <w:ind w:left="10"/>
        <w:rPr>
          <w:rFonts w:ascii="Times New Roman" w:hAnsi="Times New Roman" w:cs="Times New Roman"/>
          <w:sz w:val="22"/>
        </w:rPr>
      </w:pPr>
      <w:r w:rsidRPr="00A44946">
        <w:rPr>
          <w:rFonts w:ascii="Times New Roman" w:hAnsi="Times New Roman" w:cs="Times New Roman"/>
          <w:sz w:val="22"/>
        </w:rPr>
        <w:t>Question 3</w:t>
      </w:r>
      <w:r w:rsidRPr="00A44946">
        <w:rPr>
          <w:rFonts w:ascii="Times New Roman" w:hAnsi="Times New Roman" w:cs="Times New Roman"/>
          <w:sz w:val="22"/>
        </w:rPr>
        <w:t>:</w:t>
      </w:r>
    </w:p>
    <w:p w:rsidR="00A44946" w:rsidRPr="00A44946" w:rsidRDefault="00A44946" w:rsidP="00A44946">
      <w:pPr>
        <w:rPr>
          <w:rFonts w:ascii="Times New Roman" w:hAnsi="Times New Roman" w:cs="Times New Roman"/>
        </w:rPr>
      </w:pPr>
      <w:r w:rsidRPr="00A44946">
        <w:rPr>
          <w:rFonts w:ascii="Times New Roman" w:hAnsi="Times New Roman" w:cs="Times New Roman"/>
        </w:rPr>
        <w:t xml:space="preserve">The original study utilized a sample size of N=30 and produced a correlation between rating-privileges of .43. The confidence interval of this sample reveals that a population correlation of .08 to .68 could be responsible for the observed sample correlation of .43, 95% CI[.08, .68]. But, due to sampling error alone we could get a replication correlation out of this range as indicated by the prediction interval, 95% PI[.05, .74].  </w:t>
      </w:r>
    </w:p>
    <w:p w:rsidR="00A44946" w:rsidRPr="00A44946" w:rsidRDefault="00A44946" w:rsidP="00A44946">
      <w:pPr>
        <w:pStyle w:val="Heading1"/>
        <w:numPr>
          <w:ilvl w:val="0"/>
          <w:numId w:val="0"/>
        </w:numPr>
        <w:ind w:left="10" w:hanging="10"/>
        <w:rPr>
          <w:rFonts w:ascii="Times New Roman" w:hAnsi="Times New Roman" w:cs="Times New Roman"/>
          <w:sz w:val="22"/>
        </w:rPr>
      </w:pPr>
      <w:r w:rsidRPr="00A44946">
        <w:rPr>
          <w:rFonts w:ascii="Times New Roman" w:hAnsi="Times New Roman" w:cs="Times New Roman"/>
          <w:sz w:val="22"/>
        </w:rPr>
        <w:t>Question 4</w:t>
      </w:r>
      <w:r w:rsidRPr="00A44946">
        <w:rPr>
          <w:rFonts w:ascii="Times New Roman" w:hAnsi="Times New Roman" w:cs="Times New Roman"/>
          <w:sz w:val="22"/>
        </w:rPr>
        <w:t>:</w:t>
      </w:r>
    </w:p>
    <w:p w:rsidR="00A44946" w:rsidRPr="00A44946" w:rsidRDefault="00A44946" w:rsidP="00A44946">
      <w:pPr>
        <w:rPr>
          <w:rFonts w:ascii="Times New Roman" w:hAnsi="Times New Roman" w:cs="Times New Roman"/>
        </w:rPr>
      </w:pPr>
      <w:r w:rsidRPr="00A44946">
        <w:rPr>
          <w:rFonts w:ascii="Times New Roman" w:hAnsi="Times New Roman" w:cs="Times New Roman"/>
        </w:rPr>
        <w:t>Identifying</w:t>
      </w:r>
      <w:r w:rsidRPr="00A44946">
        <w:rPr>
          <w:rFonts w:ascii="Times New Roman" w:hAnsi="Times New Roman" w:cs="Times New Roman"/>
        </w:rPr>
        <w:t xml:space="preserve"> what replication sample size is needed to ensure a prediction interval of .50 is not meaningful given the original study's small sample size (N=30). The estimate from the replication sample would be more meaningful given it's larger sample size. However, if you were interested in calculating this, you'd do trial and error with rep.n= value until you get a PI that is what you wanted. After N=7000, the prediction interval does not change. Cannot get an interval width less than .6. But, if you adjust the N original, you can get a smaller width. </w:t>
      </w:r>
    </w:p>
    <w:p w:rsidR="00A44946" w:rsidRPr="00A44946" w:rsidRDefault="00A44946" w:rsidP="00A44946">
      <w:pPr>
        <w:pStyle w:val="Heading1"/>
        <w:numPr>
          <w:ilvl w:val="0"/>
          <w:numId w:val="0"/>
        </w:numPr>
        <w:ind w:left="10" w:hanging="10"/>
        <w:rPr>
          <w:rFonts w:ascii="Times New Roman" w:hAnsi="Times New Roman" w:cs="Times New Roman"/>
          <w:sz w:val="22"/>
        </w:rPr>
      </w:pPr>
      <w:r w:rsidRPr="00A44946">
        <w:rPr>
          <w:rFonts w:ascii="Times New Roman" w:hAnsi="Times New Roman" w:cs="Times New Roman"/>
          <w:sz w:val="22"/>
        </w:rPr>
        <w:t>Que</w:t>
      </w:r>
      <w:r w:rsidRPr="00A44946">
        <w:rPr>
          <w:rFonts w:ascii="Times New Roman" w:hAnsi="Times New Roman" w:cs="Times New Roman"/>
          <w:sz w:val="22"/>
        </w:rPr>
        <w:t>stion 5:</w:t>
      </w:r>
    </w:p>
    <w:p w:rsidR="00A44946" w:rsidRPr="00A44946" w:rsidRDefault="00A44946" w:rsidP="00A44946">
      <w:pPr>
        <w:rPr>
          <w:rFonts w:ascii="Times New Roman" w:hAnsi="Times New Roman" w:cs="Times New Roman"/>
        </w:rPr>
      </w:pPr>
      <w:r w:rsidRPr="00A44946">
        <w:rPr>
          <w:rFonts w:ascii="Times New Roman" w:hAnsi="Times New Roman" w:cs="Times New Roman"/>
        </w:rPr>
        <w:t xml:space="preserve">Despite using a sample size of n=1000, the correlation between rating-privileges for the new paper did not appear to be different than the correlation obtain from the present study with a sample size of n=30, Δr = .33, 95% CI[-.023, .59], p= .065. </w:t>
      </w:r>
    </w:p>
    <w:p w:rsidR="00A44946" w:rsidRPr="00A44946" w:rsidRDefault="00A44946" w:rsidP="00A44946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</w:rPr>
      </w:pPr>
      <w:r w:rsidRPr="00A44946">
        <w:rPr>
          <w:rFonts w:ascii="Times New Roman" w:hAnsi="Times New Roman" w:cs="Times New Roman"/>
          <w:sz w:val="22"/>
        </w:rPr>
        <w:t>Question 6:</w:t>
      </w:r>
    </w:p>
    <w:p w:rsidR="00A44946" w:rsidRPr="00A44946" w:rsidRDefault="00A44946" w:rsidP="00A44946">
      <w:pPr>
        <w:rPr>
          <w:rFonts w:ascii="Times New Roman" w:hAnsi="Times New Roman" w:cs="Times New Roman"/>
        </w:rPr>
      </w:pPr>
      <w:r w:rsidRPr="00A44946">
        <w:rPr>
          <w:rFonts w:ascii="Times New Roman" w:hAnsi="Times New Roman" w:cs="Times New Roman"/>
        </w:rPr>
        <w:t>For the present study, the plausible range of population correlations that could have caused the sample correlation of r=.43 is between 95% CI[.083, .68]. Therefore, if the present study was the only available study, one could conclude that there is likely a weak to strong positive correlation between rating and privileges. However, a subsequent study found that the sample correlation of r=.1, as obt</w:t>
      </w:r>
      <w:bookmarkStart w:id="0" w:name="_GoBack"/>
      <w:bookmarkEnd w:id="0"/>
      <w:r w:rsidRPr="00A44946">
        <w:rPr>
          <w:rFonts w:ascii="Times New Roman" w:hAnsi="Times New Roman" w:cs="Times New Roman"/>
        </w:rPr>
        <w:t xml:space="preserve">ained in their study where n=1000, could be explained by a plausible range of population correlations between 95% CI[-.023, .59]. Therefore, one can no longer say that a positive correlation is expected as a weak negative correlation is also plausible. Additionally, despite using a larger sample, the subsequent study's correlation and confidence interval was not meaningfully different that the original study. In conclusion, further studies are necessary before an </w:t>
      </w:r>
      <w:r w:rsidRPr="00A44946">
        <w:rPr>
          <w:rFonts w:ascii="Times New Roman" w:hAnsi="Times New Roman" w:cs="Times New Roman"/>
        </w:rPr>
        <w:t>aggregate</w:t>
      </w:r>
      <w:r w:rsidRPr="00A44946">
        <w:rPr>
          <w:rFonts w:ascii="Times New Roman" w:hAnsi="Times New Roman" w:cs="Times New Roman"/>
        </w:rPr>
        <w:t xml:space="preserve"> of their findings can be used to estimate the true population correlation between rating and privileges.</w:t>
      </w:r>
    </w:p>
    <w:sectPr w:rsidR="00A44946" w:rsidRPr="00A44946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3A" w:rsidRDefault="0057433A">
      <w:pPr>
        <w:spacing w:after="0" w:line="240" w:lineRule="auto"/>
      </w:pPr>
      <w:r>
        <w:separator/>
      </w:r>
    </w:p>
  </w:endnote>
  <w:endnote w:type="continuationSeparator" w:id="0">
    <w:p w:rsidR="0057433A" w:rsidRDefault="0057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46B" w:rsidRDefault="0057433A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46B" w:rsidRDefault="0057433A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4946" w:rsidRPr="00A44946">
      <w:rPr>
        <w:noProof/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46B" w:rsidRDefault="0057433A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3A" w:rsidRDefault="0057433A">
      <w:pPr>
        <w:spacing w:after="0" w:line="240" w:lineRule="auto"/>
      </w:pPr>
      <w:r>
        <w:separator/>
      </w:r>
    </w:p>
  </w:footnote>
  <w:footnote w:type="continuationSeparator" w:id="0">
    <w:p w:rsidR="0057433A" w:rsidRDefault="00574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6638"/>
    <w:multiLevelType w:val="multilevel"/>
    <w:tmpl w:val="6E5C4CA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6B"/>
    <w:rsid w:val="0037246B"/>
    <w:rsid w:val="0057433A"/>
    <w:rsid w:val="00A4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D5C5"/>
  <w15:docId w15:val="{220E1C7A-0E24-4CDE-80A8-95C84F16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63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84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1452-B04A-46A4-A6D9-367C2D69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6060 Practice: RMarkdown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6060 Practice: RMarkdown</dc:title>
  <dc:subject/>
  <dc:creator>Your Name Here</dc:creator>
  <cp:keywords/>
  <cp:lastModifiedBy>Veesta</cp:lastModifiedBy>
  <cp:revision>2</cp:revision>
  <dcterms:created xsi:type="dcterms:W3CDTF">2016-10-29T17:22:00Z</dcterms:created>
  <dcterms:modified xsi:type="dcterms:W3CDTF">2016-10-29T17:22:00Z</dcterms:modified>
</cp:coreProperties>
</file>