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FDF" w:rsidRDefault="00635FDF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Quiz 2: Veesta Mavandadi</w:t>
      </w:r>
    </w:p>
    <w:p w:rsidR="00635FDF" w:rsidRDefault="0057697C">
      <w:r>
        <w:t xml:space="preserve">The correlation between agreeableness and extraversion in men over 40 is </w:t>
      </w:r>
      <w:r w:rsidRPr="0057697C">
        <w:rPr>
          <w:i/>
        </w:rPr>
        <w:t>r</w:t>
      </w:r>
      <w:r>
        <w:t xml:space="preserve">=.21, </w:t>
      </w:r>
      <w:r>
        <w:rPr>
          <w:i/>
        </w:rPr>
        <w:t>CI</w:t>
      </w:r>
      <w:r>
        <w:t>[.12,.30).</w:t>
      </w:r>
      <w:r>
        <w:rPr>
          <w:i/>
        </w:rPr>
        <w:t xml:space="preserve"> </w:t>
      </w:r>
      <w:r w:rsidR="00635FDF">
        <w:t xml:space="preserve">The point estimate of the correlation value between agreeableness and extraversion in men over 40 is r=.21. However, the 95% confidence interval suggests that this correlation value could range from .12 to .30 on future replications. Therefore, we can say that it is plausible there is a positive, weak correlation between </w:t>
      </w:r>
      <w:r w:rsidR="000C25F0">
        <w:t xml:space="preserve">extraversion and agreeableness in men over 40. </w:t>
      </w:r>
      <w:bookmarkStart w:id="0" w:name="_GoBack"/>
      <w:bookmarkEnd w:id="0"/>
    </w:p>
    <w:sectPr w:rsidR="0063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DF"/>
    <w:rsid w:val="000C25F0"/>
    <w:rsid w:val="000E151A"/>
    <w:rsid w:val="0057697C"/>
    <w:rsid w:val="00635FDF"/>
    <w:rsid w:val="00E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FC92"/>
  <w15:chartTrackingRefBased/>
  <w15:docId w15:val="{3B0BDF68-DE5B-45B7-8C08-59B7739F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121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180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563">
              <w:marLeft w:val="12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0441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3821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8206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7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1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38733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0127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5911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9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1533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2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3269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8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1013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5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1988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7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61683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1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71712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3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0129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3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3499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2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2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61738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9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1218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Veesta</dc:creator>
  <cp:keywords/>
  <dc:description/>
  <cp:lastModifiedBy>Veesta</cp:lastModifiedBy>
  <cp:revision>3</cp:revision>
  <dcterms:created xsi:type="dcterms:W3CDTF">2016-10-18T17:29:00Z</dcterms:created>
  <dcterms:modified xsi:type="dcterms:W3CDTF">2016-10-18T17:37:00Z</dcterms:modified>
</cp:coreProperties>
</file>