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35" w:rsidRPr="00301312" w:rsidRDefault="00ED1BCC" w:rsidP="00DE2D1B">
      <w:pPr>
        <w:spacing w:after="0"/>
        <w:jc w:val="center"/>
        <w:rPr>
          <w:rFonts w:ascii="Century Gothic" w:hAnsi="Century Gothic"/>
          <w:b/>
          <w:sz w:val="28"/>
        </w:rPr>
      </w:pPr>
      <w:r w:rsidRPr="00301312">
        <w:rPr>
          <w:rFonts w:ascii="Century Gothic" w:hAnsi="Century Gothic"/>
          <w:b/>
          <w:sz w:val="28"/>
        </w:rPr>
        <w:t>Luz Interior</w:t>
      </w:r>
    </w:p>
    <w:p w:rsidR="00DE2D1B" w:rsidRDefault="00DB07D4" w:rsidP="00DE2D1B">
      <w:pPr>
        <w:spacing w:after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(Afro Stefanini II</w:t>
      </w:r>
      <w:r w:rsidR="00DE2D1B" w:rsidRPr="00DE2D1B">
        <w:rPr>
          <w:rFonts w:ascii="Century Gothic" w:hAnsi="Century Gothic"/>
          <w:sz w:val="24"/>
        </w:rPr>
        <w:t>)</w:t>
      </w:r>
    </w:p>
    <w:p w:rsidR="000C7EA8" w:rsidRDefault="000C7EA8" w:rsidP="000C7EA8">
      <w:pPr>
        <w:spacing w:after="0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G  C</w:t>
      </w:r>
      <w:proofErr w:type="gramEnd"/>
      <w:r>
        <w:rPr>
          <w:rFonts w:ascii="Century Gothic" w:hAnsi="Century Gothic"/>
          <w:sz w:val="24"/>
        </w:rPr>
        <w:t xml:space="preserve">  G</w:t>
      </w:r>
    </w:p>
    <w:p w:rsidR="00DE2D1B" w:rsidRP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DE2D1B" w:rsidRPr="002C5C9D" w:rsidRDefault="00DE2D1B" w:rsidP="002C5C9D">
      <w:pPr>
        <w:spacing w:after="0"/>
        <w:rPr>
          <w:rFonts w:ascii="Century Gothic" w:hAnsi="Century Gothic"/>
          <w:sz w:val="28"/>
        </w:rPr>
        <w:sectPr w:rsidR="00DE2D1B" w:rsidRPr="002C5C9D" w:rsidSect="00CE3A2F">
          <w:type w:val="continuous"/>
          <w:pgSz w:w="11906" w:h="16838"/>
          <w:pgMar w:top="426" w:right="707" w:bottom="426" w:left="1843" w:header="708" w:footer="708" w:gutter="0"/>
          <w:cols w:space="708"/>
          <w:docGrid w:linePitch="360"/>
        </w:sectPr>
      </w:pPr>
    </w:p>
    <w:p w:rsidR="00212FF4" w:rsidRDefault="00212FF4" w:rsidP="009E47E1">
      <w:pPr>
        <w:tabs>
          <w:tab w:val="left" w:pos="8004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Todo mundo foi criança</w:t>
      </w:r>
      <w:r w:rsidR="009E47E1">
        <w:rPr>
          <w:rFonts w:ascii="Century Gothic" w:hAnsi="Century Gothic"/>
          <w:sz w:val="28"/>
        </w:rPr>
        <w:tab/>
      </w:r>
    </w:p>
    <w:p w:rsid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C</w:t>
      </w:r>
      <w:r w:rsidR="00472ED2">
        <w:rPr>
          <w:rFonts w:ascii="Century Gothic" w:hAnsi="Century Gothic"/>
          <w:sz w:val="28"/>
        </w:rPr>
        <w:t xml:space="preserve">                    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Ser tão frágil e sonhador,</w:t>
      </w:r>
    </w:p>
    <w:p w:rsid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Indicando que a esperança</w:t>
      </w:r>
    </w:p>
    <w:p w:rsid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D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É uma luz interior.</w:t>
      </w:r>
    </w:p>
    <w:p w:rsidR="002C5C9D" w:rsidRDefault="00ED1BCC" w:rsidP="00ED1BCC">
      <w:pPr>
        <w:tabs>
          <w:tab w:val="left" w:pos="1739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Compreendemos que a vida,</w:t>
      </w:r>
    </w:p>
    <w:p w:rsid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C</w:t>
      </w:r>
      <w:r w:rsidR="00472ED2">
        <w:rPr>
          <w:rFonts w:ascii="Century Gothic" w:hAnsi="Century Gothic"/>
          <w:sz w:val="28"/>
        </w:rPr>
        <w:t xml:space="preserve">                 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Prossegue por etapas,</w:t>
      </w:r>
    </w:p>
    <w:p w:rsidR="002C5C9D" w:rsidRDefault="00ED1BCC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                                   C                   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toda criança necessita ser amada.</w:t>
      </w:r>
    </w:p>
    <w:p w:rsidR="00212FF4" w:rsidRDefault="00ED1BCC" w:rsidP="00212FF4">
      <w:pPr>
        <w:spacing w:before="240"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 G</w:t>
      </w:r>
    </w:p>
    <w:p w:rsidR="00212FF4" w:rsidRPr="00212FF4" w:rsidRDefault="00212FF4" w:rsidP="002C5C9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Uma criança representa um caminho de paz</w:t>
      </w:r>
    </w:p>
    <w:p w:rsidR="00ED1BCC" w:rsidRDefault="00ED1BCC" w:rsidP="00ED1BCC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D</w:t>
      </w:r>
    </w:p>
    <w:p w:rsidR="00212FF4" w:rsidRPr="00212FF4" w:rsidRDefault="00212FF4" w:rsidP="002C5C9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Dando a certeza que a vida é linda demais</w:t>
      </w:r>
    </w:p>
    <w:p w:rsidR="00ED1BCC" w:rsidRDefault="00ED1BCC" w:rsidP="00ED1BCC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 G</w:t>
      </w:r>
    </w:p>
    <w:p w:rsidR="00212FF4" w:rsidRPr="00212FF4" w:rsidRDefault="00212FF4" w:rsidP="002C5C9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Olhe nos olhos de uma criança e pergunte agora,</w:t>
      </w:r>
    </w:p>
    <w:p w:rsidR="002C5C9D" w:rsidRPr="00ED1BCC" w:rsidRDefault="00ED1BCC" w:rsidP="002C5C9D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Am</w:t>
      </w:r>
      <w:proofErr w:type="spellEnd"/>
      <w:r>
        <w:rPr>
          <w:rFonts w:ascii="Century Gothic" w:hAnsi="Century Gothic"/>
          <w:sz w:val="28"/>
        </w:rPr>
        <w:t xml:space="preserve">         C                    G</w:t>
      </w:r>
    </w:p>
    <w:p w:rsidR="00212FF4" w:rsidRPr="00212FF4" w:rsidRDefault="00212FF4" w:rsidP="002C5C9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Onde será que Deus mora?</w:t>
      </w:r>
      <w:r w:rsidR="00C76FED">
        <w:rPr>
          <w:rFonts w:ascii="Century Gothic" w:hAnsi="Century Gothic"/>
          <w:b/>
          <w:sz w:val="28"/>
        </w:rPr>
        <w:t xml:space="preserve">       (REPETE)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</w:p>
    <w:p w:rsidR="00472ED2" w:rsidRPr="002C5C9D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472ED2" w:rsidRPr="002C5C9D" w:rsidRDefault="00472ED2" w:rsidP="00472ED2">
      <w:pPr>
        <w:spacing w:after="0"/>
        <w:rPr>
          <w:rFonts w:ascii="Century Gothic" w:hAnsi="Century Gothic"/>
          <w:sz w:val="28"/>
        </w:rPr>
        <w:sectPr w:rsidR="00472ED2" w:rsidRPr="002C5C9D" w:rsidSect="00CE3A2F">
          <w:type w:val="continuous"/>
          <w:pgSz w:w="11906" w:h="16838"/>
          <w:pgMar w:top="426" w:right="707" w:bottom="426" w:left="1843" w:header="708" w:footer="708" w:gutter="0"/>
          <w:cols w:space="708"/>
          <w:docGrid w:linePitch="360"/>
        </w:sectPr>
      </w:pP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Feito um grão que é plantado na terra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C                      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que a chuva faz crescer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O Evangelho plantado no peito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D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É um novo alvorecer.</w:t>
      </w:r>
    </w:p>
    <w:p w:rsidR="00472ED2" w:rsidRDefault="00472ED2" w:rsidP="00472ED2">
      <w:pPr>
        <w:tabs>
          <w:tab w:val="left" w:pos="1739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G</w:t>
      </w:r>
    </w:p>
    <w:p w:rsidR="00212FF4" w:rsidRDefault="00212FF4" w:rsidP="002C5C9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Seguindo as palavras do Mestre,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C                           G</w:t>
      </w:r>
    </w:p>
    <w:p w:rsidR="00212FF4" w:rsidRDefault="00212FF4" w:rsidP="002C5C9D">
      <w:pPr>
        <w:tabs>
          <w:tab w:val="center" w:pos="5386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Que aconselha semelhança,</w:t>
      </w:r>
    </w:p>
    <w:p w:rsidR="00472ED2" w:rsidRDefault="00472ED2" w:rsidP="00472ED2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                                   G</w:t>
      </w:r>
    </w:p>
    <w:p w:rsidR="00212FF4" w:rsidRDefault="00212FF4" w:rsidP="002C5C9D">
      <w:pPr>
        <w:tabs>
          <w:tab w:val="center" w:pos="5386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Com</w:t>
      </w:r>
      <w:r w:rsidR="00472ED2">
        <w:rPr>
          <w:rFonts w:ascii="Century Gothic" w:hAnsi="Century Gothic"/>
          <w:sz w:val="28"/>
        </w:rPr>
        <w:t>o</w:t>
      </w:r>
      <w:r>
        <w:rPr>
          <w:rFonts w:ascii="Century Gothic" w:hAnsi="Century Gothic"/>
          <w:sz w:val="28"/>
        </w:rPr>
        <w:t xml:space="preserve"> a pureza das crianças.</w:t>
      </w:r>
    </w:p>
    <w:p w:rsidR="00C76FED" w:rsidRDefault="00C76FED" w:rsidP="00C76FED">
      <w:pPr>
        <w:spacing w:after="0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lastRenderedPageBreak/>
        <w:t>G  C</w:t>
      </w:r>
      <w:proofErr w:type="gramEnd"/>
      <w:r>
        <w:rPr>
          <w:rFonts w:ascii="Century Gothic" w:hAnsi="Century Gothic"/>
          <w:sz w:val="24"/>
        </w:rPr>
        <w:t xml:space="preserve">  G</w:t>
      </w:r>
    </w:p>
    <w:p w:rsidR="00C76FED" w:rsidRPr="002C5C9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C76FED" w:rsidRPr="002C5C9D" w:rsidRDefault="00C76FED" w:rsidP="00C76FED">
      <w:pPr>
        <w:spacing w:after="0"/>
        <w:rPr>
          <w:rFonts w:ascii="Century Gothic" w:hAnsi="Century Gothic"/>
          <w:sz w:val="28"/>
        </w:rPr>
        <w:sectPr w:rsidR="00C76FED" w:rsidRPr="002C5C9D" w:rsidSect="00CE3A2F">
          <w:type w:val="continuous"/>
          <w:pgSz w:w="11906" w:h="16838"/>
          <w:pgMar w:top="426" w:right="707" w:bottom="426" w:left="1843" w:header="708" w:footer="708" w:gutter="0"/>
          <w:cols w:space="708"/>
          <w:docGrid w:linePitch="360"/>
        </w:sectPr>
      </w:pPr>
    </w:p>
    <w:p w:rsidR="00C76FED" w:rsidRDefault="00C76FED" w:rsidP="00C76FED">
      <w:pPr>
        <w:tabs>
          <w:tab w:val="left" w:pos="8004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Todo mundo foi criança</w:t>
      </w:r>
      <w:r>
        <w:rPr>
          <w:rFonts w:ascii="Century Gothic" w:hAnsi="Century Gothic"/>
          <w:sz w:val="28"/>
        </w:rPr>
        <w:tab/>
      </w:r>
      <w:bookmarkStart w:id="0" w:name="_GoBack"/>
      <w:bookmarkEnd w:id="0"/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C                    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Ser tão frágil e sonhador,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Indicando que a esperança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D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É uma luz interior.</w:t>
      </w:r>
    </w:p>
    <w:p w:rsidR="00C76FED" w:rsidRDefault="00C76FED" w:rsidP="00C76FED">
      <w:pPr>
        <w:tabs>
          <w:tab w:val="left" w:pos="1739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   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Compreendemos que a vida,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C                 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Prossegue por etapas,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                                   C                   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toda criança necessita ser amada.</w:t>
      </w:r>
    </w:p>
    <w:p w:rsidR="00C76FED" w:rsidRDefault="00C76FED" w:rsidP="00C76FED">
      <w:pPr>
        <w:spacing w:before="240"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 G</w:t>
      </w:r>
    </w:p>
    <w:p w:rsidR="00C76FED" w:rsidRPr="00212FF4" w:rsidRDefault="00C76FED" w:rsidP="00C76FE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Uma criança representa um caminho de paz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D</w:t>
      </w:r>
    </w:p>
    <w:p w:rsidR="00C76FED" w:rsidRPr="00212FF4" w:rsidRDefault="00C76FED" w:rsidP="00C76FE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Dando a certeza que a vida é linda demais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Em        </w:t>
      </w:r>
      <w:proofErr w:type="spellStart"/>
      <w:r>
        <w:rPr>
          <w:rFonts w:ascii="Century Gothic" w:hAnsi="Century Gothic"/>
          <w:sz w:val="28"/>
        </w:rPr>
        <w:t>Bm</w:t>
      </w:r>
      <w:proofErr w:type="spellEnd"/>
      <w:r>
        <w:rPr>
          <w:rFonts w:ascii="Century Gothic" w:hAnsi="Century Gothic"/>
          <w:sz w:val="28"/>
        </w:rPr>
        <w:t xml:space="preserve">                C                                    G</w:t>
      </w:r>
    </w:p>
    <w:p w:rsidR="00C76FED" w:rsidRPr="00212FF4" w:rsidRDefault="00C76FED" w:rsidP="00C76FE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Olhe nos olhos de uma criança e pergunte agora,</w:t>
      </w:r>
    </w:p>
    <w:p w:rsidR="00C76FED" w:rsidRPr="00ED1BCC" w:rsidRDefault="00C76FED" w:rsidP="00C76FED">
      <w:pPr>
        <w:spacing w:after="0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Am</w:t>
      </w:r>
      <w:proofErr w:type="spellEnd"/>
      <w:r>
        <w:rPr>
          <w:rFonts w:ascii="Century Gothic" w:hAnsi="Century Gothic"/>
          <w:sz w:val="28"/>
        </w:rPr>
        <w:t xml:space="preserve">         C                    G</w:t>
      </w:r>
    </w:p>
    <w:p w:rsidR="00C76FED" w:rsidRPr="00212FF4" w:rsidRDefault="00C76FED" w:rsidP="00C76FED">
      <w:pPr>
        <w:spacing w:after="0"/>
        <w:rPr>
          <w:rFonts w:ascii="Century Gothic" w:hAnsi="Century Gothic"/>
          <w:b/>
          <w:sz w:val="28"/>
        </w:rPr>
      </w:pPr>
      <w:r w:rsidRPr="00212FF4">
        <w:rPr>
          <w:rFonts w:ascii="Century Gothic" w:hAnsi="Century Gothic"/>
          <w:b/>
          <w:sz w:val="28"/>
        </w:rPr>
        <w:t>Onde será que Deus mora?</w:t>
      </w:r>
      <w:r>
        <w:rPr>
          <w:rFonts w:ascii="Century Gothic" w:hAnsi="Century Gothic"/>
          <w:b/>
          <w:sz w:val="28"/>
        </w:rPr>
        <w:t xml:space="preserve">       (REPETE)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</w:p>
    <w:p w:rsidR="00C76FED" w:rsidRPr="002C5C9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</w:t>
      </w:r>
    </w:p>
    <w:p w:rsidR="00C76FED" w:rsidRPr="002C5C9D" w:rsidRDefault="00C76FED" w:rsidP="00C76FED">
      <w:pPr>
        <w:spacing w:after="0"/>
        <w:rPr>
          <w:rFonts w:ascii="Century Gothic" w:hAnsi="Century Gothic"/>
          <w:sz w:val="28"/>
        </w:rPr>
        <w:sectPr w:rsidR="00C76FED" w:rsidRPr="002C5C9D" w:rsidSect="00CE3A2F">
          <w:type w:val="continuous"/>
          <w:pgSz w:w="11906" w:h="16838"/>
          <w:pgMar w:top="426" w:right="707" w:bottom="426" w:left="1843" w:header="708" w:footer="708" w:gutter="0"/>
          <w:cols w:space="708"/>
          <w:docGrid w:linePitch="360"/>
        </w:sectPr>
      </w:pP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lastRenderedPageBreak/>
        <w:t>Feito um grão que é plantado na terra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C                      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E que a chuva faz crescer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     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O Evangelho plantado no peito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  D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É um novo alvorecer.</w:t>
      </w:r>
    </w:p>
    <w:p w:rsidR="00C76FED" w:rsidRDefault="00C76FED" w:rsidP="00C76FED">
      <w:pPr>
        <w:tabs>
          <w:tab w:val="left" w:pos="1739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G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Seguindo as palavras do Mestre,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C                           G</w:t>
      </w:r>
    </w:p>
    <w:p w:rsidR="00C76FED" w:rsidRDefault="00C76FED" w:rsidP="00C76FED">
      <w:pPr>
        <w:tabs>
          <w:tab w:val="center" w:pos="5386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Que aconselha semelhança,</w:t>
      </w:r>
    </w:p>
    <w:p w:rsidR="00C76FED" w:rsidRDefault="00C76FED" w:rsidP="00C76FED">
      <w:pPr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                                   G</w:t>
      </w:r>
    </w:p>
    <w:p w:rsidR="00C76FED" w:rsidRDefault="00C76FED" w:rsidP="00C76FED">
      <w:pPr>
        <w:tabs>
          <w:tab w:val="center" w:pos="5386"/>
        </w:tabs>
        <w:spacing w:after="0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Como a pureza das crianças.</w:t>
      </w:r>
    </w:p>
    <w:p w:rsidR="00C76FED" w:rsidRDefault="00C76FED" w:rsidP="002C5C9D">
      <w:pPr>
        <w:tabs>
          <w:tab w:val="center" w:pos="5386"/>
        </w:tabs>
        <w:spacing w:after="0"/>
        <w:rPr>
          <w:rFonts w:ascii="Century Gothic" w:hAnsi="Century Gothic"/>
          <w:sz w:val="28"/>
        </w:rPr>
      </w:pPr>
    </w:p>
    <w:sectPr w:rsidR="00C76FED" w:rsidSect="00CE3A2F">
      <w:type w:val="continuous"/>
      <w:pgSz w:w="11906" w:h="16838"/>
      <w:pgMar w:top="426" w:right="566" w:bottom="426" w:left="1843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1B"/>
    <w:rsid w:val="0008066C"/>
    <w:rsid w:val="000C7EA8"/>
    <w:rsid w:val="0012712F"/>
    <w:rsid w:val="00212FF4"/>
    <w:rsid w:val="002C5C9D"/>
    <w:rsid w:val="00301312"/>
    <w:rsid w:val="00395224"/>
    <w:rsid w:val="003C6835"/>
    <w:rsid w:val="00472ED2"/>
    <w:rsid w:val="005224D1"/>
    <w:rsid w:val="00795A82"/>
    <w:rsid w:val="009846B3"/>
    <w:rsid w:val="009E47E1"/>
    <w:rsid w:val="00A475D6"/>
    <w:rsid w:val="00A63F9D"/>
    <w:rsid w:val="00C76FED"/>
    <w:rsid w:val="00CE3A2F"/>
    <w:rsid w:val="00DB07D4"/>
    <w:rsid w:val="00DE2D1B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7D77"/>
  <w15:docId w15:val="{D2B1B3DF-8143-484D-AC55-CEC2E50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C9B08-20CE-4BA2-8555-5612868B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Amanda Morais Koehler</cp:lastModifiedBy>
  <cp:revision>11</cp:revision>
  <cp:lastPrinted>2015-12-03T17:20:00Z</cp:lastPrinted>
  <dcterms:created xsi:type="dcterms:W3CDTF">2015-09-16T22:07:00Z</dcterms:created>
  <dcterms:modified xsi:type="dcterms:W3CDTF">2017-04-11T02:15:00Z</dcterms:modified>
</cp:coreProperties>
</file>