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85C" w:rsidRDefault="004B585C" w:rsidP="004B585C">
      <w:pPr>
        <w:pStyle w:val="1"/>
        <w:spacing w:before="72"/>
        <w:ind w:left="765" w:right="770" w:firstLine="0"/>
        <w:jc w:val="center"/>
      </w:pPr>
      <w:r>
        <w:t>МИНИСТЕРСТВО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</w:p>
    <w:p w:rsidR="004B585C" w:rsidRDefault="004B585C" w:rsidP="004B585C">
      <w:pPr>
        <w:ind w:left="765" w:right="770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УЧРЕЖДЕНИЕ</w:t>
      </w:r>
    </w:p>
    <w:p w:rsidR="004B585C" w:rsidRDefault="004B585C" w:rsidP="004B585C">
      <w:pPr>
        <w:pStyle w:val="1"/>
        <w:spacing w:line="321" w:lineRule="exact"/>
        <w:ind w:left="768" w:right="769" w:firstLine="0"/>
        <w:jc w:val="center"/>
      </w:pP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:rsidR="004B585C" w:rsidRDefault="004B585C" w:rsidP="004B585C">
      <w:pPr>
        <w:ind w:left="768" w:right="770"/>
        <w:jc w:val="center"/>
        <w:rPr>
          <w:b/>
          <w:sz w:val="28"/>
        </w:rPr>
      </w:pPr>
      <w:r>
        <w:rPr>
          <w:b/>
          <w:sz w:val="28"/>
        </w:rPr>
        <w:t>«</w:t>
      </w:r>
      <w:proofErr w:type="gramStart"/>
      <w:r>
        <w:rPr>
          <w:b/>
          <w:sz w:val="28"/>
        </w:rPr>
        <w:t>СЕВЕРО-КАВКАЗСКИЙ</w:t>
      </w:r>
      <w:proofErr w:type="gramEnd"/>
      <w:r>
        <w:rPr>
          <w:b/>
          <w:sz w:val="28"/>
        </w:rPr>
        <w:t xml:space="preserve">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ИНСТИТУТ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ЦИФРОВОГО РАЗВИТИЯ</w:t>
      </w:r>
    </w:p>
    <w:p w:rsidR="004B585C" w:rsidRDefault="004B585C" w:rsidP="004B585C">
      <w:pPr>
        <w:pStyle w:val="a3"/>
        <w:rPr>
          <w:b/>
          <w:sz w:val="30"/>
        </w:rPr>
      </w:pPr>
    </w:p>
    <w:p w:rsidR="004B585C" w:rsidRDefault="004B585C" w:rsidP="004B585C">
      <w:pPr>
        <w:pStyle w:val="a3"/>
        <w:rPr>
          <w:b/>
          <w:sz w:val="30"/>
        </w:rPr>
      </w:pPr>
    </w:p>
    <w:p w:rsidR="004B585C" w:rsidRDefault="004B585C" w:rsidP="004B585C">
      <w:pPr>
        <w:pStyle w:val="a3"/>
        <w:rPr>
          <w:b/>
          <w:sz w:val="30"/>
        </w:rPr>
      </w:pPr>
    </w:p>
    <w:p w:rsidR="004B585C" w:rsidRDefault="004B585C" w:rsidP="004B585C">
      <w:pPr>
        <w:pStyle w:val="a3"/>
        <w:rPr>
          <w:b/>
          <w:sz w:val="30"/>
        </w:rPr>
      </w:pPr>
    </w:p>
    <w:p w:rsidR="004B585C" w:rsidRDefault="004B585C" w:rsidP="004B585C">
      <w:pPr>
        <w:pStyle w:val="a3"/>
        <w:rPr>
          <w:b/>
          <w:sz w:val="30"/>
        </w:rPr>
      </w:pPr>
    </w:p>
    <w:p w:rsidR="004B585C" w:rsidRDefault="004B585C" w:rsidP="004B585C">
      <w:pPr>
        <w:pStyle w:val="a3"/>
        <w:rPr>
          <w:b/>
          <w:sz w:val="30"/>
        </w:rPr>
      </w:pPr>
    </w:p>
    <w:p w:rsidR="004B585C" w:rsidRDefault="004B585C" w:rsidP="004B585C">
      <w:pPr>
        <w:pStyle w:val="a3"/>
        <w:rPr>
          <w:b/>
          <w:sz w:val="30"/>
        </w:rPr>
      </w:pPr>
    </w:p>
    <w:p w:rsidR="004B585C" w:rsidRDefault="004B585C" w:rsidP="004B585C">
      <w:pPr>
        <w:pStyle w:val="a3"/>
        <w:rPr>
          <w:b/>
          <w:sz w:val="30"/>
        </w:rPr>
      </w:pPr>
    </w:p>
    <w:p w:rsidR="004B585C" w:rsidRDefault="004B585C" w:rsidP="004B585C">
      <w:pPr>
        <w:pStyle w:val="a3"/>
        <w:spacing w:before="7"/>
        <w:rPr>
          <w:b/>
          <w:sz w:val="33"/>
        </w:rPr>
      </w:pPr>
    </w:p>
    <w:p w:rsidR="004B585C" w:rsidRDefault="004B585C" w:rsidP="004B585C">
      <w:pPr>
        <w:pStyle w:val="1"/>
        <w:spacing w:line="360" w:lineRule="auto"/>
        <w:ind w:left="1531" w:right="1538" w:firstLine="0"/>
        <w:jc w:val="center"/>
      </w:pPr>
      <w:r>
        <w:t>Отчет по лабораторной работе №12 по дисциплине:</w:t>
      </w:r>
      <w:r>
        <w:rPr>
          <w:spacing w:val="-67"/>
        </w:rPr>
        <w:t xml:space="preserve"> </w:t>
      </w:r>
      <w:r>
        <w:t>основы</w:t>
      </w:r>
      <w:r>
        <w:rPr>
          <w:spacing w:val="-2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инженерии</w:t>
      </w:r>
    </w:p>
    <w:p w:rsidR="004B585C" w:rsidRDefault="004B585C" w:rsidP="004B585C">
      <w:pPr>
        <w:pStyle w:val="a3"/>
        <w:rPr>
          <w:b/>
          <w:sz w:val="30"/>
        </w:rPr>
      </w:pPr>
    </w:p>
    <w:p w:rsidR="004B585C" w:rsidRDefault="004B585C" w:rsidP="004B585C">
      <w:pPr>
        <w:pStyle w:val="a3"/>
        <w:rPr>
          <w:b/>
          <w:sz w:val="30"/>
        </w:rPr>
      </w:pPr>
    </w:p>
    <w:p w:rsidR="004B585C" w:rsidRDefault="004B585C" w:rsidP="004B585C">
      <w:pPr>
        <w:pStyle w:val="a3"/>
        <w:rPr>
          <w:b/>
          <w:sz w:val="30"/>
        </w:rPr>
      </w:pPr>
    </w:p>
    <w:p w:rsidR="004B585C" w:rsidRDefault="004B585C" w:rsidP="004B585C">
      <w:pPr>
        <w:pStyle w:val="a3"/>
        <w:rPr>
          <w:b/>
          <w:sz w:val="30"/>
        </w:rPr>
      </w:pPr>
    </w:p>
    <w:p w:rsidR="004B585C" w:rsidRDefault="004B585C" w:rsidP="004B585C">
      <w:pPr>
        <w:pStyle w:val="a3"/>
        <w:rPr>
          <w:b/>
          <w:sz w:val="30"/>
        </w:rPr>
      </w:pPr>
    </w:p>
    <w:p w:rsidR="004B585C" w:rsidRDefault="004B585C" w:rsidP="004B585C">
      <w:pPr>
        <w:pStyle w:val="a3"/>
        <w:spacing w:before="10"/>
        <w:rPr>
          <w:b/>
          <w:sz w:val="44"/>
        </w:rPr>
      </w:pPr>
    </w:p>
    <w:p w:rsidR="004B585C" w:rsidRDefault="004B585C" w:rsidP="004B585C">
      <w:pPr>
        <w:pStyle w:val="a3"/>
        <w:ind w:left="5529" w:right="-710"/>
      </w:pPr>
      <w:r>
        <w:t>Выполнил:</w:t>
      </w:r>
    </w:p>
    <w:p w:rsidR="004B585C" w:rsidRDefault="00623F3C" w:rsidP="004B585C">
      <w:pPr>
        <w:pStyle w:val="a3"/>
        <w:spacing w:before="187" w:line="374" w:lineRule="auto"/>
        <w:ind w:left="5529" w:right="-710"/>
      </w:pPr>
      <w:r>
        <w:t>студент группы ПИЖ-б-о-21</w:t>
      </w:r>
      <w:r w:rsidR="004B585C">
        <w:t>-</w:t>
      </w:r>
      <w:proofErr w:type="gramStart"/>
      <w:r w:rsidR="004B585C">
        <w:t>1</w:t>
      </w:r>
      <w:r w:rsidR="004B585C">
        <w:rPr>
          <w:spacing w:val="-67"/>
        </w:rPr>
        <w:t xml:space="preserve"> </w:t>
      </w:r>
      <w:r w:rsidR="004B585C">
        <w:t xml:space="preserve"> </w:t>
      </w:r>
      <w:proofErr w:type="spellStart"/>
      <w:r w:rsidR="004B585C">
        <w:t>Турклиев</w:t>
      </w:r>
      <w:proofErr w:type="spellEnd"/>
      <w:proofErr w:type="gramEnd"/>
      <w:r w:rsidR="004B585C">
        <w:t xml:space="preserve"> Владимир </w:t>
      </w:r>
      <w:proofErr w:type="spellStart"/>
      <w:r w:rsidR="004B585C">
        <w:t>Назирович</w:t>
      </w:r>
      <w:proofErr w:type="spellEnd"/>
    </w:p>
    <w:p w:rsidR="004B585C" w:rsidRDefault="004B585C" w:rsidP="004B585C">
      <w:pPr>
        <w:pStyle w:val="a3"/>
        <w:spacing w:before="5"/>
        <w:ind w:left="5529" w:right="-710"/>
        <w:rPr>
          <w:sz w:val="44"/>
        </w:rPr>
      </w:pPr>
    </w:p>
    <w:p w:rsidR="004B585C" w:rsidRDefault="004B585C" w:rsidP="004B585C">
      <w:pPr>
        <w:pStyle w:val="a3"/>
        <w:ind w:left="5529" w:right="-710"/>
      </w:pPr>
      <w:r>
        <w:t>Проверил:</w:t>
      </w:r>
    </w:p>
    <w:p w:rsidR="004B585C" w:rsidRDefault="004B585C" w:rsidP="004B585C">
      <w:pPr>
        <w:pStyle w:val="a3"/>
        <w:spacing w:before="185" w:line="376" w:lineRule="auto"/>
        <w:ind w:left="5529" w:right="-710"/>
      </w:pPr>
      <w:r>
        <w:t xml:space="preserve">доцент кафедры </w:t>
      </w:r>
      <w:proofErr w:type="spellStart"/>
      <w:r>
        <w:t>инфокоммуникаций</w:t>
      </w:r>
      <w:proofErr w:type="spellEnd"/>
      <w:r>
        <w:rPr>
          <w:spacing w:val="-67"/>
        </w:rPr>
        <w:t xml:space="preserve"> </w:t>
      </w:r>
      <w:proofErr w:type="spellStart"/>
      <w:r>
        <w:t>Романкин</w:t>
      </w:r>
      <w:proofErr w:type="spellEnd"/>
      <w:r>
        <w:rPr>
          <w:spacing w:val="-1"/>
        </w:rPr>
        <w:t xml:space="preserve"> </w:t>
      </w:r>
      <w:r>
        <w:t>Р.А.</w:t>
      </w:r>
    </w:p>
    <w:p w:rsidR="004B585C" w:rsidRDefault="004B585C" w:rsidP="004B585C">
      <w:pPr>
        <w:pStyle w:val="a3"/>
        <w:rPr>
          <w:sz w:val="30"/>
        </w:rPr>
      </w:pPr>
    </w:p>
    <w:p w:rsidR="004B585C" w:rsidRDefault="004B585C" w:rsidP="004B585C">
      <w:pPr>
        <w:pStyle w:val="a3"/>
        <w:rPr>
          <w:sz w:val="30"/>
        </w:rPr>
      </w:pPr>
    </w:p>
    <w:p w:rsidR="004B585C" w:rsidRDefault="004B585C" w:rsidP="004B585C">
      <w:pPr>
        <w:pStyle w:val="a3"/>
        <w:rPr>
          <w:sz w:val="30"/>
        </w:rPr>
      </w:pPr>
    </w:p>
    <w:p w:rsidR="004B585C" w:rsidRDefault="004B585C" w:rsidP="004B585C">
      <w:pPr>
        <w:pStyle w:val="a3"/>
        <w:rPr>
          <w:sz w:val="30"/>
        </w:rPr>
      </w:pPr>
    </w:p>
    <w:p w:rsidR="004B585C" w:rsidRDefault="004B585C" w:rsidP="004B585C">
      <w:pPr>
        <w:pStyle w:val="a3"/>
        <w:spacing w:before="3"/>
        <w:rPr>
          <w:sz w:val="36"/>
        </w:rPr>
      </w:pPr>
    </w:p>
    <w:p w:rsidR="004B585C" w:rsidRDefault="004B585C" w:rsidP="004B585C">
      <w:pPr>
        <w:pStyle w:val="a3"/>
        <w:spacing w:before="1"/>
        <w:ind w:left="768" w:right="768"/>
        <w:jc w:val="center"/>
      </w:pPr>
      <w:r>
        <w:t>Ставрополь,</w:t>
      </w:r>
      <w:r>
        <w:rPr>
          <w:spacing w:val="-3"/>
        </w:rPr>
        <w:t xml:space="preserve"> </w:t>
      </w:r>
      <w:r>
        <w:t>202</w:t>
      </w:r>
      <w:r w:rsidR="00623F3C">
        <w:t>2</w:t>
      </w:r>
      <w:r>
        <w:t xml:space="preserve"> г.</w:t>
      </w:r>
    </w:p>
    <w:p w:rsidR="009E1174" w:rsidRPr="004B585C" w:rsidRDefault="004B585C" w:rsidP="004B585C">
      <w:pPr>
        <w:jc w:val="center"/>
        <w:rPr>
          <w:b/>
          <w:sz w:val="28"/>
          <w:szCs w:val="28"/>
        </w:rPr>
      </w:pPr>
      <w:r w:rsidRPr="004B585C">
        <w:rPr>
          <w:b/>
          <w:sz w:val="28"/>
          <w:szCs w:val="28"/>
        </w:rPr>
        <w:lastRenderedPageBreak/>
        <w:t>Выполнение</w:t>
      </w:r>
    </w:p>
    <w:p w:rsidR="004B585C" w:rsidRDefault="004B585C" w:rsidP="004B585C">
      <w:pPr>
        <w:jc w:val="center"/>
        <w:rPr>
          <w:sz w:val="28"/>
          <w:szCs w:val="28"/>
        </w:rPr>
      </w:pPr>
    </w:p>
    <w:p w:rsidR="004B585C" w:rsidRDefault="004B585C" w:rsidP="004B585C">
      <w:pPr>
        <w:rPr>
          <w:sz w:val="28"/>
          <w:szCs w:val="28"/>
        </w:rPr>
      </w:pPr>
      <w:r>
        <w:rPr>
          <w:sz w:val="28"/>
          <w:szCs w:val="28"/>
        </w:rPr>
        <w:t>Пример 1</w:t>
      </w:r>
    </w:p>
    <w:p w:rsidR="004B585C" w:rsidRDefault="004B585C" w:rsidP="004B585C">
      <w:pPr>
        <w:rPr>
          <w:sz w:val="28"/>
          <w:szCs w:val="28"/>
        </w:rPr>
      </w:pPr>
    </w:p>
    <w:p w:rsidR="001C633E" w:rsidRDefault="004B585C" w:rsidP="004B585C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B7FB98" wp14:editId="3100E0F1">
            <wp:extent cx="3428571" cy="5638095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3E" w:rsidRDefault="001C633E" w:rsidP="004B585C">
      <w:pPr>
        <w:rPr>
          <w:sz w:val="28"/>
          <w:szCs w:val="28"/>
        </w:rPr>
      </w:pPr>
    </w:p>
    <w:p w:rsidR="001C633E" w:rsidRDefault="001C633E" w:rsidP="004B585C">
      <w:pPr>
        <w:rPr>
          <w:sz w:val="28"/>
          <w:szCs w:val="28"/>
        </w:rPr>
      </w:pPr>
      <w:r>
        <w:rPr>
          <w:sz w:val="28"/>
          <w:szCs w:val="28"/>
        </w:rPr>
        <w:t xml:space="preserve">Индивидуальное задание </w:t>
      </w:r>
    </w:p>
    <w:p w:rsidR="00623F3C" w:rsidRDefault="00623F3C" w:rsidP="004B585C">
      <w:pPr>
        <w:rPr>
          <w:sz w:val="28"/>
          <w:szCs w:val="28"/>
        </w:rPr>
      </w:pPr>
    </w:p>
    <w:p w:rsidR="00623F3C" w:rsidRDefault="00623F3C" w:rsidP="004B585C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0ACC5F" wp14:editId="3FE3C76A">
            <wp:extent cx="5940425" cy="4324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633E" w:rsidRDefault="001C633E" w:rsidP="004B585C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B0574B" wp14:editId="2031A46F">
            <wp:extent cx="3723809" cy="40857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3E" w:rsidRDefault="001C633E" w:rsidP="004B585C">
      <w:pPr>
        <w:rPr>
          <w:sz w:val="28"/>
          <w:szCs w:val="28"/>
        </w:rPr>
      </w:pPr>
    </w:p>
    <w:p w:rsidR="001C633E" w:rsidRDefault="001C633E" w:rsidP="004B58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GitHub – </w:t>
      </w:r>
      <w:hyperlink r:id="rId7" w:history="1">
        <w:r w:rsidR="003717FF" w:rsidRPr="009A5686">
          <w:rPr>
            <w:rStyle w:val="a5"/>
            <w:sz w:val="28"/>
            <w:szCs w:val="28"/>
            <w:lang w:val="en-US"/>
          </w:rPr>
          <w:t>https://github.com/vegas007gof/lab12.git</w:t>
        </w:r>
      </w:hyperlink>
    </w:p>
    <w:p w:rsidR="003717FF" w:rsidRDefault="003717FF" w:rsidP="004B585C">
      <w:pPr>
        <w:rPr>
          <w:sz w:val="28"/>
          <w:szCs w:val="28"/>
          <w:lang w:val="en-US"/>
        </w:rPr>
      </w:pPr>
    </w:p>
    <w:p w:rsidR="001C633E" w:rsidRPr="003717FF" w:rsidRDefault="001C633E" w:rsidP="004B585C">
      <w:pPr>
        <w:rPr>
          <w:sz w:val="28"/>
          <w:szCs w:val="28"/>
          <w:lang w:val="en-US"/>
        </w:rPr>
      </w:pPr>
    </w:p>
    <w:p w:rsidR="001C633E" w:rsidRPr="00623F3C" w:rsidRDefault="001C633E" w:rsidP="001C633E">
      <w:pPr>
        <w:jc w:val="center"/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  <w:r w:rsidRPr="00623F3C">
        <w:rPr>
          <w:sz w:val="28"/>
          <w:szCs w:val="28"/>
        </w:rPr>
        <w:t>:</w:t>
      </w:r>
    </w:p>
    <w:p w:rsidR="001C633E" w:rsidRPr="00623F3C" w:rsidRDefault="001C633E" w:rsidP="001C633E">
      <w:pPr>
        <w:jc w:val="center"/>
        <w:rPr>
          <w:sz w:val="28"/>
          <w:szCs w:val="28"/>
        </w:rPr>
      </w:pPr>
    </w:p>
    <w:p w:rsidR="001C633E" w:rsidRDefault="001C633E" w:rsidP="001C633E">
      <w:pPr>
        <w:rPr>
          <w:sz w:val="28"/>
          <w:szCs w:val="28"/>
        </w:rPr>
      </w:pPr>
      <w:r w:rsidRPr="001C633E">
        <w:rPr>
          <w:sz w:val="28"/>
          <w:szCs w:val="28"/>
        </w:rPr>
        <w:t xml:space="preserve">1. Рекурсия существенно сокращает объем кода и входит во многие встроенные функции языков. </w:t>
      </w:r>
    </w:p>
    <w:p w:rsidR="001C633E" w:rsidRDefault="001C633E" w:rsidP="001C633E">
      <w:pPr>
        <w:rPr>
          <w:sz w:val="28"/>
          <w:szCs w:val="28"/>
        </w:rPr>
      </w:pPr>
      <w:r w:rsidRPr="001C633E">
        <w:rPr>
          <w:sz w:val="28"/>
          <w:szCs w:val="28"/>
        </w:rPr>
        <w:t xml:space="preserve">2. База рекурсии – это тривиальный случай, при котором решение задачи очевидно, то есть не требуется обращение функции к себе. </w:t>
      </w:r>
    </w:p>
    <w:p w:rsidR="001C633E" w:rsidRDefault="001C633E" w:rsidP="001C633E">
      <w:pPr>
        <w:rPr>
          <w:sz w:val="28"/>
          <w:szCs w:val="28"/>
        </w:rPr>
      </w:pPr>
      <w:r w:rsidRPr="001C633E">
        <w:rPr>
          <w:sz w:val="28"/>
          <w:szCs w:val="28"/>
        </w:rPr>
        <w:t xml:space="preserve">3. Компьютер использует стек вызовов — специальную область памяти, где хранит данные о точках перехода между фрагментами кода. последовательность шагов, выполняемых при вызове функции: a. Программа сталкивается с вызовом функции. b. Создается фрейм стека, который помещается в стек. c. Процессор переходит к точке начала выполнения функции. d. Инструкции внутри функции начинают выполняться. После завершения функции, выполняются следующие шаги: e. Регистры восстанавливаются из стека вызовов. f. Фрейм стека вытягивается из стека. Освобождается память, которая была выделена для всех локальных переменных и аргументов. g. Обрабатывается возвращаемое значение. h. ЦП возобновляет выполнение кода (исходя из обратного адреса). </w:t>
      </w:r>
    </w:p>
    <w:p w:rsidR="001C633E" w:rsidRDefault="001C633E" w:rsidP="001C633E">
      <w:pPr>
        <w:rPr>
          <w:sz w:val="28"/>
          <w:szCs w:val="28"/>
        </w:rPr>
      </w:pPr>
      <w:r w:rsidRPr="001C633E">
        <w:rPr>
          <w:sz w:val="28"/>
          <w:szCs w:val="28"/>
        </w:rPr>
        <w:t xml:space="preserve">4. Чтобы получить текущее значение максимальной глубины рекурсии следует вызвать функцию </w:t>
      </w:r>
      <w:proofErr w:type="spellStart"/>
      <w:proofErr w:type="gramStart"/>
      <w:r w:rsidRPr="001C633E">
        <w:rPr>
          <w:sz w:val="28"/>
          <w:szCs w:val="28"/>
        </w:rPr>
        <w:t>sys.getrecursionlimit</w:t>
      </w:r>
      <w:proofErr w:type="spellEnd"/>
      <w:proofErr w:type="gramEnd"/>
      <w:r w:rsidRPr="001C633E">
        <w:rPr>
          <w:sz w:val="28"/>
          <w:szCs w:val="28"/>
        </w:rPr>
        <w:t xml:space="preserve">() </w:t>
      </w:r>
    </w:p>
    <w:p w:rsidR="001C633E" w:rsidRDefault="001C633E" w:rsidP="001C633E">
      <w:pPr>
        <w:rPr>
          <w:sz w:val="28"/>
          <w:szCs w:val="28"/>
        </w:rPr>
      </w:pPr>
      <w:r w:rsidRPr="001C633E">
        <w:rPr>
          <w:sz w:val="28"/>
          <w:szCs w:val="28"/>
        </w:rPr>
        <w:t xml:space="preserve">5. Когда предел достигнут, возникает исключение: </w:t>
      </w:r>
      <w:proofErr w:type="spellStart"/>
      <w:r w:rsidRPr="001C633E">
        <w:rPr>
          <w:sz w:val="28"/>
          <w:szCs w:val="28"/>
        </w:rPr>
        <w:t>RuntimeError</w:t>
      </w:r>
      <w:proofErr w:type="spellEnd"/>
      <w:r w:rsidRPr="001C633E">
        <w:rPr>
          <w:sz w:val="28"/>
          <w:szCs w:val="28"/>
        </w:rPr>
        <w:t xml:space="preserve">: </w:t>
      </w:r>
      <w:proofErr w:type="spellStart"/>
      <w:r w:rsidRPr="001C633E">
        <w:rPr>
          <w:sz w:val="28"/>
          <w:szCs w:val="28"/>
        </w:rPr>
        <w:t>Maximum</w:t>
      </w:r>
      <w:proofErr w:type="spellEnd"/>
      <w:r w:rsidRPr="001C633E">
        <w:rPr>
          <w:sz w:val="28"/>
          <w:szCs w:val="28"/>
        </w:rPr>
        <w:t xml:space="preserve"> </w:t>
      </w:r>
      <w:proofErr w:type="spellStart"/>
      <w:r w:rsidRPr="001C633E">
        <w:rPr>
          <w:sz w:val="28"/>
          <w:szCs w:val="28"/>
        </w:rPr>
        <w:t>Recursion</w:t>
      </w:r>
      <w:proofErr w:type="spellEnd"/>
      <w:r w:rsidRPr="001C633E">
        <w:rPr>
          <w:sz w:val="28"/>
          <w:szCs w:val="28"/>
        </w:rPr>
        <w:t xml:space="preserve"> </w:t>
      </w:r>
      <w:proofErr w:type="spellStart"/>
      <w:r w:rsidRPr="001C633E">
        <w:rPr>
          <w:sz w:val="28"/>
          <w:szCs w:val="28"/>
        </w:rPr>
        <w:t>Depth</w:t>
      </w:r>
      <w:proofErr w:type="spellEnd"/>
      <w:r w:rsidRPr="001C633E">
        <w:rPr>
          <w:sz w:val="28"/>
          <w:szCs w:val="28"/>
        </w:rPr>
        <w:t xml:space="preserve"> </w:t>
      </w:r>
      <w:proofErr w:type="spellStart"/>
      <w:r w:rsidRPr="001C633E">
        <w:rPr>
          <w:sz w:val="28"/>
          <w:szCs w:val="28"/>
        </w:rPr>
        <w:t>Exceeded</w:t>
      </w:r>
      <w:proofErr w:type="spellEnd"/>
      <w:r w:rsidRPr="001C633E">
        <w:rPr>
          <w:sz w:val="28"/>
          <w:szCs w:val="28"/>
        </w:rPr>
        <w:t xml:space="preserve"> </w:t>
      </w:r>
    </w:p>
    <w:p w:rsidR="001C633E" w:rsidRDefault="001C633E" w:rsidP="001C633E">
      <w:pPr>
        <w:rPr>
          <w:sz w:val="28"/>
          <w:szCs w:val="28"/>
        </w:rPr>
      </w:pPr>
      <w:r w:rsidRPr="001C633E">
        <w:rPr>
          <w:sz w:val="28"/>
          <w:szCs w:val="28"/>
        </w:rPr>
        <w:lastRenderedPageBreak/>
        <w:t xml:space="preserve">6. Можно изменить предел глубины рекурсии с помощью вызова: </w:t>
      </w:r>
      <w:proofErr w:type="spellStart"/>
      <w:proofErr w:type="gramStart"/>
      <w:r w:rsidRPr="001C633E">
        <w:rPr>
          <w:sz w:val="28"/>
          <w:szCs w:val="28"/>
        </w:rPr>
        <w:t>sys.setrecursionlimit</w:t>
      </w:r>
      <w:proofErr w:type="spellEnd"/>
      <w:proofErr w:type="gramEnd"/>
      <w:r w:rsidRPr="001C633E">
        <w:rPr>
          <w:sz w:val="28"/>
          <w:szCs w:val="28"/>
        </w:rPr>
        <w:t>(</w:t>
      </w:r>
      <w:proofErr w:type="spellStart"/>
      <w:r w:rsidRPr="001C633E">
        <w:rPr>
          <w:sz w:val="28"/>
          <w:szCs w:val="28"/>
        </w:rPr>
        <w:t>limit</w:t>
      </w:r>
      <w:proofErr w:type="spellEnd"/>
      <w:r w:rsidRPr="001C633E">
        <w:rPr>
          <w:sz w:val="28"/>
          <w:szCs w:val="28"/>
        </w:rPr>
        <w:t xml:space="preserve">) </w:t>
      </w:r>
    </w:p>
    <w:p w:rsidR="001C633E" w:rsidRDefault="001C633E" w:rsidP="001C633E">
      <w:pPr>
        <w:rPr>
          <w:sz w:val="28"/>
          <w:szCs w:val="28"/>
        </w:rPr>
      </w:pPr>
      <w:r w:rsidRPr="001C633E">
        <w:rPr>
          <w:sz w:val="28"/>
          <w:szCs w:val="28"/>
        </w:rPr>
        <w:t xml:space="preserve">7. </w:t>
      </w:r>
      <w:proofErr w:type="spellStart"/>
      <w:r w:rsidRPr="001C633E">
        <w:rPr>
          <w:sz w:val="28"/>
          <w:szCs w:val="28"/>
        </w:rPr>
        <w:t>lru_cache</w:t>
      </w:r>
      <w:proofErr w:type="spellEnd"/>
      <w:r w:rsidRPr="001C633E">
        <w:rPr>
          <w:sz w:val="28"/>
          <w:szCs w:val="28"/>
        </w:rPr>
        <w:t xml:space="preserve"> можно использовать для уменьшения количества лишних вычислений. </w:t>
      </w:r>
    </w:p>
    <w:p w:rsidR="001C633E" w:rsidRPr="001C633E" w:rsidRDefault="001C633E" w:rsidP="001C633E">
      <w:pPr>
        <w:rPr>
          <w:sz w:val="28"/>
          <w:szCs w:val="28"/>
        </w:rPr>
      </w:pPr>
      <w:r w:rsidRPr="001C633E">
        <w:rPr>
          <w:sz w:val="28"/>
          <w:szCs w:val="28"/>
        </w:rPr>
        <w:t>8. Хвостовая рекурсия — частный случай рекурсии, при котором любой рекурсивный вызов является последней операцией перед возвратом из функции. Оптимизация происходит, вызывая исключение, если оно является его прародителем, и перехватывает исключения, чтобы подделать оптимизацию хвоста.</w:t>
      </w:r>
    </w:p>
    <w:sectPr w:rsidR="001C633E" w:rsidRPr="001C6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CFD"/>
    <w:rsid w:val="001C633E"/>
    <w:rsid w:val="00327BBB"/>
    <w:rsid w:val="003717FF"/>
    <w:rsid w:val="004B585C"/>
    <w:rsid w:val="00623F3C"/>
    <w:rsid w:val="006D7CFD"/>
    <w:rsid w:val="009E1174"/>
    <w:rsid w:val="00C2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50786"/>
  <w15:chartTrackingRefBased/>
  <w15:docId w15:val="{2346BCE7-3506-4F9B-81EC-55E3AF48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B58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4B585C"/>
    <w:pPr>
      <w:ind w:left="1558" w:hanging="70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B585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4B585C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4B585C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3717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egas007gof/lab12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4</cp:revision>
  <dcterms:created xsi:type="dcterms:W3CDTF">2022-03-06T20:27:00Z</dcterms:created>
  <dcterms:modified xsi:type="dcterms:W3CDTF">2022-12-13T08:49:00Z</dcterms:modified>
</cp:coreProperties>
</file>