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1A" w:rsidRDefault="00CD691A" w:rsidP="00CD691A">
      <w:pPr>
        <w:pStyle w:val="1"/>
        <w:spacing w:before="72"/>
        <w:ind w:left="765" w:right="770" w:firstLine="0"/>
        <w:jc w:val="center"/>
      </w:pPr>
      <w:bookmarkStart w:id="0" w:name="_GoBack"/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CD691A" w:rsidRDefault="00CD691A" w:rsidP="00CD691A">
      <w:pPr>
        <w:ind w:left="765" w:right="7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CD691A" w:rsidRDefault="00CD691A" w:rsidP="00CD691A">
      <w:pPr>
        <w:pStyle w:val="1"/>
        <w:spacing w:line="321" w:lineRule="exact"/>
        <w:ind w:left="768" w:right="769" w:firstLine="0"/>
        <w:jc w:val="center"/>
      </w:pP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CD691A" w:rsidRDefault="00CD691A" w:rsidP="00CD691A">
      <w:pPr>
        <w:ind w:left="768" w:right="770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CD691A" w:rsidRDefault="00CD691A" w:rsidP="00CD691A">
      <w:pPr>
        <w:pStyle w:val="a3"/>
        <w:rPr>
          <w:b/>
          <w:sz w:val="30"/>
        </w:rPr>
      </w:pPr>
    </w:p>
    <w:p w:rsidR="00CD691A" w:rsidRDefault="00CD691A" w:rsidP="00CD691A">
      <w:pPr>
        <w:pStyle w:val="a3"/>
        <w:rPr>
          <w:b/>
          <w:sz w:val="30"/>
        </w:rPr>
      </w:pPr>
    </w:p>
    <w:p w:rsidR="00CD691A" w:rsidRDefault="00CD691A" w:rsidP="00CD691A">
      <w:pPr>
        <w:pStyle w:val="a3"/>
        <w:rPr>
          <w:b/>
          <w:sz w:val="30"/>
        </w:rPr>
      </w:pPr>
    </w:p>
    <w:p w:rsidR="00CD691A" w:rsidRDefault="00CD691A" w:rsidP="00CD691A">
      <w:pPr>
        <w:pStyle w:val="a3"/>
        <w:rPr>
          <w:b/>
          <w:sz w:val="30"/>
        </w:rPr>
      </w:pPr>
    </w:p>
    <w:p w:rsidR="00CD691A" w:rsidRDefault="00CD691A" w:rsidP="00CD691A">
      <w:pPr>
        <w:pStyle w:val="a3"/>
        <w:rPr>
          <w:b/>
          <w:sz w:val="30"/>
        </w:rPr>
      </w:pPr>
    </w:p>
    <w:p w:rsidR="00CD691A" w:rsidRDefault="00CD691A" w:rsidP="00CD691A">
      <w:pPr>
        <w:pStyle w:val="a3"/>
        <w:rPr>
          <w:b/>
          <w:sz w:val="30"/>
        </w:rPr>
      </w:pPr>
    </w:p>
    <w:p w:rsidR="00CD691A" w:rsidRDefault="00CD691A" w:rsidP="00CD691A">
      <w:pPr>
        <w:pStyle w:val="a3"/>
        <w:rPr>
          <w:b/>
          <w:sz w:val="30"/>
        </w:rPr>
      </w:pPr>
    </w:p>
    <w:p w:rsidR="00CD691A" w:rsidRDefault="00CD691A" w:rsidP="00CD691A">
      <w:pPr>
        <w:pStyle w:val="a3"/>
        <w:rPr>
          <w:b/>
          <w:sz w:val="30"/>
        </w:rPr>
      </w:pPr>
    </w:p>
    <w:p w:rsidR="00CD691A" w:rsidRDefault="00CD691A" w:rsidP="00CD691A">
      <w:pPr>
        <w:pStyle w:val="a3"/>
        <w:spacing w:before="7"/>
        <w:rPr>
          <w:b/>
          <w:sz w:val="33"/>
        </w:rPr>
      </w:pPr>
    </w:p>
    <w:p w:rsidR="00CD691A" w:rsidRDefault="00CD691A" w:rsidP="00CD691A">
      <w:pPr>
        <w:pStyle w:val="1"/>
        <w:spacing w:line="360" w:lineRule="auto"/>
        <w:ind w:left="1531" w:right="1538" w:firstLine="0"/>
        <w:jc w:val="center"/>
      </w:pPr>
      <w:r>
        <w:t xml:space="preserve">Отчет по лабораторной </w:t>
      </w:r>
      <w:r w:rsidR="006D0212">
        <w:t>работе №1</w:t>
      </w:r>
      <w:r w:rsidR="006D0212" w:rsidRPr="006D0212">
        <w:t>3</w:t>
      </w:r>
      <w:r>
        <w:t xml:space="preserve"> по дисциплине:</w:t>
      </w:r>
      <w:r>
        <w:rPr>
          <w:spacing w:val="-67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инженерии</w:t>
      </w:r>
    </w:p>
    <w:p w:rsidR="00CD691A" w:rsidRDefault="00CD691A" w:rsidP="00CD691A">
      <w:pPr>
        <w:pStyle w:val="a3"/>
        <w:rPr>
          <w:b/>
          <w:sz w:val="30"/>
        </w:rPr>
      </w:pPr>
    </w:p>
    <w:p w:rsidR="00CD691A" w:rsidRDefault="00CD691A" w:rsidP="00CD691A">
      <w:pPr>
        <w:pStyle w:val="a3"/>
        <w:rPr>
          <w:b/>
          <w:sz w:val="30"/>
        </w:rPr>
      </w:pPr>
    </w:p>
    <w:p w:rsidR="00CD691A" w:rsidRDefault="00CD691A" w:rsidP="00CD691A">
      <w:pPr>
        <w:pStyle w:val="a3"/>
        <w:rPr>
          <w:b/>
          <w:sz w:val="30"/>
        </w:rPr>
      </w:pPr>
    </w:p>
    <w:p w:rsidR="00CD691A" w:rsidRDefault="00CD691A" w:rsidP="00CD691A">
      <w:pPr>
        <w:pStyle w:val="a3"/>
        <w:rPr>
          <w:b/>
          <w:sz w:val="30"/>
        </w:rPr>
      </w:pPr>
    </w:p>
    <w:p w:rsidR="00CD691A" w:rsidRDefault="00CD691A" w:rsidP="00CD691A">
      <w:pPr>
        <w:pStyle w:val="a3"/>
        <w:rPr>
          <w:b/>
          <w:sz w:val="30"/>
        </w:rPr>
      </w:pPr>
    </w:p>
    <w:p w:rsidR="00CD691A" w:rsidRDefault="00CD691A" w:rsidP="00CD691A">
      <w:pPr>
        <w:pStyle w:val="a3"/>
        <w:spacing w:before="10"/>
        <w:rPr>
          <w:b/>
          <w:sz w:val="44"/>
        </w:rPr>
      </w:pPr>
    </w:p>
    <w:p w:rsidR="00CD691A" w:rsidRDefault="00CD691A" w:rsidP="00CD691A">
      <w:pPr>
        <w:pStyle w:val="a3"/>
        <w:ind w:left="5529" w:right="-710"/>
      </w:pPr>
      <w:r>
        <w:t>Выполнил:</w:t>
      </w:r>
    </w:p>
    <w:p w:rsidR="00B91A68" w:rsidRDefault="00CD691A" w:rsidP="00CD691A">
      <w:pPr>
        <w:pStyle w:val="a3"/>
        <w:spacing w:before="187" w:line="374" w:lineRule="auto"/>
        <w:ind w:left="5529" w:right="-710"/>
      </w:pPr>
      <w:r>
        <w:t>студент группы ПИЖ-б-о-21-1</w:t>
      </w:r>
      <w:r>
        <w:rPr>
          <w:spacing w:val="-67"/>
        </w:rPr>
        <w:t xml:space="preserve"> </w:t>
      </w:r>
      <w:r>
        <w:t xml:space="preserve"> </w:t>
      </w:r>
    </w:p>
    <w:p w:rsidR="00CD691A" w:rsidRDefault="00CD691A" w:rsidP="00CD691A">
      <w:pPr>
        <w:pStyle w:val="a3"/>
        <w:spacing w:before="187" w:line="374" w:lineRule="auto"/>
        <w:ind w:left="5529" w:right="-710"/>
      </w:pPr>
      <w:proofErr w:type="spellStart"/>
      <w:r>
        <w:t>Турклиев</w:t>
      </w:r>
      <w:proofErr w:type="spellEnd"/>
      <w:r>
        <w:t xml:space="preserve"> Владимир </w:t>
      </w:r>
      <w:proofErr w:type="spellStart"/>
      <w:r>
        <w:t>Назирович</w:t>
      </w:r>
      <w:proofErr w:type="spellEnd"/>
    </w:p>
    <w:p w:rsidR="00CD691A" w:rsidRDefault="00CD691A" w:rsidP="00CD691A">
      <w:pPr>
        <w:pStyle w:val="a3"/>
        <w:spacing w:before="5"/>
        <w:ind w:left="5529" w:right="-710"/>
        <w:rPr>
          <w:sz w:val="44"/>
        </w:rPr>
      </w:pPr>
    </w:p>
    <w:p w:rsidR="00CD691A" w:rsidRDefault="00CD691A" w:rsidP="00CD691A">
      <w:pPr>
        <w:pStyle w:val="a3"/>
        <w:ind w:left="5529" w:right="-710"/>
      </w:pPr>
      <w:r>
        <w:t>Проверил:</w:t>
      </w:r>
    </w:p>
    <w:p w:rsidR="00CD691A" w:rsidRDefault="00CD691A" w:rsidP="00CD691A">
      <w:pPr>
        <w:pStyle w:val="a3"/>
        <w:spacing w:before="185" w:line="376" w:lineRule="auto"/>
        <w:ind w:left="5529" w:right="-710"/>
      </w:pPr>
      <w:r>
        <w:t xml:space="preserve">доцент кафедры </w:t>
      </w:r>
      <w:proofErr w:type="spellStart"/>
      <w:r>
        <w:t>инфокоммуникаций</w:t>
      </w:r>
      <w:proofErr w:type="spellEnd"/>
      <w:r>
        <w:rPr>
          <w:spacing w:val="-67"/>
        </w:rPr>
        <w:t xml:space="preserve"> </w:t>
      </w:r>
      <w:proofErr w:type="spellStart"/>
      <w:r>
        <w:t>Романкин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CD691A" w:rsidRDefault="00CD691A" w:rsidP="00CD691A">
      <w:pPr>
        <w:pStyle w:val="a3"/>
        <w:rPr>
          <w:sz w:val="30"/>
        </w:rPr>
      </w:pPr>
    </w:p>
    <w:p w:rsidR="00CD691A" w:rsidRDefault="00CD691A" w:rsidP="00CD691A">
      <w:pPr>
        <w:pStyle w:val="a3"/>
        <w:rPr>
          <w:sz w:val="30"/>
        </w:rPr>
      </w:pPr>
    </w:p>
    <w:p w:rsidR="00CD691A" w:rsidRDefault="00CD691A" w:rsidP="00CD691A">
      <w:pPr>
        <w:pStyle w:val="a3"/>
        <w:rPr>
          <w:sz w:val="30"/>
        </w:rPr>
      </w:pPr>
    </w:p>
    <w:p w:rsidR="00CD691A" w:rsidRDefault="00CD691A" w:rsidP="00CD691A">
      <w:pPr>
        <w:pStyle w:val="a3"/>
        <w:rPr>
          <w:sz w:val="30"/>
        </w:rPr>
      </w:pPr>
    </w:p>
    <w:p w:rsidR="00CD691A" w:rsidRDefault="00CD691A" w:rsidP="00CD691A">
      <w:pPr>
        <w:pStyle w:val="a3"/>
        <w:spacing w:before="3"/>
        <w:rPr>
          <w:sz w:val="28"/>
          <w:szCs w:val="28"/>
        </w:rPr>
      </w:pPr>
    </w:p>
    <w:p w:rsidR="00CD691A" w:rsidRDefault="00CD691A" w:rsidP="00CD691A">
      <w:pPr>
        <w:pStyle w:val="a3"/>
        <w:spacing w:before="3"/>
        <w:rPr>
          <w:sz w:val="28"/>
          <w:szCs w:val="28"/>
        </w:rPr>
      </w:pPr>
    </w:p>
    <w:p w:rsidR="00CD691A" w:rsidRPr="00CD691A" w:rsidRDefault="00CD691A" w:rsidP="00CD691A">
      <w:pPr>
        <w:pStyle w:val="a3"/>
        <w:spacing w:before="3"/>
        <w:rPr>
          <w:sz w:val="28"/>
          <w:szCs w:val="28"/>
        </w:rPr>
      </w:pPr>
    </w:p>
    <w:p w:rsidR="00CD691A" w:rsidRPr="00CD691A" w:rsidRDefault="00CD691A" w:rsidP="00CD691A">
      <w:pPr>
        <w:pStyle w:val="a3"/>
        <w:spacing w:before="1"/>
        <w:ind w:left="768" w:right="768"/>
        <w:jc w:val="center"/>
        <w:rPr>
          <w:sz w:val="28"/>
          <w:szCs w:val="28"/>
        </w:rPr>
      </w:pPr>
      <w:r w:rsidRPr="00CD691A">
        <w:rPr>
          <w:sz w:val="28"/>
          <w:szCs w:val="28"/>
        </w:rPr>
        <w:t>Ставрополь,</w:t>
      </w:r>
      <w:r w:rsidRPr="00CD691A">
        <w:rPr>
          <w:spacing w:val="-3"/>
          <w:sz w:val="28"/>
          <w:szCs w:val="28"/>
        </w:rPr>
        <w:t xml:space="preserve"> </w:t>
      </w:r>
      <w:r w:rsidRPr="00CD691A">
        <w:rPr>
          <w:sz w:val="28"/>
          <w:szCs w:val="28"/>
        </w:rPr>
        <w:t>2022 г.</w:t>
      </w:r>
    </w:p>
    <w:bookmarkEnd w:id="0"/>
    <w:p w:rsidR="00CD691A" w:rsidRDefault="00CD691A" w:rsidP="00CD691A">
      <w:pPr>
        <w:spacing w:before="62"/>
        <w:ind w:right="1676"/>
        <w:rPr>
          <w:b/>
          <w:sz w:val="28"/>
          <w:szCs w:val="28"/>
        </w:rPr>
      </w:pPr>
    </w:p>
    <w:p w:rsidR="000834AF" w:rsidRPr="00CD691A" w:rsidRDefault="0076079D" w:rsidP="00CD691A">
      <w:pPr>
        <w:spacing w:before="62"/>
        <w:ind w:right="1676" w:firstLine="1560"/>
        <w:jc w:val="center"/>
        <w:rPr>
          <w:b/>
          <w:sz w:val="28"/>
          <w:szCs w:val="28"/>
        </w:rPr>
      </w:pPr>
      <w:r w:rsidRPr="00CD691A">
        <w:rPr>
          <w:b/>
          <w:sz w:val="28"/>
          <w:szCs w:val="28"/>
        </w:rPr>
        <w:lastRenderedPageBreak/>
        <w:t>ВЫПОЛНЕНИЕ</w:t>
      </w:r>
    </w:p>
    <w:p w:rsidR="000834AF" w:rsidRPr="00CD691A" w:rsidRDefault="000834AF">
      <w:pPr>
        <w:pStyle w:val="a3"/>
        <w:ind w:left="1134" w:hanging="1108"/>
        <w:rPr>
          <w:b/>
          <w:sz w:val="28"/>
          <w:szCs w:val="28"/>
        </w:rPr>
      </w:pPr>
    </w:p>
    <w:p w:rsidR="000834AF" w:rsidRPr="00CD691A" w:rsidRDefault="000834AF">
      <w:pPr>
        <w:pStyle w:val="a3"/>
        <w:spacing w:before="11"/>
        <w:ind w:left="1134" w:hanging="1108"/>
        <w:rPr>
          <w:b/>
          <w:sz w:val="28"/>
          <w:szCs w:val="28"/>
        </w:rPr>
      </w:pPr>
    </w:p>
    <w:p w:rsidR="000834AF" w:rsidRPr="00CD691A" w:rsidRDefault="0076079D">
      <w:pPr>
        <w:pStyle w:val="a3"/>
        <w:spacing w:before="90"/>
        <w:ind w:left="1134" w:hanging="1108"/>
        <w:rPr>
          <w:sz w:val="28"/>
          <w:szCs w:val="28"/>
        </w:rPr>
      </w:pPr>
      <w:r w:rsidRPr="00CD691A">
        <w:rPr>
          <w:sz w:val="28"/>
          <w:szCs w:val="28"/>
        </w:rPr>
        <w:t>Пример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1</w:t>
      </w:r>
    </w:p>
    <w:p w:rsidR="0076079D" w:rsidRDefault="0076079D">
      <w:pPr>
        <w:pStyle w:val="a3"/>
        <w:spacing w:before="90"/>
        <w:ind w:left="725"/>
      </w:pPr>
    </w:p>
    <w:p w:rsidR="000834AF" w:rsidRDefault="0076079D" w:rsidP="00B91A68">
      <w:pPr>
        <w:pStyle w:val="a3"/>
        <w:spacing w:before="3"/>
        <w:jc w:val="center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0B8C90C7" wp14:editId="4EE5C79C">
            <wp:extent cx="4438095" cy="6057143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AF" w:rsidRDefault="000834AF">
      <w:pPr>
        <w:pStyle w:val="a3"/>
        <w:rPr>
          <w:sz w:val="16"/>
        </w:rPr>
      </w:pPr>
    </w:p>
    <w:p w:rsidR="000834AF" w:rsidRPr="0076079D" w:rsidRDefault="0076079D">
      <w:pPr>
        <w:pStyle w:val="a3"/>
        <w:spacing w:before="152"/>
        <w:ind w:left="725"/>
        <w:rPr>
          <w:sz w:val="28"/>
          <w:szCs w:val="28"/>
        </w:rPr>
      </w:pPr>
      <w:r w:rsidRPr="0076079D">
        <w:rPr>
          <w:sz w:val="28"/>
          <w:szCs w:val="28"/>
        </w:rPr>
        <w:t>Задание</w:t>
      </w:r>
      <w:r w:rsidRPr="0076079D">
        <w:rPr>
          <w:spacing w:val="-5"/>
          <w:sz w:val="28"/>
          <w:szCs w:val="28"/>
        </w:rPr>
        <w:t xml:space="preserve"> </w:t>
      </w:r>
      <w:r w:rsidRPr="0076079D">
        <w:rPr>
          <w:sz w:val="28"/>
          <w:szCs w:val="28"/>
        </w:rPr>
        <w:t>1</w:t>
      </w:r>
    </w:p>
    <w:p w:rsidR="000834AF" w:rsidRPr="0076079D" w:rsidRDefault="0076079D" w:rsidP="00B91A68">
      <w:pPr>
        <w:pStyle w:val="a3"/>
        <w:spacing w:before="2"/>
        <w:jc w:val="center"/>
        <w:rPr>
          <w:sz w:val="28"/>
          <w:szCs w:val="28"/>
        </w:rPr>
      </w:pPr>
      <w:r w:rsidRPr="0076079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8A40AB1" wp14:editId="583AF361">
            <wp:extent cx="3171429" cy="45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9D" w:rsidRPr="0076079D" w:rsidRDefault="0076079D">
      <w:pPr>
        <w:pStyle w:val="a3"/>
        <w:spacing w:before="2"/>
        <w:rPr>
          <w:sz w:val="28"/>
          <w:szCs w:val="28"/>
        </w:rPr>
      </w:pPr>
    </w:p>
    <w:p w:rsidR="0076079D" w:rsidRPr="0076079D" w:rsidRDefault="0076079D" w:rsidP="0076079D">
      <w:pPr>
        <w:pStyle w:val="a3"/>
        <w:spacing w:before="90"/>
        <w:ind w:left="725"/>
        <w:rPr>
          <w:sz w:val="28"/>
          <w:szCs w:val="28"/>
        </w:rPr>
      </w:pPr>
      <w:r w:rsidRPr="0076079D">
        <w:rPr>
          <w:sz w:val="28"/>
          <w:szCs w:val="28"/>
        </w:rPr>
        <w:t>Задание</w:t>
      </w:r>
      <w:r w:rsidRPr="0076079D">
        <w:rPr>
          <w:spacing w:val="-5"/>
          <w:sz w:val="28"/>
          <w:szCs w:val="28"/>
        </w:rPr>
        <w:t xml:space="preserve"> </w:t>
      </w:r>
      <w:r w:rsidRPr="0076079D">
        <w:rPr>
          <w:sz w:val="28"/>
          <w:szCs w:val="28"/>
        </w:rPr>
        <w:t>2</w:t>
      </w:r>
    </w:p>
    <w:p w:rsidR="000834AF" w:rsidRDefault="000834AF">
      <w:pPr>
        <w:rPr>
          <w:sz w:val="28"/>
          <w:szCs w:val="28"/>
        </w:rPr>
      </w:pPr>
    </w:p>
    <w:p w:rsidR="0076079D" w:rsidRPr="0076079D" w:rsidRDefault="0076079D" w:rsidP="00B91A68">
      <w:pPr>
        <w:jc w:val="center"/>
        <w:rPr>
          <w:sz w:val="28"/>
          <w:szCs w:val="28"/>
        </w:rPr>
        <w:sectPr w:rsidR="0076079D" w:rsidRPr="0076079D">
          <w:pgSz w:w="11910" w:h="16840"/>
          <w:pgMar w:top="1160" w:right="680" w:bottom="280" w:left="16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57DAFDE6" wp14:editId="656F8650">
            <wp:extent cx="3419048" cy="436190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AF" w:rsidRDefault="000834AF">
      <w:pPr>
        <w:pStyle w:val="a3"/>
        <w:ind w:left="2667"/>
        <w:rPr>
          <w:sz w:val="20"/>
        </w:rPr>
      </w:pPr>
    </w:p>
    <w:p w:rsidR="000834AF" w:rsidRDefault="000834AF">
      <w:pPr>
        <w:pStyle w:val="a3"/>
        <w:spacing w:before="5"/>
        <w:rPr>
          <w:sz w:val="9"/>
        </w:rPr>
      </w:pPr>
    </w:p>
    <w:p w:rsidR="000834AF" w:rsidRDefault="000834AF">
      <w:pPr>
        <w:pStyle w:val="a3"/>
        <w:spacing w:before="10"/>
        <w:rPr>
          <w:sz w:val="12"/>
        </w:rPr>
      </w:pPr>
    </w:p>
    <w:p w:rsidR="000834AF" w:rsidRDefault="000834AF">
      <w:pPr>
        <w:pStyle w:val="a3"/>
        <w:rPr>
          <w:sz w:val="11"/>
        </w:rPr>
      </w:pPr>
    </w:p>
    <w:p w:rsidR="000834AF" w:rsidRDefault="0076079D">
      <w:pPr>
        <w:pStyle w:val="a3"/>
        <w:spacing w:before="142"/>
        <w:ind w:left="725"/>
        <w:rPr>
          <w:sz w:val="28"/>
          <w:szCs w:val="28"/>
        </w:rPr>
      </w:pPr>
      <w:r w:rsidRPr="0076079D">
        <w:rPr>
          <w:sz w:val="28"/>
          <w:szCs w:val="28"/>
        </w:rPr>
        <w:t>Задание</w:t>
      </w:r>
      <w:r w:rsidRPr="0076079D">
        <w:rPr>
          <w:spacing w:val="-5"/>
          <w:sz w:val="28"/>
          <w:szCs w:val="28"/>
        </w:rPr>
        <w:t xml:space="preserve"> </w:t>
      </w:r>
      <w:r w:rsidRPr="0076079D">
        <w:rPr>
          <w:sz w:val="28"/>
          <w:szCs w:val="28"/>
        </w:rPr>
        <w:t>3</w:t>
      </w:r>
    </w:p>
    <w:p w:rsidR="0076079D" w:rsidRPr="0076079D" w:rsidRDefault="0076079D">
      <w:pPr>
        <w:pStyle w:val="a3"/>
        <w:spacing w:before="142"/>
        <w:ind w:left="725"/>
        <w:rPr>
          <w:sz w:val="28"/>
          <w:szCs w:val="28"/>
        </w:rPr>
      </w:pPr>
    </w:p>
    <w:p w:rsidR="000834AF" w:rsidRPr="0076079D" w:rsidRDefault="0076079D" w:rsidP="00B91A68">
      <w:pPr>
        <w:pStyle w:val="a3"/>
        <w:spacing w:before="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EDBFE" wp14:editId="0769C052">
            <wp:extent cx="3523809" cy="5085714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AF" w:rsidRPr="0076079D" w:rsidRDefault="000834AF">
      <w:pPr>
        <w:pStyle w:val="a3"/>
        <w:spacing w:before="5"/>
        <w:rPr>
          <w:sz w:val="28"/>
          <w:szCs w:val="28"/>
        </w:rPr>
      </w:pPr>
    </w:p>
    <w:p w:rsidR="000834AF" w:rsidRPr="0076079D" w:rsidRDefault="000834AF">
      <w:pPr>
        <w:rPr>
          <w:sz w:val="28"/>
          <w:szCs w:val="28"/>
        </w:rPr>
        <w:sectPr w:rsidR="000834AF" w:rsidRPr="0076079D">
          <w:pgSz w:w="11910" w:h="16840"/>
          <w:pgMar w:top="1220" w:right="680" w:bottom="280" w:left="1680" w:header="720" w:footer="720" w:gutter="0"/>
          <w:cols w:space="720"/>
        </w:sectPr>
      </w:pPr>
    </w:p>
    <w:p w:rsidR="000834AF" w:rsidRDefault="0076079D">
      <w:pPr>
        <w:pStyle w:val="a3"/>
        <w:spacing w:before="77"/>
        <w:ind w:left="725"/>
        <w:rPr>
          <w:sz w:val="28"/>
          <w:szCs w:val="28"/>
        </w:rPr>
      </w:pPr>
      <w:r w:rsidRPr="0076079D">
        <w:rPr>
          <w:sz w:val="28"/>
          <w:szCs w:val="28"/>
        </w:rPr>
        <w:lastRenderedPageBreak/>
        <w:t>Индивидуальное</w:t>
      </w:r>
      <w:r w:rsidRPr="0076079D">
        <w:rPr>
          <w:spacing w:val="-5"/>
          <w:sz w:val="28"/>
          <w:szCs w:val="28"/>
        </w:rPr>
        <w:t xml:space="preserve"> </w:t>
      </w:r>
      <w:r w:rsidRPr="0076079D">
        <w:rPr>
          <w:sz w:val="28"/>
          <w:szCs w:val="28"/>
        </w:rPr>
        <w:t>задание</w:t>
      </w:r>
    </w:p>
    <w:p w:rsidR="00CD691A" w:rsidRDefault="00CD691A">
      <w:pPr>
        <w:pStyle w:val="a3"/>
        <w:spacing w:before="77"/>
        <w:ind w:left="725"/>
        <w:rPr>
          <w:sz w:val="28"/>
          <w:szCs w:val="28"/>
        </w:rPr>
      </w:pPr>
    </w:p>
    <w:p w:rsidR="00CD691A" w:rsidRPr="0076079D" w:rsidRDefault="00CD691A">
      <w:pPr>
        <w:pStyle w:val="a3"/>
        <w:spacing w:before="77"/>
        <w:ind w:left="725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AFBC71" wp14:editId="51D69EC3">
            <wp:extent cx="5352381" cy="23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AF" w:rsidRDefault="000834AF">
      <w:pPr>
        <w:pStyle w:val="a3"/>
        <w:spacing w:before="4"/>
        <w:rPr>
          <w:sz w:val="13"/>
        </w:rPr>
      </w:pPr>
    </w:p>
    <w:p w:rsidR="000834AF" w:rsidRPr="0076079D" w:rsidRDefault="000834AF">
      <w:pPr>
        <w:pStyle w:val="a3"/>
        <w:spacing w:before="2"/>
        <w:rPr>
          <w:sz w:val="28"/>
          <w:szCs w:val="28"/>
        </w:rPr>
      </w:pPr>
    </w:p>
    <w:p w:rsidR="000834AF" w:rsidRDefault="0076079D">
      <w:pPr>
        <w:pStyle w:val="a3"/>
        <w:spacing w:before="7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1278D2F0" wp14:editId="3BCC2E84">
            <wp:extent cx="6064250" cy="5540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AF" w:rsidRDefault="000834AF">
      <w:pPr>
        <w:pStyle w:val="a3"/>
        <w:spacing w:before="1"/>
        <w:rPr>
          <w:sz w:val="10"/>
        </w:rPr>
      </w:pPr>
    </w:p>
    <w:p w:rsidR="000834AF" w:rsidRDefault="000834AF">
      <w:pPr>
        <w:rPr>
          <w:sz w:val="10"/>
        </w:rPr>
        <w:sectPr w:rsidR="000834AF">
          <w:pgSz w:w="11910" w:h="16840"/>
          <w:pgMar w:top="1140" w:right="680" w:bottom="280" w:left="1680" w:header="720" w:footer="720" w:gutter="0"/>
          <w:cols w:space="720"/>
        </w:sectPr>
      </w:pPr>
    </w:p>
    <w:p w:rsidR="000834AF" w:rsidRPr="00CD691A" w:rsidRDefault="00CD691A" w:rsidP="00CD691A">
      <w:pPr>
        <w:pStyle w:val="a3"/>
        <w:spacing w:before="77" w:line="360" w:lineRule="auto"/>
        <w:ind w:left="709" w:right="52"/>
        <w:rPr>
          <w:spacing w:val="2"/>
          <w:sz w:val="28"/>
          <w:szCs w:val="28"/>
        </w:rPr>
      </w:pPr>
      <w:r>
        <w:rPr>
          <w:sz w:val="28"/>
          <w:szCs w:val="28"/>
        </w:rPr>
        <w:lastRenderedPageBreak/>
        <w:t xml:space="preserve">Ссылка – </w:t>
      </w:r>
      <w:r w:rsidR="0076079D" w:rsidRPr="00CD691A">
        <w:rPr>
          <w:color w:val="548DD4" w:themeColor="text2" w:themeTint="99"/>
          <w:spacing w:val="2"/>
          <w:sz w:val="28"/>
          <w:szCs w:val="28"/>
        </w:rPr>
        <w:t>https://github.com/vegas007gof/lab13</w:t>
      </w:r>
    </w:p>
    <w:p w:rsidR="0076079D" w:rsidRPr="00FA6FCB" w:rsidRDefault="0076079D" w:rsidP="00FA6FCB">
      <w:pPr>
        <w:pStyle w:val="a3"/>
        <w:spacing w:before="77" w:line="360" w:lineRule="auto"/>
        <w:ind w:left="725" w:right="3611" w:firstLine="2746"/>
        <w:jc w:val="center"/>
        <w:rPr>
          <w:b/>
          <w:sz w:val="28"/>
          <w:szCs w:val="28"/>
        </w:rPr>
      </w:pPr>
    </w:p>
    <w:p w:rsidR="000834AF" w:rsidRPr="00FA6FCB" w:rsidRDefault="0076079D" w:rsidP="00FA6FCB">
      <w:pPr>
        <w:pStyle w:val="a3"/>
        <w:spacing w:line="360" w:lineRule="auto"/>
        <w:ind w:left="-284" w:right="619"/>
        <w:jc w:val="center"/>
        <w:rPr>
          <w:b/>
          <w:sz w:val="28"/>
          <w:szCs w:val="28"/>
        </w:rPr>
      </w:pPr>
      <w:r w:rsidRPr="00FA6FCB">
        <w:rPr>
          <w:b/>
          <w:sz w:val="28"/>
          <w:szCs w:val="28"/>
        </w:rPr>
        <w:t>Ответы</w:t>
      </w:r>
      <w:r w:rsidRPr="00FA6FCB">
        <w:rPr>
          <w:b/>
          <w:spacing w:val="-3"/>
          <w:sz w:val="28"/>
          <w:szCs w:val="28"/>
        </w:rPr>
        <w:t xml:space="preserve"> </w:t>
      </w:r>
      <w:r w:rsidRPr="00FA6FCB">
        <w:rPr>
          <w:b/>
          <w:sz w:val="28"/>
          <w:szCs w:val="28"/>
        </w:rPr>
        <w:t>на</w:t>
      </w:r>
      <w:r w:rsidRPr="00FA6FCB">
        <w:rPr>
          <w:b/>
          <w:spacing w:val="-1"/>
          <w:sz w:val="28"/>
          <w:szCs w:val="28"/>
        </w:rPr>
        <w:t xml:space="preserve"> </w:t>
      </w:r>
      <w:r w:rsidRPr="00FA6FCB">
        <w:rPr>
          <w:b/>
          <w:sz w:val="28"/>
          <w:szCs w:val="28"/>
        </w:rPr>
        <w:t>контрольные</w:t>
      </w:r>
      <w:r w:rsidRPr="00FA6FCB">
        <w:rPr>
          <w:b/>
          <w:spacing w:val="-6"/>
          <w:sz w:val="28"/>
          <w:szCs w:val="28"/>
        </w:rPr>
        <w:t xml:space="preserve"> </w:t>
      </w:r>
      <w:r w:rsidRPr="00FA6FCB">
        <w:rPr>
          <w:b/>
          <w:sz w:val="28"/>
          <w:szCs w:val="28"/>
        </w:rPr>
        <w:t>вопросы</w:t>
      </w:r>
    </w:p>
    <w:p w:rsidR="000834AF" w:rsidRPr="00CD691A" w:rsidRDefault="0076079D" w:rsidP="00BF2FFC">
      <w:pPr>
        <w:pStyle w:val="a4"/>
        <w:numPr>
          <w:ilvl w:val="0"/>
          <w:numId w:val="1"/>
        </w:numPr>
        <w:tabs>
          <w:tab w:val="left" w:pos="741"/>
        </w:tabs>
        <w:spacing w:before="185" w:line="360" w:lineRule="auto"/>
        <w:ind w:left="-284" w:right="619"/>
        <w:jc w:val="both"/>
        <w:rPr>
          <w:sz w:val="28"/>
          <w:szCs w:val="28"/>
        </w:rPr>
      </w:pPr>
      <w:r w:rsidRPr="00CD691A">
        <w:rPr>
          <w:sz w:val="28"/>
          <w:szCs w:val="28"/>
        </w:rPr>
        <w:t>Позиционные аргументы - это аргументы, передаваемые в вызов в определённой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последовательности (на определённых позициях), без указания их имён. Элементы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объектов,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поддерживающих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итерирование,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могут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использоваться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в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качестве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позиционных</w:t>
      </w:r>
      <w:r w:rsidRPr="00CD691A">
        <w:rPr>
          <w:spacing w:val="-4"/>
          <w:sz w:val="28"/>
          <w:szCs w:val="28"/>
        </w:rPr>
        <w:t xml:space="preserve"> </w:t>
      </w:r>
      <w:r w:rsidRPr="00CD691A">
        <w:rPr>
          <w:sz w:val="28"/>
          <w:szCs w:val="28"/>
        </w:rPr>
        <w:t>аргументов,</w:t>
      </w:r>
      <w:r w:rsidRPr="00CD691A">
        <w:rPr>
          <w:spacing w:val="-1"/>
          <w:sz w:val="28"/>
          <w:szCs w:val="28"/>
        </w:rPr>
        <w:t xml:space="preserve"> </w:t>
      </w:r>
      <w:r w:rsidRPr="00CD691A">
        <w:rPr>
          <w:sz w:val="28"/>
          <w:szCs w:val="28"/>
        </w:rPr>
        <w:t>если</w:t>
      </w:r>
      <w:r w:rsidRPr="00CD691A">
        <w:rPr>
          <w:spacing w:val="-2"/>
          <w:sz w:val="28"/>
          <w:szCs w:val="28"/>
        </w:rPr>
        <w:t xml:space="preserve"> </w:t>
      </w:r>
      <w:r w:rsidRPr="00CD691A">
        <w:rPr>
          <w:sz w:val="28"/>
          <w:szCs w:val="28"/>
        </w:rPr>
        <w:t>их</w:t>
      </w:r>
      <w:r w:rsidRPr="00CD691A">
        <w:rPr>
          <w:spacing w:val="-3"/>
          <w:sz w:val="28"/>
          <w:szCs w:val="28"/>
        </w:rPr>
        <w:t xml:space="preserve"> </w:t>
      </w:r>
      <w:r w:rsidRPr="00CD691A">
        <w:rPr>
          <w:sz w:val="28"/>
          <w:szCs w:val="28"/>
        </w:rPr>
        <w:t>распаковать</w:t>
      </w:r>
      <w:r w:rsidRPr="00CD691A">
        <w:rPr>
          <w:spacing w:val="-6"/>
          <w:sz w:val="28"/>
          <w:szCs w:val="28"/>
        </w:rPr>
        <w:t xml:space="preserve"> </w:t>
      </w:r>
      <w:r w:rsidRPr="00CD691A">
        <w:rPr>
          <w:sz w:val="28"/>
          <w:szCs w:val="28"/>
        </w:rPr>
        <w:t>при</w:t>
      </w:r>
      <w:r w:rsidRPr="00CD691A">
        <w:rPr>
          <w:spacing w:val="3"/>
          <w:sz w:val="28"/>
          <w:szCs w:val="28"/>
        </w:rPr>
        <w:t xml:space="preserve"> </w:t>
      </w:r>
      <w:r w:rsidRPr="00CD691A">
        <w:rPr>
          <w:sz w:val="28"/>
          <w:szCs w:val="28"/>
        </w:rPr>
        <w:t>помощи</w:t>
      </w:r>
      <w:r w:rsidRPr="00CD691A">
        <w:rPr>
          <w:spacing w:val="-2"/>
          <w:sz w:val="28"/>
          <w:szCs w:val="28"/>
        </w:rPr>
        <w:t xml:space="preserve"> </w:t>
      </w:r>
      <w:r w:rsidRPr="00CD691A">
        <w:rPr>
          <w:sz w:val="28"/>
          <w:szCs w:val="28"/>
        </w:rPr>
        <w:t>*.</w:t>
      </w:r>
    </w:p>
    <w:p w:rsidR="000834AF" w:rsidRPr="00CD691A" w:rsidRDefault="0076079D" w:rsidP="00BF2FFC">
      <w:pPr>
        <w:pStyle w:val="a4"/>
        <w:numPr>
          <w:ilvl w:val="0"/>
          <w:numId w:val="1"/>
        </w:numPr>
        <w:tabs>
          <w:tab w:val="left" w:pos="741"/>
        </w:tabs>
        <w:spacing w:line="360" w:lineRule="auto"/>
        <w:ind w:left="-284" w:right="619"/>
        <w:jc w:val="both"/>
        <w:rPr>
          <w:sz w:val="28"/>
          <w:szCs w:val="28"/>
        </w:rPr>
      </w:pPr>
      <w:r w:rsidRPr="00CD691A">
        <w:rPr>
          <w:sz w:val="28"/>
          <w:szCs w:val="28"/>
        </w:rPr>
        <w:t>Именованные аргументы - это аргументы, передаваемые в вызов в определённой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последовательности (на определённых позициях), без указания их имён. Элементы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объектов,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поддерживающих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итерирование,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могут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использоваться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в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качестве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позиционных</w:t>
      </w:r>
      <w:r w:rsidRPr="00CD691A">
        <w:rPr>
          <w:spacing w:val="-4"/>
          <w:sz w:val="28"/>
          <w:szCs w:val="28"/>
        </w:rPr>
        <w:t xml:space="preserve"> </w:t>
      </w:r>
      <w:r w:rsidRPr="00CD691A">
        <w:rPr>
          <w:sz w:val="28"/>
          <w:szCs w:val="28"/>
        </w:rPr>
        <w:t>аргументов,</w:t>
      </w:r>
      <w:r w:rsidRPr="00CD691A">
        <w:rPr>
          <w:spacing w:val="-1"/>
          <w:sz w:val="28"/>
          <w:szCs w:val="28"/>
        </w:rPr>
        <w:t xml:space="preserve"> </w:t>
      </w:r>
      <w:r w:rsidRPr="00CD691A">
        <w:rPr>
          <w:sz w:val="28"/>
          <w:szCs w:val="28"/>
        </w:rPr>
        <w:t>если</w:t>
      </w:r>
      <w:r w:rsidRPr="00CD691A">
        <w:rPr>
          <w:spacing w:val="-2"/>
          <w:sz w:val="28"/>
          <w:szCs w:val="28"/>
        </w:rPr>
        <w:t xml:space="preserve"> </w:t>
      </w:r>
      <w:r w:rsidRPr="00CD691A">
        <w:rPr>
          <w:sz w:val="28"/>
          <w:szCs w:val="28"/>
        </w:rPr>
        <w:t>их</w:t>
      </w:r>
      <w:r w:rsidRPr="00CD691A">
        <w:rPr>
          <w:spacing w:val="-3"/>
          <w:sz w:val="28"/>
          <w:szCs w:val="28"/>
        </w:rPr>
        <w:t xml:space="preserve"> </w:t>
      </w:r>
      <w:r w:rsidRPr="00CD691A">
        <w:rPr>
          <w:sz w:val="28"/>
          <w:szCs w:val="28"/>
        </w:rPr>
        <w:t>распаковать</w:t>
      </w:r>
      <w:r w:rsidRPr="00CD691A">
        <w:rPr>
          <w:spacing w:val="-6"/>
          <w:sz w:val="28"/>
          <w:szCs w:val="28"/>
        </w:rPr>
        <w:t xml:space="preserve"> </w:t>
      </w:r>
      <w:r w:rsidRPr="00CD691A">
        <w:rPr>
          <w:sz w:val="28"/>
          <w:szCs w:val="28"/>
        </w:rPr>
        <w:t>при</w:t>
      </w:r>
      <w:r w:rsidRPr="00CD691A">
        <w:rPr>
          <w:spacing w:val="3"/>
          <w:sz w:val="28"/>
          <w:szCs w:val="28"/>
        </w:rPr>
        <w:t xml:space="preserve"> </w:t>
      </w:r>
      <w:r w:rsidRPr="00CD691A">
        <w:rPr>
          <w:sz w:val="28"/>
          <w:szCs w:val="28"/>
        </w:rPr>
        <w:t>помощи</w:t>
      </w:r>
      <w:r w:rsidRPr="00CD691A">
        <w:rPr>
          <w:spacing w:val="-2"/>
          <w:sz w:val="28"/>
          <w:szCs w:val="28"/>
        </w:rPr>
        <w:t xml:space="preserve"> </w:t>
      </w:r>
      <w:r w:rsidRPr="00CD691A">
        <w:rPr>
          <w:sz w:val="28"/>
          <w:szCs w:val="28"/>
        </w:rPr>
        <w:t>*.</w:t>
      </w:r>
    </w:p>
    <w:p w:rsidR="000834AF" w:rsidRPr="00CD691A" w:rsidRDefault="0076079D" w:rsidP="00BF2FFC">
      <w:pPr>
        <w:pStyle w:val="a4"/>
        <w:numPr>
          <w:ilvl w:val="0"/>
          <w:numId w:val="1"/>
        </w:numPr>
        <w:tabs>
          <w:tab w:val="left" w:pos="741"/>
        </w:tabs>
        <w:spacing w:line="360" w:lineRule="auto"/>
        <w:ind w:left="-284" w:right="619"/>
        <w:jc w:val="both"/>
        <w:rPr>
          <w:sz w:val="28"/>
          <w:szCs w:val="28"/>
        </w:rPr>
      </w:pPr>
      <w:r w:rsidRPr="00CD691A">
        <w:rPr>
          <w:sz w:val="28"/>
          <w:szCs w:val="28"/>
        </w:rPr>
        <w:t>Оператор * необходим для распаковки итерируемых элементов, передаваемых в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качестве аргумента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функции.</w:t>
      </w:r>
    </w:p>
    <w:p w:rsidR="000834AF" w:rsidRPr="00CD691A" w:rsidRDefault="0076079D" w:rsidP="00BF2FFC">
      <w:pPr>
        <w:pStyle w:val="a4"/>
        <w:numPr>
          <w:ilvl w:val="0"/>
          <w:numId w:val="1"/>
        </w:numPr>
        <w:tabs>
          <w:tab w:val="left" w:pos="741"/>
        </w:tabs>
        <w:spacing w:line="360" w:lineRule="auto"/>
        <w:ind w:left="-284" w:right="619"/>
        <w:jc w:val="both"/>
        <w:rPr>
          <w:sz w:val="28"/>
          <w:szCs w:val="28"/>
        </w:rPr>
      </w:pPr>
      <w:r w:rsidRPr="00CD691A">
        <w:rPr>
          <w:sz w:val="28"/>
          <w:szCs w:val="28"/>
        </w:rPr>
        <w:t>Конструкции * и ** необходимы для распаковки аргументов соответствующего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типа.</w:t>
      </w:r>
    </w:p>
    <w:sectPr w:rsidR="000834AF" w:rsidRPr="00CD691A">
      <w:pgSz w:w="11910" w:h="16840"/>
      <w:pgMar w:top="1140" w:right="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12511"/>
    <w:multiLevelType w:val="hybridMultilevel"/>
    <w:tmpl w:val="588A0F7C"/>
    <w:lvl w:ilvl="0" w:tplc="5B24FB36">
      <w:start w:val="1"/>
      <w:numFmt w:val="decimal"/>
      <w:lvlText w:val="%1."/>
      <w:lvlJc w:val="left"/>
      <w:pPr>
        <w:ind w:left="7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5EAF2B0">
      <w:numFmt w:val="bullet"/>
      <w:lvlText w:val="•"/>
      <w:lvlJc w:val="left"/>
      <w:pPr>
        <w:ind w:left="1620" w:hanging="360"/>
      </w:pPr>
      <w:rPr>
        <w:rFonts w:hint="default"/>
        <w:lang w:val="ru-RU" w:eastAsia="en-US" w:bidi="ar-SA"/>
      </w:rPr>
    </w:lvl>
    <w:lvl w:ilvl="2" w:tplc="0C5455F0">
      <w:numFmt w:val="bullet"/>
      <w:lvlText w:val="•"/>
      <w:lvlJc w:val="left"/>
      <w:pPr>
        <w:ind w:left="2500" w:hanging="360"/>
      </w:pPr>
      <w:rPr>
        <w:rFonts w:hint="default"/>
        <w:lang w:val="ru-RU" w:eastAsia="en-US" w:bidi="ar-SA"/>
      </w:rPr>
    </w:lvl>
    <w:lvl w:ilvl="3" w:tplc="2CA6337A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4" w:tplc="1A9AF570">
      <w:numFmt w:val="bullet"/>
      <w:lvlText w:val="•"/>
      <w:lvlJc w:val="left"/>
      <w:pPr>
        <w:ind w:left="4261" w:hanging="360"/>
      </w:pPr>
      <w:rPr>
        <w:rFonts w:hint="default"/>
        <w:lang w:val="ru-RU" w:eastAsia="en-US" w:bidi="ar-SA"/>
      </w:rPr>
    </w:lvl>
    <w:lvl w:ilvl="5" w:tplc="74A8EC90">
      <w:numFmt w:val="bullet"/>
      <w:lvlText w:val="•"/>
      <w:lvlJc w:val="left"/>
      <w:pPr>
        <w:ind w:left="5142" w:hanging="360"/>
      </w:pPr>
      <w:rPr>
        <w:rFonts w:hint="default"/>
        <w:lang w:val="ru-RU" w:eastAsia="en-US" w:bidi="ar-SA"/>
      </w:rPr>
    </w:lvl>
    <w:lvl w:ilvl="6" w:tplc="E99491CA">
      <w:numFmt w:val="bullet"/>
      <w:lvlText w:val="•"/>
      <w:lvlJc w:val="left"/>
      <w:pPr>
        <w:ind w:left="6022" w:hanging="360"/>
      </w:pPr>
      <w:rPr>
        <w:rFonts w:hint="default"/>
        <w:lang w:val="ru-RU" w:eastAsia="en-US" w:bidi="ar-SA"/>
      </w:rPr>
    </w:lvl>
    <w:lvl w:ilvl="7" w:tplc="7CD80D9E">
      <w:numFmt w:val="bullet"/>
      <w:lvlText w:val="•"/>
      <w:lvlJc w:val="left"/>
      <w:pPr>
        <w:ind w:left="6902" w:hanging="360"/>
      </w:pPr>
      <w:rPr>
        <w:rFonts w:hint="default"/>
        <w:lang w:val="ru-RU" w:eastAsia="en-US" w:bidi="ar-SA"/>
      </w:rPr>
    </w:lvl>
    <w:lvl w:ilvl="8" w:tplc="DEA620AE">
      <w:numFmt w:val="bullet"/>
      <w:lvlText w:val="•"/>
      <w:lvlJc w:val="left"/>
      <w:pPr>
        <w:ind w:left="778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34AF"/>
    <w:rsid w:val="000834AF"/>
    <w:rsid w:val="006D0212"/>
    <w:rsid w:val="0076079D"/>
    <w:rsid w:val="00800B09"/>
    <w:rsid w:val="00B91A68"/>
    <w:rsid w:val="00BF2FFC"/>
    <w:rsid w:val="00CD691A"/>
    <w:rsid w:val="00FA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3514"/>
  <w15:docId w15:val="{1A735F79-C0C0-4DCF-A69E-771F2B38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CD691A"/>
    <w:pPr>
      <w:ind w:left="1558" w:hanging="7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40" w:right="167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76079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1"/>
    <w:rsid w:val="00CD691A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6</cp:revision>
  <dcterms:created xsi:type="dcterms:W3CDTF">2022-03-03T09:30:00Z</dcterms:created>
  <dcterms:modified xsi:type="dcterms:W3CDTF">2022-12-13T09:36:00Z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