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RSLA-2S-ALNS 中继机制验证报告</w:t>
      </w:r>
    </w:p>
    <w:p>
      <w:r>
        <w:t>生成日期：2026-08-12　｜　实例：200 任务 / 8 无人机 / 容量 2</w:t>
      </w:r>
    </w:p>
    <w:p>
      <w:pPr>
        <w:pStyle w:val="Heading1"/>
      </w:pPr>
      <w:r>
        <w:t>1. 背景与目标</w:t>
      </w:r>
    </w:p>
    <w:p>
      <w:r>
        <w:t>本报告验证 RSLA-2S-ALNS（Relay-aware Two-Stage Adaptive Large Neighbourhood Search）中继（Relay）机制在 200-task 京东物流无人机调度实例上的实际效果。核心问题：中继站是否真正『派上用场』——即 relay 转换是否能进入搜索解并改进目标函数。</w:t>
      </w:r>
    </w:p>
    <w:p>
      <w:r>
        <w:t>两层 lexicographic 目标：min (late_count, distance_km)。total_lateness_min 仅作诊断指标，不参与优化。</w:t>
      </w:r>
    </w:p>
    <w:p>
      <w:pPr>
        <w:pStyle w:val="Heading1"/>
      </w:pPr>
      <w:r>
        <w:t>2. 实验设置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任务数 N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无人机数 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每机容量 K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容量 Q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速度</w:t>
            </w:r>
          </w:p>
        </w:tc>
        <w:tc>
          <w:tcPr>
            <w:tcW w:type="dxa" w:w="4320"/>
          </w:tcPr>
          <w:p>
            <w:r>
              <w:t>0.9 km/min</w:t>
            </w:r>
          </w:p>
        </w:tc>
      </w:tr>
      <w:tr>
        <w:tc>
          <w:tcPr>
            <w:tcW w:type="dxa" w:w="4320"/>
          </w:tcPr>
          <w:p>
            <w:r>
              <w:t>Depot</w:t>
            </w:r>
          </w:p>
        </w:tc>
        <w:tc>
          <w:tcPr>
            <w:tcW w:type="dxa" w:w="4320"/>
          </w:tcPr>
          <w:p>
            <w:r>
              <w:t>(0.0, 0.0)</w:t>
            </w:r>
          </w:p>
        </w:tc>
      </w:tr>
      <w:tr>
        <w:tc>
          <w:tcPr>
            <w:tcW w:type="dxa" w:w="4320"/>
          </w:tcPr>
          <w:p>
            <w:r>
              <w:t>路线模式</w:t>
            </w:r>
          </w:p>
        </w:tc>
        <w:tc>
          <w:tcPr>
            <w:tcW w:type="dxa" w:w="4320"/>
          </w:tcPr>
          <w:p>
            <w:r>
              <w:t>Open route</w:t>
            </w:r>
          </w:p>
        </w:tc>
      </w:tr>
      <w:tr>
        <w:tc>
          <w:tcPr>
            <w:tcW w:type="dxa" w:w="4320"/>
          </w:tcPr>
          <w:p>
            <w:r>
              <w:t>服务时间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Relay stations</w:t>
            </w:r>
          </w:p>
        </w:tc>
        <w:tc>
          <w:tcPr>
            <w:tcW w:type="dxa" w:w="4320"/>
          </w:tcPr>
          <w:p>
            <w:r>
              <w:t>4（candidate sites = unique(P∪D)）</w:t>
            </w:r>
          </w:p>
        </w:tc>
      </w:tr>
      <w:tr>
        <w:tc>
          <w:tcPr>
            <w:tcW w:type="dxa" w:w="4320"/>
          </w:tcPr>
          <w:p>
            <w:r>
              <w:t>Handling time</w:t>
            </w:r>
          </w:p>
        </w:tc>
        <w:tc>
          <w:tcPr>
            <w:tcW w:type="dxa" w:w="4320"/>
          </w:tcPr>
          <w:p>
            <w:r>
              <w:t>0 min</w:t>
            </w:r>
          </w:p>
        </w:tc>
      </w:tr>
      <w:tr>
        <w:tc>
          <w:tcPr>
            <w:tcW w:type="dxa" w:w="4320"/>
          </w:tcPr>
          <w:p>
            <w:r>
              <w:t>Stage I 预算</w:t>
            </w:r>
          </w:p>
        </w:tc>
        <w:tc>
          <w:tcPr>
            <w:tcW w:type="dxa" w:w="4320"/>
          </w:tcPr>
          <w:p>
            <w:r>
              <w:t>≤25%（~59s / 238s effective）</w:t>
            </w:r>
          </w:p>
        </w:tc>
      </w:tr>
      <w:tr>
        <w:tc>
          <w:tcPr>
            <w:tcW w:type="dxa" w:w="4320"/>
          </w:tcPr>
          <w:p>
            <w:r>
              <w:t>Search seed</w:t>
            </w:r>
          </w:p>
        </w:tc>
        <w:tc>
          <w:tcPr>
            <w:tcW w:type="dxa" w:w="4320"/>
          </w:tcPr>
          <w:p>
            <w:r>
              <w:t>2026080500</w:t>
            </w:r>
          </w:p>
        </w:tc>
      </w:tr>
      <w:tr>
        <w:tc>
          <w:tcPr>
            <w:tcW w:type="dxa" w:w="4320"/>
          </w:tcPr>
          <w:p>
            <w:r>
              <w:t>Foundation</w:t>
            </w:r>
          </w:p>
        </w:tc>
        <w:tc>
          <w:tcPr>
            <w:tcW w:type="dxa" w:w="4320"/>
          </w:tcPr>
          <w:p>
            <w:r>
              <w:t>Greedy</w:t>
            </w:r>
          </w:p>
        </w:tc>
      </w:tr>
      <w:tr>
        <w:tc>
          <w:tcPr>
            <w:tcW w:type="dxa" w:w="4320"/>
          </w:tcPr>
          <w:p>
            <w:r>
              <w:t>ALNS 配置</w:t>
            </w:r>
          </w:p>
        </w:tc>
        <w:tc>
          <w:tcPr>
            <w:tcW w:type="dxa" w:w="4320"/>
          </w:tcPr>
          <w:p>
            <w:r>
              <w:t>A2 parity (hypergraph/cluster/pair OFF, ejection ON)</w:t>
            </w:r>
          </w:p>
        </w:tc>
      </w:tr>
    </w:tbl>
    <w:p/>
    <w:p>
      <w:pPr>
        <w:pStyle w:val="Heading1"/>
      </w:pPr>
      <w:r>
        <w:t>3. Relay 机制验证</w:t>
      </w:r>
    </w:p>
    <w:p>
      <w:pPr>
        <w:pStyle w:val="Heading2"/>
      </w:pPr>
      <w:r>
        <w:t>3.1 Task 94 救援案例</w:t>
      </w:r>
    </w:p>
    <w:p>
      <w:r>
        <w:t>在 regret-2 构造解上（score: 109 late, 805.1 km），task 94 的 pickup 时间 50.26 min，deadline 50.0 min，仅晚 0.26 min——是最可被 relay 救回的任务。</w:t>
      </w:r>
    </w:p>
    <w:p>
      <w:r>
        <w:t>Task 94 在 UAV 4 路线的第 27 个位置。其上游 blocker 包括 task 17（holding 14.46 min，pickup 21.2→delivery 35.7）、task 41（holding 9.71 min）、task 151（holding 7.15 min）。</w:t>
      </w:r>
    </w:p>
    <w:p>
      <w:r>
        <w:t>对这些 blocker 生成 relay 转换候选并做全量 DAG 评估。blocker 151 的最优 relay 候选（接收机 UAV 2，station P17，drop=10, pick=49, deliv=50）实现：</w:t>
        <w:br/>
        <w:t>• task 94 pickup: 50.26 → 46.52 min（提前 3.74 min，获救 ✓）</w:t>
        <w:br/>
        <w:t>• task 146 同步获救</w:t>
        <w:br/>
        <w:t>• 整体 late_count 变化 0（仅 task 151 自身变晚）</w:t>
        <w:br/>
        <w:t>• 距离 +2.6 km</w:t>
        <w:br/>
        <w:br/>
        <w:t>该候选的接收机插入位置在 UAV 2 路线末尾（pick=49），是先完成自身任务再接 relay 的『末尾接管』模式——对接收机零破坏。</w:t>
      </w:r>
    </w:p>
    <w:p>
      <w:pPr>
        <w:pStyle w:val="Heading2"/>
      </w:pPr>
      <w:r>
        <w:t>3.2 候选生成改进</w:t>
      </w:r>
    </w:p>
    <w:p>
      <w:r>
        <w:t>relay_candidates_for_task 原本按接收机局部 detour 排序 pick_gaps，导致最优的『末尾接管』候选（detour 大但救援价值高）被截断在 max_candidates 预算之外。两项关键改进：</w:t>
        <w:br/>
        <w:br/>
        <w:t>① drop_gaps 改按『最早优先』排序（早 drop = 第一无人机提前多）</w:t>
        <w:br/>
        <w:t>② 低负载窗口改按『末尾优先』处理（接收机先完成自己任务再接 relay）</w:t>
        <w:br/>
        <w:br/>
        <w:t>改进后，blocker 151 在 limited budget（max_evaluations=80）下即可找到 delta late_count=0 的最优候选（之前只能找到 delta +4）。</w:t>
      </w:r>
    </w:p>
    <w:p>
      <w:pPr>
        <w:pStyle w:val="Heading2"/>
      </w:pPr>
      <w:r>
        <w:t>3.3 接受标准调整</w:t>
      </w:r>
    </w:p>
    <w:p>
      <w:r>
        <w:t>relay_route_adjustment 的 MOVE A（Direct→Relay）原本要求严格 Score 改进（&lt;）。改为按 primary objective 判据：只要 delta.late_count ≤ 0 即接受（允许距离微涨）。这让 relay 能进入搜索解，后续 relay-aware 迭代再精化接收机路线。</w:t>
      </w:r>
    </w:p>
    <w:p>
      <w:pPr>
        <w:pStyle w:val="Heading1"/>
      </w:pPr>
      <w:r>
        <w:t>4. 实验结果（60s 对比）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Late Count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Distance (km)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迭代数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耗时 (s)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Relay 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速率 (s/iter)</w:t>
            </w:r>
          </w:p>
        </w:tc>
      </w:tr>
      <w:tr>
        <w:tc>
          <w:tcPr>
            <w:tcW w:type="dxa" w:w="1234"/>
          </w:tcPr>
          <w:p>
            <w:r>
              <w:t>Direct (regret-2)</w:t>
            </w:r>
          </w:p>
        </w:tc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805.1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A2 (C2-Lex-HALNS)</w:t>
            </w:r>
          </w:p>
        </w:tc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698.5</w:t>
            </w:r>
          </w:p>
        </w:tc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0.44</w:t>
            </w:r>
          </w:p>
        </w:tc>
      </w:tr>
      <w:tr>
        <w:tc>
          <w:tcPr>
            <w:tcW w:type="dxa" w:w="1234"/>
          </w:tcPr>
          <w:p>
            <w:r>
              <w:t>RSLA-2S-ALNS (V2)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793.2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1.02</w:t>
            </w:r>
          </w:p>
        </w:tc>
      </w:tr>
    </w:tbl>
    <w:p/>
    <w:p>
      <w:r>
        <w:t>• A2 在 60s 内完成 136 轮，优化速率 0.44s/轮，将 109 late → 88 late。</w:t>
        <w:br/>
        <w:t>• RSLA-2S-ALNS (V2) 的 A2 引擎同样有效，但因每轮 relay 探测开销（_relay_rescue_targets 全解 DAG 评估 + relay_route_adjustment），迭代速率降低至 1.02s/轮，仅完成 59 轮。</w:t>
        <w:br/>
        <w:t>• relay_count=0 表明 A2 优化后的直接解已优于任何单发 relay 转换候选——印证了前期结论：Q=2 满载实例中 relay 的全局价值需批量 blocker 转移。</w:t>
      </w:r>
    </w:p>
    <w:p>
      <w:pPr>
        <w:pStyle w:val="Heading2"/>
      </w:pPr>
      <w:r>
        <w:t>4.1 先前结果（30s 对比，V1 架构）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 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Distance 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迭代数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Relay 数</w:t>
            </w:r>
          </w:p>
        </w:tc>
      </w:tr>
      <w:tr>
        <w:tc>
          <w:tcPr>
            <w:tcW w:type="dxa" w:w="1728"/>
          </w:tcPr>
          <w:p>
            <w:r>
              <w:t>A2 V1 (relay-aware 路径)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811.7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RSLA-2S-ALNS V1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870.8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RSLA-2S-ALNS V1 (240s)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869.7</w:t>
            </w:r>
          </w:p>
        </w:tc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r>
        <w:t>V1 架构在 relay 进入解后切换到 relay_destroy/relay_repair 路径，该路径算子远弱于 A2，导致 relay 解（109 late）反而不如 A2 解（76 late）。V2 架构对此做了根本性修正。</w:t>
      </w:r>
    </w:p>
    <w:p>
      <w:pPr>
        <w:pStyle w:val="Heading1"/>
      </w:pPr>
      <w:r>
        <w:t>5. V2 架构瓶颈分析</w:t>
      </w:r>
    </w:p>
    <w:p>
      <w:r>
        <w:t>V2 架构已从根本上解决 V1 的 relay-aware 路径退化问题：</w:t>
        <w:br/>
        <w:br/>
        <w:t>① 迭代率差距：_relay_rescue_targets 每轮需 evaluate_relay_solution（全解 DAG 求值），增加 ~0.3s/轮开销。优化方向：用增量/近似方法替代全量 DAG 评估，或降低 rescue probe 频率。</w:t>
        <w:br/>
        <w:br/>
        <w:t>② relay_count=0：A2 优化的直接解已高度紧凑，单发 relay 无法净改进。relay 的全局价值（批量 blocker 转移、接收机 slack 分摊）尚未被搜索机制捕获。</w:t>
        <w:br/>
        <w:br/>
        <w:t>③ Stage I 过度 relay 分配：Stage I 产生了 24 个 relay（部分有真实改进），但全部被 _inline_relay_routes 在 Stage II 入口处内联回去。Stage I 的 relay 预算应显著缩减（允许少量严格改进 relay 作为种子）。</w:t>
      </w:r>
    </w:p>
    <w:p>
      <w:pPr>
        <w:pStyle w:val="Heading1"/>
      </w:pPr>
      <w:r>
        <w:t>6. 关键发现</w:t>
      </w:r>
    </w:p>
    <w:p>
      <w:r>
        <w:t>1. Relay 机制在物理上有效：blocker 151 relay → task 94 pickup 提前 3.74 min，获救。</w:t>
      </w:r>
    </w:p>
    <w:p>
      <w:r>
        <w:t>2. 『接收机末尾接管』（end-of-route takeover）是 relay 不破坏接收机的关键模式。</w:t>
      </w:r>
    </w:p>
    <w:p>
      <w:r>
        <w:t>3. 候选生成必须按『救援价值』而非『局部 detour』排序，否则最优候选被截断。</w:t>
      </w:r>
    </w:p>
    <w:p>
      <w:r>
        <w:t>4. Q=2 满载实例中 relay 的全局净改进需要批量 blocker 转移而非单发转换。</w:t>
      </w:r>
    </w:p>
    <w:p>
      <w:r>
        <w:t>5. Relay-aware 搜索路径需要与纯 A2 路径『混合调度』——有 relay 时用 relay-aware 精化，无 relay 时保持 A2 效率。</w:t>
      </w:r>
    </w:p>
    <w:p>
      <w:r>
        <w:t>6. 当前最优解 A2 (76, 668.7) 应作为后续 relay 优化的起点（热启动 relay 播种）。</w:t>
      </w:r>
    </w:p>
    <w:p>
      <w:pPr>
        <w:pStyle w:val="Heading1"/>
      </w:pPr>
      <w:r>
        <w:t>7. 下一步计划</w:t>
      </w:r>
    </w:p>
    <w:p>
      <w:r>
        <w:t>1. 实现『批量 blocker 转移』算子：一次性 relay 多个大 holding 任务到有 slack 的接收机。</w:t>
      </w:r>
    </w:p>
    <w:p>
      <w:r>
        <w:t>2. 引入『relay-aware 回退』：relay 解 N 轮无改进自动回退纯 A2 路径。</w:t>
      </w:r>
    </w:p>
    <w:p>
      <w:r>
        <w:t>3. 以 A2 best 解 (76, 668.7) 为起点做 relay 播种，而非从构造解出发。</w:t>
      </w:r>
    </w:p>
    <w:p>
      <w:r>
        <w:t>4. 调优 relay-aware destroy/repair 算子权重，提升迭代效率。</w:t>
      </w:r>
    </w:p>
    <w:p>
      <w:r>
        <w:t>5. 在非满载实例（M=10, K=20）上重新评估 relay 的边际价值。</w:t>
      </w:r>
    </w:p>
    <w:p>
      <w:r>
        <w:t>6. 完善 relay_route_adjustment 的 MOVE B/C/D 重分配逻辑。</w:t>
      </w:r>
    </w:p>
    <w:p>
      <w:pPr>
        <w:pStyle w:val="Heading1"/>
      </w:pPr>
      <w:r>
        <w:t>附录：代码修改摘要（V1→V2）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t>relay_candidates.py</w:t>
            </w:r>
          </w:p>
        </w:tc>
        <w:tc>
          <w:tcPr>
            <w:tcW w:type="dxa" w:w="2880"/>
          </w:tcPr>
          <w:p>
            <w:r>
              <w:t>drop_gaps 最早优先排序</w:t>
            </w:r>
          </w:p>
        </w:tc>
        <w:tc>
          <w:tcPr>
            <w:tcW w:type="dxa" w:w="2880"/>
          </w:tcPr>
          <w:p>
            <w:r>
              <w:t>早 drop = 第一无人机提前多</w:t>
            </w:r>
          </w:p>
        </w:tc>
      </w:tr>
      <w:tr>
        <w:tc>
          <w:tcPr>
            <w:tcW w:type="dxa" w:w="2880"/>
          </w:tcPr>
          <w:p>
            <w:r>
              <w:t>relay_candidates.py</w:t>
            </w:r>
          </w:p>
        </w:tc>
        <w:tc>
          <w:tcPr>
            <w:tcW w:type="dxa" w:w="2880"/>
          </w:tcPr>
          <w:p>
            <w:r>
              <w:t>低负载窗口末尾优先处理</w:t>
            </w:r>
          </w:p>
        </w:tc>
        <w:tc>
          <w:tcPr>
            <w:tcW w:type="dxa" w:w="2880"/>
          </w:tcPr>
          <w:p>
            <w:r>
              <w:t>接收机先完成自己任务再接 relay</w:t>
            </w:r>
          </w:p>
        </w:tc>
      </w:tr>
      <w:tr>
        <w:tc>
          <w:tcPr>
            <w:tcW w:type="dxa" w:w="2880"/>
          </w:tcPr>
          <w:p>
            <w:r>
              <w:t>relay_candidates.py</w:t>
            </w:r>
          </w:p>
        </w:tc>
        <w:tc>
          <w:tcPr>
            <w:tcW w:type="dxa" w:w="2880"/>
          </w:tcPr>
          <w:p>
            <w:r>
              <w:t>max_candidates 提前返回前排序 (bug)</w:t>
            </w:r>
          </w:p>
        </w:tc>
        <w:tc>
          <w:tcPr>
            <w:tcW w:type="dxa" w:w="2880"/>
          </w:tcPr>
          <w:p>
            <w:r>
              <w:t>候选排序正确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删除 relay_destroy + 7 算子 + 辅助函数</w:t>
            </w:r>
          </w:p>
        </w:tc>
        <w:tc>
          <w:tcPr>
            <w:tcW w:type="dxa" w:w="2880"/>
          </w:tcPr>
          <w:p>
            <w:r>
              <w:t>修剪死代码（~150 行）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删除 RELAY_DESTROY/REPAIR_OPERATORS</w:t>
            </w:r>
          </w:p>
        </w:tc>
        <w:tc>
          <w:tcPr>
            <w:tcW w:type="dxa" w:w="2880"/>
          </w:tcPr>
          <w:p>
            <w:r>
              <w:t>不再需要 relay-aware 路径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删除 full_adjust_interval 配置</w:t>
            </w:r>
          </w:p>
        </w:tc>
        <w:tc>
          <w:tcPr>
            <w:tcW w:type="dxa" w:w="2880"/>
          </w:tcPr>
          <w:p>
            <w:r>
              <w:t>未使用的配置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统一 _stage2_iteration 为 A2-only</w:t>
            </w:r>
          </w:p>
        </w:tc>
        <w:tc>
          <w:tcPr>
            <w:tcW w:type="dxa" w:w="2880"/>
          </w:tcPr>
          <w:p>
            <w:r>
              <w:t>current 始终 relay-free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relay 探测改为仅更新 best (不更新 current)</w:t>
            </w:r>
          </w:p>
        </w:tc>
        <w:tc>
          <w:tcPr>
            <w:tcW w:type="dxa" w:w="2880"/>
          </w:tcPr>
          <w:p>
            <w:r>
              <w:t>保护 A2 兼容性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新增 _inline_relay_routes 辅助</w:t>
            </w:r>
          </w:p>
        </w:tc>
        <w:tc>
          <w:tcPr>
            <w:tcW w:type="dxa" w:w="2880"/>
          </w:tcPr>
          <w:p>
            <w:r>
              <w:t>Stage I→II 过渡兼容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MOVE A 接受: delta.late_count ≤ 0</w:t>
            </w:r>
          </w:p>
        </w:tc>
        <w:tc>
          <w:tcPr>
            <w:tcW w:type="dxa" w:w="2880"/>
          </w:tcPr>
          <w:p>
            <w:r>
              <w:t>允许 relay 进入 best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新增 _relay_rescue_targets</w:t>
            </w:r>
          </w:p>
        </w:tc>
        <w:tc>
          <w:tcPr>
            <w:tcW w:type="dxa" w:w="2880"/>
          </w:tcPr>
          <w:p>
            <w:r>
              <w:t>晚任务 upstream blocker 探测</w:t>
            </w:r>
          </w:p>
        </w:tc>
      </w:tr>
      <w:tr>
        <w:tc>
          <w:tcPr>
            <w:tcW w:type="dxa" w:w="2880"/>
          </w:tcPr>
          <w:p>
            <w:r>
              <w:t>relay_search.py</w:t>
            </w:r>
          </w:p>
        </w:tc>
        <w:tc>
          <w:tcPr>
            <w:tcW w:type="dxa" w:w="2880"/>
          </w:tcPr>
          <w:p>
            <w:r>
              <w:t>召回 (recall) 内联 relay</w:t>
            </w:r>
          </w:p>
        </w:tc>
        <w:tc>
          <w:tcPr>
            <w:tcW w:type="dxa" w:w="2880"/>
          </w:tcPr>
          <w:p>
            <w:r>
              <w:t>当前重回 A2 兼容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