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Fonts w:ascii="Arial" w:cs="Arial" w:eastAsia="Arial" w:hAnsi="Arial"/>
        </w:rPr>
        <w:t xml:space="preserve">ZOTC_ENH_BACKORDERS-Backorders-3</w:t>
      </w:r>
    </w:p>
    <w:p>
      <w:pPr>
        <w:pStyle w:val="Heading2"/>
      </w:pPr>
      <w:r>
        <w:rPr>
          <w:b/>
          <w:bCs/>
          <w:rFonts w:ascii="Arial" w:cs="Arial" w:eastAsia="Arial" w:hAnsi="Arial"/>
        </w:rPr>
        <w:t xml:space="preserve">Functional Design Specification</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Field</w:t>
            </w:r>
          </w:p>
        </w:tc>
        <w:tc>
          <w:tcPr>
            <w:tcW w:type="dxa" w:w="6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Value</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Document Title</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ZOTC_ENH_BACKORDERS-Backorders-3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Author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DarkHorse Pipeline</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Version</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Date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May 12, 2026</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Status</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Draft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RICEFW Type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Enhancement</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BR Reference</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ZOTC_ENH_BACKORDERS-Backorders-3</w:t>
            </w:r>
          </w:p>
        </w:tc>
      </w:tr>
    </w:tbl>
    <w:p>
      <w:r>
        <w:t xml:space="preserve"/>
      </w:r>
    </w:p>
    <w:p>
      <w:pPr>
        <w:pStyle w:val="Heading2"/>
      </w:pPr>
      <w:r>
        <w:rPr>
          <w:b/>
          <w:bCs/>
          <w:rFonts w:ascii="Arial" w:cs="Arial" w:eastAsia="Arial" w:hAnsi="Arial"/>
        </w:rPr>
        <w:t xml:space="preserve">1. Business Background &amp; Objectives</w:t>
      </w:r>
    </w:p>
    <w:p>
      <w:r>
        <w:rPr>
          <w:sz w:val="22"/>
          <w:szCs w:val="22"/>
          <w:rFonts w:ascii="Arial" w:cs="Arial" w:eastAsia="Arial" w:hAnsi="Arial"/>
        </w:rPr>
        <w:t xml:space="preserve">The Sales and Distribution (SD) module currently lacks comprehensive backorder management capabilities, creating operational inefficiencies when inventory shortages occur. When sales orders cannot be fully fulfilled due to stock unavailability, the current system requires manual intervention to track and manage partial shipments, leading to customer dissatisfaction and increased administrative overhead. This enhancement addresses the critical business need to automatically manage backorders within the Order-to-Cash process, enabling sales teams to maintain order integrity while efficiently processing partial fulfillments. The solution will benefit Sales Operations, Customer Service, and Warehouse Management teams by providing automated backorder tracking and sequential shipment processing under the same sales order document. This development will improve customer experience by maintaining order visibility and reducing fulfillment cycle times when inventory becomes available.</w:t>
      </w:r>
    </w:p>
    <w:p>
      <w:r>
        <w:t xml:space="preserve"/>
      </w:r>
    </w:p>
    <w:p>
      <w:pPr>
        <w:pStyle w:val="Heading2"/>
      </w:pPr>
      <w:r>
        <w:rPr>
          <w:b/>
          <w:bCs/>
          <w:rFonts w:ascii="Arial" w:cs="Arial" w:eastAsia="Arial" w:hAnsi="Arial"/>
        </w:rPr>
        <w:t xml:space="preserve">2. Scope</w:t>
      </w:r>
    </w:p>
    <w:p>
      <w:pPr>
        <w:pStyle w:val="Heading3"/>
      </w:pPr>
      <w:r>
        <w:rPr>
          <w:b/>
          <w:bCs/>
          <w:rFonts w:ascii="Arial" w:cs="Arial" w:eastAsia="Arial" w:hAnsi="Arial"/>
        </w:rPr>
        <w:t xml:space="preserve">In Scope</w:t>
      </w:r>
    </w:p>
    <w:p>
      <w:pPr>
        <w:pStyle w:val="ListParagraph"/>
        <w:numPr>
          <w:ilvl w:val="0"/>
          <w:numId w:val="2"/>
        </w:numPr>
      </w:pPr>
      <w:r>
        <w:rPr>
          <w:sz w:val="22"/>
          <w:szCs w:val="22"/>
          <w:rFonts w:ascii="Arial" w:cs="Arial" w:eastAsia="Arial" w:hAnsi="Arial"/>
        </w:rPr>
        <w:t xml:space="preserve">Enhancement of sales order processing in VA01/VA02 to identify and flag backorder items based on ATP (Available-to-Promise) check results</w:t>
      </w:r>
    </w:p>
    <w:p>
      <w:pPr>
        <w:pStyle w:val="ListParagraph"/>
        <w:numPr>
          <w:ilvl w:val="0"/>
          <w:numId w:val="2"/>
        </w:numPr>
      </w:pPr>
      <w:r>
        <w:rPr>
          <w:sz w:val="22"/>
          <w:szCs w:val="22"/>
          <w:rFonts w:ascii="Arial" w:cs="Arial" w:eastAsia="Arial" w:hAnsi="Arial"/>
        </w:rPr>
        <w:t xml:space="preserve">Modification of delivery processing in VL01N to create partial deliveries with sequential numbering for backorder scenarios</w:t>
      </w:r>
    </w:p>
    <w:p>
      <w:pPr>
        <w:pStyle w:val="ListParagraph"/>
        <w:numPr>
          <w:ilvl w:val="0"/>
          <w:numId w:val="2"/>
        </w:numPr>
      </w:pPr>
      <w:r>
        <w:rPr>
          <w:sz w:val="22"/>
          <w:szCs w:val="22"/>
          <w:rFonts w:ascii="Arial" w:cs="Arial" w:eastAsia="Arial" w:hAnsi="Arial"/>
        </w:rPr>
        <w:t xml:space="preserve">Development of Z-program to manage backorder queue and automatic processing when inventory becomes available via MB1A/MIGO</w:t>
      </w:r>
    </w:p>
    <w:p>
      <w:pPr>
        <w:pStyle w:val="ListParagraph"/>
        <w:numPr>
          <w:ilvl w:val="0"/>
          <w:numId w:val="2"/>
        </w:numPr>
      </w:pPr>
      <w:r>
        <w:rPr>
          <w:sz w:val="22"/>
          <w:szCs w:val="22"/>
          <w:rFonts w:ascii="Arial" w:cs="Arial" w:eastAsia="Arial" w:hAnsi="Arial"/>
        </w:rPr>
        <w:t xml:space="preserve">Configuration of copy control settings in VTLA/VTLP to support backorder delivery creation with proper item categories</w:t>
      </w:r>
    </w:p>
    <w:p>
      <w:pPr>
        <w:pStyle w:val="ListParagraph"/>
        <w:numPr>
          <w:ilvl w:val="0"/>
          <w:numId w:val="2"/>
        </w:numPr>
      </w:pPr>
      <w:r>
        <w:rPr>
          <w:sz w:val="22"/>
          <w:szCs w:val="22"/>
          <w:rFonts w:ascii="Arial" w:cs="Arial" w:eastAsia="Arial" w:hAnsi="Arial"/>
        </w:rPr>
        <w:t xml:space="preserve">Implementation of backorder reporting functionality with ALV output showing open backorder items by sales order and material</w:t>
      </w:r>
    </w:p>
    <w:p>
      <w:pPr>
        <w:pStyle w:val="ListParagraph"/>
        <w:numPr>
          <w:ilvl w:val="0"/>
          <w:numId w:val="2"/>
        </w:numPr>
      </w:pPr>
      <w:r>
        <w:rPr>
          <w:sz w:val="22"/>
          <w:szCs w:val="22"/>
          <w:rFonts w:ascii="Arial" w:cs="Arial" w:eastAsia="Arial" w:hAnsi="Arial"/>
        </w:rPr>
        <w:t xml:space="preserve">Enhancement of sales order inquiry screens (VA03) to display backorder status and shipment sequence information</w:t>
      </w:r>
    </w:p>
    <w:p>
      <w:pPr>
        <w:pStyle w:val="ListParagraph"/>
        <w:numPr>
          <w:ilvl w:val="0"/>
          <w:numId w:val="2"/>
        </w:numPr>
      </w:pPr>
      <w:r>
        <w:rPr>
          <w:sz w:val="22"/>
          <w:szCs w:val="22"/>
          <w:rFonts w:ascii="Arial" w:cs="Arial" w:eastAsia="Arial" w:hAnsi="Arial"/>
        </w:rPr>
        <w:t xml:space="preserve">Integration with inventory management (MM-IM) to trigger backorder processing when goods receipts occur for backordered materials</w:t>
      </w:r>
    </w:p>
    <w:p>
      <w:pPr>
        <w:pStyle w:val="Heading3"/>
      </w:pPr>
      <w:r>
        <w:rPr>
          <w:b/>
          <w:bCs/>
          <w:rFonts w:ascii="Arial" w:cs="Arial" w:eastAsia="Arial" w:hAnsi="Arial"/>
        </w:rPr>
        <w:t xml:space="preserve">Out of Scope</w:t>
      </w:r>
    </w:p>
    <w:p>
      <w:pPr>
        <w:pStyle w:val="ListParagraph"/>
        <w:numPr>
          <w:ilvl w:val="0"/>
          <w:numId w:val="2"/>
        </w:numPr>
      </w:pPr>
      <w:r>
        <w:rPr>
          <w:sz w:val="22"/>
          <w:szCs w:val="22"/>
          <w:rFonts w:ascii="Arial" w:cs="Arial" w:eastAsia="Arial" w:hAnsi="Arial"/>
        </w:rPr>
        <w:t xml:space="preserve">Modifications to standard SAP pricing procedures or condition types for backorder scenarios</w:t>
      </w:r>
    </w:p>
    <w:p>
      <w:pPr>
        <w:pStyle w:val="ListParagraph"/>
        <w:numPr>
          <w:ilvl w:val="0"/>
          <w:numId w:val="2"/>
        </w:numPr>
      </w:pPr>
      <w:r>
        <w:rPr>
          <w:sz w:val="22"/>
          <w:szCs w:val="22"/>
          <w:rFonts w:ascii="Arial" w:cs="Arial" w:eastAsia="Arial" w:hAnsi="Arial"/>
        </w:rPr>
        <w:t xml:space="preserve">Integration with third-party logistics or warehouse management systems outside of SAP EWM</w:t>
      </w:r>
    </w:p>
    <w:p>
      <w:pPr>
        <w:pStyle w:val="ListParagraph"/>
        <w:numPr>
          <w:ilvl w:val="0"/>
          <w:numId w:val="2"/>
        </w:numPr>
      </w:pPr>
      <w:r>
        <w:rPr>
          <w:sz w:val="22"/>
          <w:szCs w:val="22"/>
          <w:rFonts w:ascii="Arial" w:cs="Arial" w:eastAsia="Arial" w:hAnsi="Arial"/>
        </w:rPr>
        <w:t xml:space="preserve">Automatic creation of purchase requisitions or purchase orders for backordered materials</w:t>
      </w:r>
    </w:p>
    <w:p>
      <w:pPr>
        <w:pStyle w:val="ListParagraph"/>
        <w:numPr>
          <w:ilvl w:val="0"/>
          <w:numId w:val="2"/>
        </w:numPr>
      </w:pPr>
      <w:r>
        <w:rPr>
          <w:sz w:val="22"/>
          <w:szCs w:val="22"/>
          <w:rFonts w:ascii="Arial" w:cs="Arial" w:eastAsia="Arial" w:hAnsi="Arial"/>
        </w:rPr>
        <w:t xml:space="preserve">Credit management or customer credit limit checks related to backorder processing</w:t>
      </w:r>
    </w:p>
    <w:p>
      <w:r>
        <w:t xml:space="preserve"/>
      </w:r>
    </w:p>
    <w:p>
      <w:pPr>
        <w:pStyle w:val="Heading2"/>
      </w:pPr>
      <w:r>
        <w:rPr>
          <w:b/>
          <w:bCs/>
          <w:rFonts w:ascii="Arial" w:cs="Arial" w:eastAsia="Arial" w:hAnsi="Arial"/>
        </w:rPr>
        <w:t xml:space="preserve">3. Business Process Overview</w:t>
      </w:r>
    </w:p>
    <w:p>
      <w:r>
        <w:rPr>
          <w:sz w:val="22"/>
          <w:szCs w:val="22"/>
          <w:rFonts w:ascii="Arial" w:cs="Arial" w:eastAsia="Arial" w:hAnsi="Arial"/>
        </w:rPr>
        <w:t xml:space="preserve">The enhanced backorder process begins when a sales order is created in VA01, where the system performs an ATP check against available inventory in table MARD. When insufficient stock exists to fulfill the complete order quantity, the system automatically identifies affected line items and marks them with a backorder indicator in field VBAP-ZZBACKORDER. The sales order remains open with the original document number while the system creates a delivery document in VL01N for available quantities, assigning a sequential shipment number in field LIKP-ZZSHIPSEQ. Unshipped quantities remain as open order items in VBAP with updated confirmed quantities in field VBAP-KWMENG. When inventory becomes available through goods receipts processed in MIGO, the system triggers a background job that scans open backorders in table VBAP and automatically creates subsequent delivery documents with incremented sequence numbers. Each partial shipment maintains traceability to the original sales order through the delivery header LIKP-VBELN_VA field while utilizing the ZZSHIPSEQ field to track shipment sequence. The process continues until all order quantities are fulfilled or cancelled through VA02, with each delivery document creating corresponding billing documents in VF01 using standard copy control configurations enhanced to support sequential billing of backorder shipments.</w:t>
      </w:r>
    </w:p>
    <w:p>
      <w:r>
        <w:t xml:space="preserve"/>
      </w:r>
    </w:p>
    <w:p>
      <w:pPr>
        <w:pStyle w:val="Heading2"/>
      </w:pPr>
      <w:r>
        <w:rPr>
          <w:b/>
          <w:bCs/>
          <w:rFonts w:ascii="Arial" w:cs="Arial" w:eastAsia="Arial" w:hAnsi="Arial"/>
        </w:rPr>
        <w:t xml:space="preserve">4.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50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ID</w:t>
            </w:r>
          </w:p>
        </w:tc>
        <w:tc>
          <w:tcPr>
            <w:tcW w:type="dxa" w:w="6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Description</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Priority</w:t>
            </w:r>
          </w:p>
        </w:tc>
      </w:tr>
      <w:tr>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FR001</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The system shall automatically identify backorder scenarios during sales order ATP check by comparing VBAP-KWMENG against available stock in MARD-LABST. When insufficient inventory exists, the system shall populate field VBAP-ZZBACKORDER = 'X' and maintain original order quantities in VBAP-ZMENG while updating confirmed quantities in VBAP-KWMENG. Acceptance criteria: Backorder flag correctly set when ATP quantity &lt; order quantity.</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High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FR002</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The system shall create delivery documents in VL01N with sequential shipment numbering using custom field LIKP-ZZSHIPSEQ. First shipment receives sequence '001', subsequent shipments increment by 1. Each delivery references original sales order in LIKP-VBELN_VA. Acceptance criteria: Multiple deliveries created with correct sequence numbers and sales order reference.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High</w:t>
            </w:r>
          </w:p>
        </w:tc>
      </w:tr>
      <w:tr>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FR003</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The system shall maintain open order items in VBAP with delivery status VBAP-ZZDELSTAT = 'PARTIAL' until complete fulfillment. Field VBAP-KBMENG shall track cumulative delivered quantities across all shipments. When final shipment completes, set VBAP-ZZDELSTAT = 'COMPLETE'. Acceptance criteria: Order item status correctly reflects partial/complete delivery state.</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High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FR004</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The system shall execute background job ZBACKORDER_PROCESS every 60 minutes to scan open backorders in VBAP where ZZBACKORDER = 'X' and ZZDELSTAT = 'PARTIAL'. Job compares VBAP-KWMENG against current MARD-LABST and automatically triggers delivery creation via BAPI_DELIVERYPROCESSING_EXEC when inventory becomes available. Acceptance criteria: Background job successfully creates deliveries when stock available.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High</w:t>
            </w:r>
          </w:p>
        </w:tc>
      </w:tr>
      <w:tr>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FR005</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The system shall provide backorder inquiry capability in transaction VA03 by adding custom tab 'Backorder Info' displaying fields: VBAP-ZZBACKORDER, VBAP-ZZDELSTAT, LIKP-ZZSHIPSEQ from related deliveries, and pending quantities calculated as VBAP-ZMENG minus VBAP-KBMENG. Tab shall be visible only when VBAP-ZZBACKORDER = 'X'. Acceptance criteria: Backorder tab displays accurate status information.</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Medium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FR006</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The system shall implement Z-program ZBACKORDER_REPORT with selection screen containing parameters: VBAP-VBELN (Sales Order), VBAP-MATNR (Material), VBAP-WERKS (Plant), VBAP-ERDAT (Created Date range). Report output displays ALV grid with backorder details including calculated pending quantities and expected fulfillment dates from MRP run. Acceptance criteria: Report accurately displays backorder status with selection criteria.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Medium</w:t>
            </w:r>
          </w:p>
        </w:tc>
      </w:tr>
      <w:tr>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FR007</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The system shall integrate with inventory postings by monitoring goods receipts in MKPF/MSEG through event handling. When MSEG-BWART = '101' or '561' occurs for materials with open backorders, system triggers immediate ATP recheck and potential delivery creation. Integration uses change document CHANGEDOCUMENT_READ_HEADERS for real-time processing. Acceptance criteria: Goods receipt triggers backorder processing within 5 minutes.</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Medium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FR008</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The system shall maintain backorder audit trail in custom table ZBACKORDER_LOG with fields: VBELN (Sales Order), POSNR (Item), MATNR (Material), ZZSHIPSEQ (Sequence), DELIVERY_NUM (Delivery), QUANTITY (Shipped Qty), CREATED_BY (User), CREATED_ON (Date/Time). Each delivery creation posts log entry for traceability. Acceptance criteria: Complete audit trail maintained for all backorder transactions.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Low</w:t>
            </w:r>
          </w:p>
        </w:tc>
      </w:tr>
    </w:tbl>
    <w:p>
      <w:r>
        <w:t xml:space="preserve"/>
      </w:r>
    </w:p>
    <w:p>
      <w:pPr>
        <w:pStyle w:val="Heading2"/>
      </w:pPr>
      <w:r>
        <w:rPr>
          <w:b/>
          <w:bCs/>
          <w:rFonts w:ascii="Arial" w:cs="Arial" w:eastAsia="Arial" w:hAnsi="Arial"/>
        </w:rPr>
        <w:t xml:space="preserve">5. User Interface / Screen Design</w:t>
      </w:r>
    </w:p>
    <w:p>
      <w:r>
        <w:rPr>
          <w:sz w:val="22"/>
          <w:szCs w:val="22"/>
          <w:rFonts w:ascii="Arial" w:cs="Arial" w:eastAsia="Arial" w:hAnsi="Arial"/>
        </w:rPr>
        <w:t xml:space="preserve">The backorder management interface enhances existing SAP transactions with minimal visual impact. In VA03 sales order display, a new tab 'Backorder Info' appears after the 'Conditions' tab when field VBAP-ZZBACKORDER contains value 'X'. The tab displays a two-section layout: upper section shows order-level backorder summary with fields Order Number (VBAP-VBELN), Backorder Status (VBAP-ZZBACKORDER as checkbox), Overall Delivery Status (VBAP-ZZDELSTAT as dropdown), and Total Shipments Count (calculated from LIKP-ZZSHIPSEQ). Lower section contains ALV grid with columns: Line Item (VBAP-POSNR), Material (VBAP-MATNR), Order Qty (VBAP-ZMENG), Confirmed Qty (VBAP-KWMENG), Delivered Qty (VBAP-KBMENG), Pending Qty (calculated), Last Shipment (LIKP-ZZSHIPSEQ), and Delivery Status (VBAP-ZZDELSTAT). The Z-program ZBACKORDER_REPORT selection screen contains mandatory field Sales Order Range (VBELN), optional fields Material Range (MATNR), Plant (WERKS), Created Date From/To (ERDAT), and Delivery Status dropdown (ZZDELSTAT) with values OPEN, PARTIAL, COMPLETE. Output ALV includes toolbar buttons for Export to Excel, Print, and Refresh Data with automatic refresh every 30 seconds.</w:t>
      </w:r>
    </w:p>
    <w:p>
      <w:r>
        <w:t xml:space="preserve"/>
      </w:r>
    </w:p>
    <w:p>
      <w:pPr>
        <w:pStyle w:val="Heading2"/>
      </w:pPr>
      <w:r>
        <w:rPr>
          <w:b/>
          <w:bCs/>
          <w:rFonts w:ascii="Arial" w:cs="Arial" w:eastAsia="Arial" w:hAnsi="Arial"/>
        </w:rPr>
        <w:t xml:space="preserve">6. Input / Output Specifications</w:t>
      </w:r>
    </w:p>
    <w:p>
      <w:r>
        <w:rPr>
          <w:sz w:val="22"/>
          <w:szCs w:val="22"/>
          <w:rFonts w:ascii="Arial" w:cs="Arial" w:eastAsia="Arial" w:hAnsi="Arial"/>
        </w:rPr>
        <w:t xml:space="preserve">Input specifications include Sales Order Number from field VBAP-VBELN (CHAR 10 from table VBAP), Material Number from VBAP-MATNR (CHAR 40 from table VBAP), Plant from VBAP-WERKS (CHAR 4 from table VBAP), Order Quantity from VBAP-ZMENG (QUAN 15,3 from table VBAP), and Confirmed Quantity from VBAP-KWMENG (QUAN 15,3 from table VBAP). Additional inputs include Available Stock from MARD-LABST (QUAN 15,3 from table MARD) and Creation Date from VBAP-ERDAT (DATS from table VBAP). Output specifications encompass Backorder Flag in VBAP-ZZBACKORDER (CHAR 1 custom field), Delivery Status in VBAP-ZZDELSTAT (CHAR 10 custom field with domain values), Shipment Sequence in LIKP-ZZSHIPSEQ (CHAR 3 custom field), Delivered Quantity from VBAP-KBMENG (QUAN 15,3 from table VBAP), and calculated Pending Quantity as QUAN 15,3 derived field. Report output includes Delivery Number from LIKP-VBELN (CHAR 10 from table LIKP), Expected Date from MRP planning (DATS calculated), and Last Updated timestamp (TIMESTAMPL system field). All quantity fields utilize standard SAP unit of measure handling with reference to VBAP-VRKME for sales unit and VBAP-MEINS for base unit conversions.</w:t>
      </w:r>
    </w:p>
    <w:p>
      <w:r>
        <w:t xml:space="preserve"/>
      </w:r>
    </w:p>
    <w:p>
      <w:pPr>
        <w:pStyle w:val="Heading2"/>
      </w:pPr>
      <w:r>
        <w:rPr>
          <w:b/>
          <w:bCs/>
          <w:rFonts w:ascii="Arial" w:cs="Arial" w:eastAsia="Arial" w:hAnsi="Arial"/>
        </w:rPr>
        <w:t xml:space="preserve">7. Business Rules &amp; Validations</w:t>
      </w:r>
    </w:p>
    <w:p>
      <w:pPr>
        <w:pStyle w:val="ListParagraph"/>
        <w:numPr>
          <w:ilvl w:val="0"/>
          <w:numId w:val="2"/>
        </w:numPr>
      </w:pPr>
      <w:r>
        <w:rPr>
          <w:sz w:val="22"/>
          <w:szCs w:val="22"/>
          <w:rFonts w:ascii="Arial" w:cs="Arial" w:eastAsia="Arial" w:hAnsi="Arial"/>
        </w:rPr>
        <w:t xml:space="preserve">IF MARD-LABST &lt; VBAP-KWMENG THEN set VBAP-ZZBACKORDER = 'X' and VBAP-ZZDELSTAT = 'OPEN' with system message 'Backorder created for insufficient inventory'</w:t>
      </w:r>
    </w:p>
    <w:p>
      <w:pPr>
        <w:pStyle w:val="ListParagraph"/>
        <w:numPr>
          <w:ilvl w:val="0"/>
          <w:numId w:val="2"/>
        </w:numPr>
      </w:pPr>
      <w:r>
        <w:rPr>
          <w:sz w:val="22"/>
          <w:szCs w:val="22"/>
          <w:rFonts w:ascii="Arial" w:cs="Arial" w:eastAsia="Arial" w:hAnsi="Arial"/>
        </w:rPr>
        <w:t xml:space="preserve">IF VBAP-ZZBACKORDER = 'X' AND delivery creation successful THEN increment LIKP-ZZSHIPSEQ by 1 from previous delivery and update VBAP-ZZDELSTAT = 'PARTIAL'</w:t>
      </w:r>
    </w:p>
    <w:p>
      <w:pPr>
        <w:pStyle w:val="ListParagraph"/>
        <w:numPr>
          <w:ilvl w:val="0"/>
          <w:numId w:val="2"/>
        </w:numPr>
      </w:pPr>
      <w:r>
        <w:rPr>
          <w:sz w:val="22"/>
          <w:szCs w:val="22"/>
          <w:rFonts w:ascii="Arial" w:cs="Arial" w:eastAsia="Arial" w:hAnsi="Arial"/>
        </w:rPr>
        <w:t xml:space="preserve">IF VBAP-KBMENG = VBAP-ZMENG THEN set VBAP-ZZDELSTAT = 'COMPLETE' and VBAP-ZZBACKORDER = ' ' to close backorder processing</w:t>
      </w:r>
    </w:p>
    <w:p>
      <w:pPr>
        <w:pStyle w:val="ListParagraph"/>
        <w:numPr>
          <w:ilvl w:val="0"/>
          <w:numId w:val="2"/>
        </w:numPr>
      </w:pPr>
      <w:r>
        <w:rPr>
          <w:sz w:val="22"/>
          <w:szCs w:val="22"/>
          <w:rFonts w:ascii="Arial" w:cs="Arial" w:eastAsia="Arial" w:hAnsi="Arial"/>
        </w:rPr>
        <w:t xml:space="preserve">IF MSEG-BWART IN ('101', '561') AND material exists in open backorders THEN trigger ATP recheck within 5 minutes via background job ZBACKORDER_PROCESS</w:t>
      </w:r>
    </w:p>
    <w:p>
      <w:pPr>
        <w:pStyle w:val="ListParagraph"/>
        <w:numPr>
          <w:ilvl w:val="0"/>
          <w:numId w:val="2"/>
        </w:numPr>
      </w:pPr>
      <w:r>
        <w:rPr>
          <w:sz w:val="22"/>
          <w:szCs w:val="22"/>
          <w:rFonts w:ascii="Arial" w:cs="Arial" w:eastAsia="Arial" w:hAnsi="Arial"/>
        </w:rPr>
        <w:t xml:space="preserve">IF delivery creation fails due to system errors THEN maintain VBAP-ZZDELSTAT = 'ERROR' and send notification to user group ZBACKORDER_ADMIN with error details</w:t>
      </w:r>
    </w:p>
    <w:p>
      <w:pPr>
        <w:pStyle w:val="ListParagraph"/>
        <w:numPr>
          <w:ilvl w:val="0"/>
          <w:numId w:val="2"/>
        </w:numPr>
      </w:pPr>
      <w:r>
        <w:rPr>
          <w:sz w:val="22"/>
          <w:szCs w:val="22"/>
          <w:rFonts w:ascii="Arial" w:cs="Arial" w:eastAsia="Arial" w:hAnsi="Arial"/>
        </w:rPr>
        <w:t xml:space="preserve">IF sales order is cancelled in VA02 with VBAP-ABGRU not initial THEN set VBAP-ZZDELSTAT = 'CANCELLED' and stop all backorder processing for affected items</w:t>
      </w:r>
    </w:p>
    <w:p>
      <w:r>
        <w:t xml:space="preserve"/>
      </w:r>
    </w:p>
    <w:p>
      <w:pPr>
        <w:pStyle w:val="Heading2"/>
      </w:pPr>
      <w:r>
        <w:rPr>
          <w:b/>
          <w:bCs/>
          <w:rFonts w:ascii="Arial" w:cs="Arial" w:eastAsia="Arial" w:hAnsi="Arial"/>
        </w:rPr>
        <w:t xml:space="preserve">8. Error Handling &amp; Messages</w:t>
      </w:r>
    </w:p>
    <w:p>
      <w:pPr>
        <w:pStyle w:val="ListParagraph"/>
        <w:numPr>
          <w:ilvl w:val="0"/>
          <w:numId w:val="2"/>
        </w:numPr>
      </w:pPr>
      <w:r>
        <w:rPr>
          <w:sz w:val="22"/>
          <w:szCs w:val="22"/>
          <w:rFonts w:ascii="Arial" w:cs="Arial" w:eastAsia="Arial" w:hAnsi="Arial"/>
        </w:rPr>
        <w:t xml:space="preserve">Error scenario: ATP check failure - Display message 'ATP service unavailable, please retry' (message class ZSD, message number 001) and prevent backorder flag setting until service restoration</w:t>
      </w:r>
    </w:p>
    <w:p>
      <w:pPr>
        <w:pStyle w:val="ListParagraph"/>
        <w:numPr>
          <w:ilvl w:val="0"/>
          <w:numId w:val="2"/>
        </w:numPr>
      </w:pPr>
      <w:r>
        <w:rPr>
          <w:sz w:val="22"/>
          <w:szCs w:val="22"/>
          <w:rFonts w:ascii="Arial" w:cs="Arial" w:eastAsia="Arial" w:hAnsi="Arial"/>
        </w:rPr>
        <w:t xml:space="preserve">Error scenario: Delivery creation BAPI failure - Log error in ZBACKORDER_LOG table, send email notification to ZBACKORDER_ADMIN user group, and set item status to ERROR for manual processing</w:t>
      </w:r>
    </w:p>
    <w:p>
      <w:pPr>
        <w:pStyle w:val="ListParagraph"/>
        <w:numPr>
          <w:ilvl w:val="0"/>
          <w:numId w:val="2"/>
        </w:numPr>
      </w:pPr>
      <w:r>
        <w:rPr>
          <w:sz w:val="22"/>
          <w:szCs w:val="22"/>
          <w:rFonts w:ascii="Arial" w:cs="Arial" w:eastAsia="Arial" w:hAnsi="Arial"/>
        </w:rPr>
        <w:t xml:space="preserve">Error scenario: Background job ZBACKORDER_PROCESS execution failure - Create system log entry in SM21, increment error counter in custom table ZJOB_MONITOR, and trigger alert to system administrators</w:t>
      </w:r>
    </w:p>
    <w:p>
      <w:pPr>
        <w:pStyle w:val="ListParagraph"/>
        <w:numPr>
          <w:ilvl w:val="0"/>
          <w:numId w:val="2"/>
        </w:numPr>
      </w:pPr>
      <w:r>
        <w:rPr>
          <w:sz w:val="22"/>
          <w:szCs w:val="22"/>
          <w:rFonts w:ascii="Arial" w:cs="Arial" w:eastAsia="Arial" w:hAnsi="Arial"/>
        </w:rPr>
        <w:t xml:space="preserve">Error scenario: Invalid shipment sequence numbering - Reset LIKP-ZZSHIPSEQ to '001' and create warning message 'Sequence number reset due to system error' (message class ZSD, message number 002)</w:t>
      </w:r>
    </w:p>
    <w:p>
      <w:pPr>
        <w:pStyle w:val="ListParagraph"/>
        <w:numPr>
          <w:ilvl w:val="0"/>
          <w:numId w:val="2"/>
        </w:numPr>
      </w:pPr>
      <w:r>
        <w:rPr>
          <w:sz w:val="22"/>
          <w:szCs w:val="22"/>
          <w:rFonts w:ascii="Arial" w:cs="Arial" w:eastAsia="Arial" w:hAnsi="Arial"/>
        </w:rPr>
        <w:t xml:space="preserve">Error scenario: Authorization insufficient for backorder transactions - Display standard authorization error message and log unauthorized access attempt in table ZAUTH_LOG with user ID and transaction code</w:t>
      </w:r>
    </w:p>
    <w:p>
      <w:r>
        <w:t xml:space="preserve"/>
      </w:r>
    </w:p>
    <w:p>
      <w:pPr>
        <w:pStyle w:val="Heading2"/>
      </w:pPr>
      <w:r>
        <w:rPr>
          <w:b/>
          <w:bCs/>
          <w:rFonts w:ascii="Arial" w:cs="Arial" w:eastAsia="Arial" w:hAnsi="Arial"/>
        </w:rPr>
        <w:t xml:space="preserve">9. Authorization &amp; Security</w:t>
      </w:r>
    </w:p>
    <w:p>
      <w:r>
        <w:rPr>
          <w:sz w:val="22"/>
          <w:szCs w:val="22"/>
          <w:rFonts w:ascii="Arial" w:cs="Arial" w:eastAsia="Arial" w:hAnsi="Arial"/>
        </w:rPr>
        <w:t xml:space="preserve">Authorization requirements include standard S_TCODE authorization object with activity 16 (execute) for transactions VA01, VA02, VA03, VL01N, and custom program ZBACKORDER_REPORT. Object V_VBAK_VKO (Sales Document Authorization) requires activity 03 (display) and 02 (change) with organizational criteria including sales organization (VKORG), distribution channel (VTWEG), and division (SPART). Object V_LIKP_VST (Delivery Authorization) needs activity 01 (create) and 03 (display) with shipping point (VSTEL) authorization. Custom authorization object Z_BACKORDER requires field Z_BACKTRAN (Backorder Transaction) with values CREATE, DISPLAY, REPORT, and PROCESS, plus field Z_PLANT (Plant) for plant-specific access control. Business roles SAP_SD_SALES_ORDER_PROCESSOR requires enhancement with Z_BACKORDER object values CREATE and DISPLAY, while SAP_SD_SHIPPING_PROCESSOR needs values CREATE, DISPLAY, and PROCESS. New custom role Z_BACKORDER_ADMINISTRATOR grants full access to all backorder functions including background job monitoring and error resolution capabilities with S_RZL_ADM authorization for job management.</w:t>
      </w:r>
    </w:p>
    <w:p>
      <w:r>
        <w:t xml:space="preserve"/>
      </w:r>
    </w:p>
    <w:p>
      <w:pPr>
        <w:pStyle w:val="Heading2"/>
      </w:pPr>
      <w:r>
        <w:rPr>
          <w:b/>
          <w:bCs/>
          <w:rFonts w:ascii="Arial" w:cs="Arial" w:eastAsia="Arial" w:hAnsi="Arial"/>
        </w:rPr>
        <w:t xml:space="preserve">10. Reporting Requirements</w:t>
      </w:r>
    </w:p>
    <w:p>
      <w:r>
        <w:rPr>
          <w:sz w:val="22"/>
          <w:szCs w:val="22"/>
          <w:rFonts w:ascii="Arial" w:cs="Arial" w:eastAsia="Arial" w:hAnsi="Arial"/>
        </w:rPr>
        <w:t xml:space="preserve">The ZBACKORDER_REPORT program generates ALV grid output with columns: Sales Order (VBELN, 10 char), Line Item (POSNR, 6 char), Material Number (MATNR, 40 char), Material Description (MAKTX, 40 char from MAKT), Plant (WERKS, 4 char), Order Quantity (ZMENG, 15 char with 3 decimals), Confirmed Quantity (KWMENG, 15 char with 3 decimals), Delivered Quantity (KBMENG, 15 char with 3 decimals), Pending Quantity (calculated field, 15 char with 3 decimals), Delivery Status (ZZDELSTAT, 10 char), Last Shipment Sequence (ZZSHIPSEQ, 3 char), Created Date (ERDAT, 10 char), and Expected Fulfillment Date (calculated from MRP, 10 char). Report includes subtotals by Plant and Material with grand total row showing overall pending quantities. Default sort order: Plant ascending, Material ascending, Sales Order ascending. Export functionality supports Excel, PDF, and CSV formats with email distribution capability to predefined user groups. Report execution scheduling available through SM36 with variants supporting different organizational criteria and automatic distribution lists.</w:t>
      </w:r>
    </w:p>
    <w:p>
      <w:r>
        <w:t xml:space="preserve"/>
      </w:r>
    </w:p>
    <w:p>
      <w:pPr>
        <w:pStyle w:val="Heading2"/>
      </w:pPr>
      <w:r>
        <w:rPr>
          <w:b/>
          <w:bCs/>
          <w:rFonts w:ascii="Arial" w:cs="Arial" w:eastAsia="Arial" w:hAnsi="Arial"/>
        </w:rPr>
        <w:t xml:space="preserve">11. Open Items / Assumptions / Dependencies</w:t>
      </w:r>
    </w:p>
    <w:p>
      <w:pPr>
        <w:pStyle w:val="ListParagraph"/>
        <w:numPr>
          <w:ilvl w:val="0"/>
          <w:numId w:val="2"/>
        </w:numPr>
      </w:pPr>
      <w:r>
        <w:rPr>
          <w:sz w:val="22"/>
          <w:szCs w:val="22"/>
          <w:rFonts w:ascii="Arial" w:cs="Arial" w:eastAsia="Arial" w:hAnsi="Arial"/>
        </w:rPr>
        <w:t xml:space="preserve">Assumption: Copy control configuration VTLA/VTLP requires enhancement to support multiple deliveries per sales order line item with proper reference document flow maintenance</w:t>
      </w:r>
    </w:p>
    <w:p>
      <w:pPr>
        <w:pStyle w:val="ListParagraph"/>
        <w:numPr>
          <w:ilvl w:val="0"/>
          <w:numId w:val="2"/>
        </w:numPr>
      </w:pPr>
      <w:r>
        <w:rPr>
          <w:sz w:val="22"/>
          <w:szCs w:val="22"/>
          <w:rFonts w:ascii="Arial" w:cs="Arial" w:eastAsia="Arial" w:hAnsi="Arial"/>
        </w:rPr>
        <w:t xml:space="preserve">Dependency: MRP planning (MD04) must be configured to consider backorder requirements in net requirement calculation for accurate expected fulfillment date computation</w:t>
      </w:r>
    </w:p>
    <w:p>
      <w:pPr>
        <w:pStyle w:val="ListParagraph"/>
        <w:numPr>
          <w:ilvl w:val="0"/>
          <w:numId w:val="2"/>
        </w:numPr>
      </w:pPr>
      <w:r>
        <w:rPr>
          <w:sz w:val="22"/>
          <w:szCs w:val="22"/>
          <w:rFonts w:ascii="Arial" w:cs="Arial" w:eastAsia="Arial" w:hAnsi="Arial"/>
        </w:rPr>
        <w:t xml:space="preserve">Configuration requirement: Number range intervals must be established for custom table ZBACKORDER_LOG primary key field with appropriate buffering settings for high-volume environments</w:t>
      </w:r>
    </w:p>
    <w:p>
      <w:pPr>
        <w:pStyle w:val="ListParagraph"/>
        <w:numPr>
          <w:ilvl w:val="0"/>
          <w:numId w:val="2"/>
        </w:numPr>
      </w:pPr>
      <w:r>
        <w:rPr>
          <w:sz w:val="22"/>
          <w:szCs w:val="22"/>
          <w:rFonts w:ascii="Arial" w:cs="Arial" w:eastAsia="Arial" w:hAnsi="Arial"/>
        </w:rPr>
        <w:t xml:space="preserve">Master data assumption: Material master records (MM02) require maintenance of MRP type and lot size parameters to support effective backorder processing and ATP calculations</w:t>
      </w:r>
    </w:p>
    <w:p>
      <w:pPr>
        <w:pStyle w:val="ListParagraph"/>
        <w:numPr>
          <w:ilvl w:val="0"/>
          <w:numId w:val="2"/>
        </w:numPr>
      </w:pPr>
      <w:r>
        <w:rPr>
          <w:sz w:val="22"/>
          <w:szCs w:val="22"/>
          <w:rFonts w:ascii="Arial" w:cs="Arial" w:eastAsia="Arial" w:hAnsi="Arial"/>
        </w:rPr>
        <w:t xml:space="preserve">System landscape dependency: Background job ZBACKORDER_PROCESS requires RFC destination configuration if cross-system inventory checks are needed for stock transport orders or inter-company scenarios</w:t>
      </w:r>
    </w:p>
    <w:p>
      <w:pPr>
        <w:pStyle w:val="ListParagraph"/>
        <w:numPr>
          <w:ilvl w:val="0"/>
          <w:numId w:val="2"/>
        </w:numPr>
      </w:pPr>
      <w:r>
        <w:rPr>
          <w:sz w:val="22"/>
          <w:szCs w:val="22"/>
          <w:rFonts w:ascii="Arial" w:cs="Arial" w:eastAsia="Arial" w:hAnsi="Arial"/>
        </w:rPr>
        <w:t xml:space="preserve">Performance assumption: Database table VBAP size and indexing strategy must support efficient scanning of backorder items during background job execution without impacting online transaction performance</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pPr>
      <w:spacing w:before="300" w:after="200"/>
    </w:pPr>
    <w:rPr>
      <w:b/>
      <w:bCs/>
      <w:color w:val="1A1A2E"/>
      <w:sz w:val="32"/>
      <w:szCs w:val="32"/>
      <w:rFonts w:ascii="Arial" w:cs="Arial" w:eastAsia="Arial" w:hAnsi="Arial"/>
    </w:rPr>
  </w:style>
  <w:style w:type="paragraph" w:styleId="Heading2">
    <w:name w:val="Heading 2"/>
    <w:basedOn w:val="Normal"/>
    <w:pPr>
      <w:spacing w:before="240" w:after="160"/>
    </w:pPr>
    <w:rPr>
      <w:b/>
      <w:bCs/>
      <w:color w:val="2E4057"/>
      <w:sz w:val="26"/>
      <w:szCs w:val="26"/>
      <w:rFonts w:ascii="Arial" w:cs="Arial" w:eastAsia="Arial" w:hAnsi="Arial"/>
    </w:rPr>
  </w:style>
  <w:style w:type="paragraph" w:styleId="Heading3">
    <w:name w:val="Heading 3"/>
    <w:basedOn w:val="Normal"/>
    <w:pPr>
      <w:spacing w:before="180" w:after="120"/>
    </w:pPr>
    <w:rPr>
      <w:b/>
      <w:bCs/>
      <w:color w:val="3D5A80"/>
      <w:sz w:val="24"/>
      <w:szCs w:val="24"/>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2026-05-12T20:13:18.453Z</dcterms:created>
  <dcterms:modified xsi:type="dcterms:W3CDTF">2026-05-12T20:13:18.453Z</dcterms:modified>
</cp:coreProperties>
</file>

<file path=docProps/custom.xml><?xml version="1.0" encoding="utf-8"?>
<Properties xmlns="http://schemas.openxmlformats.org/officeDocument/2006/custom-properties" xmlns:vt="http://schemas.openxmlformats.org/officeDocument/2006/docPropsVTypes"/>
</file>