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1D67C" w14:textId="7F5C8F1F" w:rsidR="00E65AF4" w:rsidRPr="00E65AF4" w:rsidRDefault="007E0BB2" w:rsidP="007E0BB2">
      <w:pPr>
        <w:pStyle w:val="Tittel"/>
        <w:sectPr w:rsidR="00E65AF4" w:rsidRPr="00E65AF4" w:rsidSect="00E65AF4">
          <w:pgSz w:w="23811" w:h="17337"/>
          <w:pgMar w:top="1489" w:right="843" w:bottom="757" w:left="904" w:header="708" w:footer="708" w:gutter="0"/>
          <w:cols w:space="708"/>
          <w:noEndnote/>
        </w:sectPr>
      </w:pPr>
      <w:r>
        <w:t>Tegningseksempler (UNDER ARBEID -KUN TIL INFO)</w:t>
      </w:r>
    </w:p>
    <w:p w14:paraId="159E16DC" w14:textId="719FB008" w:rsidR="00E65AF4" w:rsidRPr="00E65AF4" w:rsidRDefault="00E65AF4" w:rsidP="007E0BB2">
      <w:pPr>
        <w:pStyle w:val="Overskrift1"/>
        <w:ind w:left="0" w:firstLine="0"/>
      </w:pPr>
      <w:r w:rsidRPr="00E65AF4">
        <w:lastRenderedPageBreak/>
        <w:t>Generell del</w:t>
      </w:r>
    </w:p>
    <w:p w14:paraId="6CDFB828" w14:textId="1FD8CD4E" w:rsidR="00E65AF4" w:rsidRPr="00E65AF4" w:rsidRDefault="00E65AF4" w:rsidP="0059063F">
      <w:pPr>
        <w:pStyle w:val="Overskrift2"/>
      </w:pPr>
      <w:r w:rsidRPr="00E65AF4">
        <w:t>Formelle krav</w:t>
      </w:r>
    </w:p>
    <w:p w14:paraId="5DA8C63F" w14:textId="7D71E1F2" w:rsidR="00E65AF4" w:rsidRPr="00E65AF4" w:rsidRDefault="00E65AF4" w:rsidP="0059063F">
      <w:pPr>
        <w:pStyle w:val="Overskrift3"/>
      </w:pPr>
      <w:r w:rsidRPr="00E65AF4">
        <w:t>Forholdet til plan- og bygningslov</w:t>
      </w:r>
      <w:r w:rsidRPr="00E65AF4">
        <w:softHyphen/>
        <w:t>en og andre lover</w:t>
      </w:r>
    </w:p>
    <w:p w14:paraId="2ECA587F" w14:textId="77777777" w:rsidR="00E65AF4" w:rsidRPr="00E65AF4" w:rsidRDefault="00E65AF4" w:rsidP="00E65AF4">
      <w:r w:rsidRPr="00E65AF4">
        <w:t>Avgrensning og utforming av veganlegget, behovet for erverv av areal og rettigheter, gjennomføring av tiltak mot nærføringsulemper og andre forhold avklares gjennom reguleringsplaner etter plan- og bygningsloven. I reguleringsplanfasen blir prosjektet i tillegg ofte vurdert og avklart i forhold til en rekke særlover og bestemmelser.</w:t>
      </w:r>
    </w:p>
    <w:p w14:paraId="23B1D269" w14:textId="77777777" w:rsidR="00E65AF4" w:rsidRPr="00E65AF4" w:rsidRDefault="00E65AF4" w:rsidP="00E65AF4">
      <w:r w:rsidRPr="00E65AF4">
        <w:t>Planene det skal bygges etter skal ligge innenfor de rammer og forutsetninger som reguleringsplanen med tilhørende reguleringsbestemmelser gir. Unntaksvis er det aktuelt å endre utformingen av veganlegget i forhold til reguleringsplanen. Endringer av regu</w:t>
      </w:r>
      <w:r w:rsidRPr="00E65AF4">
        <w:softHyphen/>
        <w:t xml:space="preserve">leringsplanen skal avklares med kommunen. Det gjelder ulike regler for saksbehandling avhengig av om endringen er vesentlig eller mindre vesentlig. </w:t>
      </w:r>
      <w:r w:rsidRPr="00E65AF4">
        <w:rPr>
          <w:highlight w:val="yellow"/>
        </w:rPr>
        <w:t xml:space="preserve">Det vises til veileder fra Vegdirektoratet; </w:t>
      </w:r>
      <w:r w:rsidRPr="00E65AF4">
        <w:rPr>
          <w:i/>
          <w:iCs/>
          <w:highlight w:val="yellow"/>
        </w:rPr>
        <w:t>Reguleringspla</w:t>
      </w:r>
      <w:r w:rsidRPr="00E65AF4">
        <w:rPr>
          <w:i/>
          <w:iCs/>
          <w:highlight w:val="yellow"/>
        </w:rPr>
        <w:softHyphen/>
        <w:t>ner for vegtiltak</w:t>
      </w:r>
      <w:r w:rsidRPr="00E65AF4">
        <w:rPr>
          <w:highlight w:val="yellow"/>
        </w:rPr>
        <w:t>.</w:t>
      </w:r>
      <w:r w:rsidRPr="00E65AF4">
        <w:t xml:space="preserve"> </w:t>
      </w:r>
    </w:p>
    <w:p w14:paraId="77E1CA8D" w14:textId="77777777" w:rsidR="00E65AF4" w:rsidRPr="00E65AF4" w:rsidRDefault="00E65AF4" w:rsidP="00E65AF4">
      <w:r w:rsidRPr="00E65AF4">
        <w:t>Som regel er det nødvendig å gå et stykke inn i de</w:t>
      </w:r>
      <w:r w:rsidRPr="00E65AF4">
        <w:softHyphen/>
        <w:t>taljplanleggingen før reguleringsplanen vedtas, blant annet for å sikre at reguleringsplanen er detaljert nok til å erverve nødvendig areal og rettigheter, og for å sikre et mest mulig nøyaktig kostnadsoverslag.</w:t>
      </w:r>
    </w:p>
    <w:p w14:paraId="2C247D35" w14:textId="302A9F01" w:rsidR="00E65AF4" w:rsidRPr="00E65AF4" w:rsidRDefault="00E65AF4" w:rsidP="00E65AF4">
      <w:r w:rsidRPr="00E65AF4">
        <w:t>Dersom veganlegget ikke er detaljert avklart i regu</w:t>
      </w:r>
      <w:r w:rsidRPr="00E65AF4">
        <w:softHyphen/>
        <w:t>leringsplanen, er det nødvendig med byggesaksbehandling for gjenstående detaljer knyttet til utfor</w:t>
      </w:r>
      <w:r w:rsidRPr="00E65AF4">
        <w:softHyphen/>
        <w:t>mingen. For slike forhold kommer bestemmelsene i byggesaksregelverket til anvendelse. Det anbefales derfor at reguleringsplanen er detaljert og utfyllende slik at omfanget av byggemeldinger reduseres til et minimum ved utarbeidelsen av konkurransegrunnla</w:t>
      </w:r>
      <w:r w:rsidRPr="00E65AF4">
        <w:softHyphen/>
        <w:t>get og arbeidstegninger.</w:t>
      </w:r>
    </w:p>
    <w:p w14:paraId="0E784485" w14:textId="57094E49" w:rsidR="00E65AF4" w:rsidRPr="00E65AF4" w:rsidRDefault="00E65AF4" w:rsidP="0059063F">
      <w:pPr>
        <w:pStyle w:val="Overskrift3"/>
      </w:pPr>
      <w:r w:rsidRPr="00E65AF4">
        <w:t>Tidlige planfaser</w:t>
      </w:r>
    </w:p>
    <w:p w14:paraId="36E94F46" w14:textId="77777777" w:rsidR="00E65AF4" w:rsidRPr="00E65AF4" w:rsidRDefault="00E65AF4" w:rsidP="00E65AF4">
      <w:r w:rsidRPr="00E65AF4">
        <w:rPr>
          <w:b/>
          <w:bCs/>
        </w:rPr>
        <w:t xml:space="preserve">Generelt </w:t>
      </w:r>
    </w:p>
    <w:p w14:paraId="2F9309AC" w14:textId="77777777" w:rsidR="00E65AF4" w:rsidRPr="00E65AF4" w:rsidRDefault="00E65AF4" w:rsidP="00E65AF4">
      <w:r w:rsidRPr="00E65AF4">
        <w:t>Det er nødvendig med teknisk planlegging ved utar</w:t>
      </w:r>
      <w:r w:rsidRPr="00E65AF4">
        <w:softHyphen/>
        <w:t>beidelse av oversikts- og reguleringsplaner. I denne håndboken inngår tekniske tegninger som grunnlag for reguleringsplaner. Det vises til veileder fra Veg</w:t>
      </w:r>
      <w:r w:rsidRPr="00E65AF4">
        <w:softHyphen/>
        <w:t xml:space="preserve">direktoratet; </w:t>
      </w:r>
      <w:r w:rsidRPr="00E65AF4">
        <w:rPr>
          <w:i/>
          <w:iCs/>
        </w:rPr>
        <w:t>Reguleringsplaner for vegtiltak</w:t>
      </w:r>
      <w:r w:rsidRPr="00E65AF4">
        <w:t>.</w:t>
      </w:r>
    </w:p>
    <w:p w14:paraId="36E6CBC6" w14:textId="77777777" w:rsidR="00E65AF4" w:rsidRPr="00E65AF4" w:rsidRDefault="00E65AF4" w:rsidP="00E65AF4">
      <w:r w:rsidRPr="00E65AF4">
        <w:t>Viktige føringer ved utarbeidelse av reguleringsplaner for vegtiltak er:</w:t>
      </w:r>
    </w:p>
    <w:p w14:paraId="4F243EEC" w14:textId="77777777" w:rsidR="00E65AF4" w:rsidRPr="00E65AF4" w:rsidRDefault="00E65AF4" w:rsidP="00E65AF4">
      <w:r w:rsidRPr="00E65AF4">
        <w:t>Rettsgrunnlag for å erverve nødvendig grunn og rettigheter.</w:t>
      </w:r>
    </w:p>
    <w:p w14:paraId="3C8ED554" w14:textId="77777777" w:rsidR="00E65AF4" w:rsidRPr="00E65AF4" w:rsidRDefault="00E65AF4" w:rsidP="00E65AF4">
      <w:r w:rsidRPr="00E65AF4">
        <w:t>Kostnadsoverslag med nøyaktighet på ± 10 %.</w:t>
      </w:r>
    </w:p>
    <w:p w14:paraId="4E9AB914" w14:textId="77777777" w:rsidR="00E65AF4" w:rsidRPr="00E65AF4" w:rsidRDefault="00E65AF4" w:rsidP="00E65AF4">
      <w:r w:rsidRPr="00E65AF4">
        <w:t>Framstillingen skal være slik at de berørte får forståelse av hvordan forholdene vil bli etter gjennomføringen.</w:t>
      </w:r>
    </w:p>
    <w:p w14:paraId="20BB0BA2" w14:textId="77777777" w:rsidR="00E65AF4" w:rsidRPr="00E65AF4" w:rsidRDefault="00E65AF4" w:rsidP="00E65AF4">
      <w:r w:rsidRPr="00E65AF4">
        <w:t xml:space="preserve">Dette betyr at geometrisk </w:t>
      </w:r>
      <w:proofErr w:type="spellStart"/>
      <w:r w:rsidRPr="00E65AF4">
        <w:t>vegutforming</w:t>
      </w:r>
      <w:proofErr w:type="spellEnd"/>
      <w:r w:rsidRPr="00E65AF4">
        <w:t xml:space="preserve"> skal avklares i forbindelse med reguleringsplanen, og bare unntaks</w:t>
      </w:r>
      <w:r w:rsidRPr="00E65AF4">
        <w:softHyphen/>
        <w:t>vis skal det i byggefasen være nødvendig med vesent</w:t>
      </w:r>
      <w:r w:rsidRPr="00E65AF4">
        <w:softHyphen/>
        <w:t xml:space="preserve">lige planendringer i forhold til reguleringsplanen. Kravet til nøyaktighet på kostnadsoverslag vil ofte være dimensjonerende for hvor langt prosjekteringen skal drives i </w:t>
      </w:r>
      <w:proofErr w:type="spellStart"/>
      <w:r w:rsidRPr="00E65AF4">
        <w:t>reguleringsplansarbeidet</w:t>
      </w:r>
      <w:proofErr w:type="spellEnd"/>
      <w:r w:rsidRPr="00E65AF4">
        <w:t xml:space="preserve">. - - - </w:t>
      </w:r>
    </w:p>
    <w:p w14:paraId="42BA17C0" w14:textId="77777777" w:rsidR="00E65AF4" w:rsidRPr="00E65AF4" w:rsidRDefault="00E65AF4" w:rsidP="00E65AF4">
      <w:r w:rsidRPr="00E65AF4">
        <w:t xml:space="preserve">- - - Håndbok R700 Tegningsgrunnlag Nettutgave juni 2007 </w:t>
      </w:r>
    </w:p>
    <w:p w14:paraId="782DE8AE" w14:textId="77777777" w:rsidR="00E65AF4" w:rsidRPr="00E65AF4" w:rsidRDefault="00E65AF4" w:rsidP="00E65AF4">
      <w:r w:rsidRPr="00E65AF4">
        <w:rPr>
          <w:b/>
          <w:bCs/>
        </w:rPr>
        <w:t>Tegninger og digitale grunnlag</w:t>
      </w:r>
    </w:p>
    <w:p w14:paraId="14444370" w14:textId="77777777" w:rsidR="00E65AF4" w:rsidRPr="00E65AF4" w:rsidRDefault="00E65AF4" w:rsidP="00E65AF4">
      <w:r w:rsidRPr="00E65AF4">
        <w:t>Tekniske tegninger og illustrasjoner skal i første rekke brukes for å gjøre det lettere å forstå hvordan forholdene vil bli ved ferdigstillelse. Dette materialet vil normalt ikke være en del av den rettslig bindene planen.</w:t>
      </w:r>
    </w:p>
    <w:p w14:paraId="19DBECA4" w14:textId="77777777" w:rsidR="00E65AF4" w:rsidRPr="00E65AF4" w:rsidRDefault="00E65AF4" w:rsidP="00E65AF4">
      <w:r w:rsidRPr="00E65AF4">
        <w:t>Det kan imidlertid også være aktuelt med henvisnin</w:t>
      </w:r>
      <w:r w:rsidRPr="00E65AF4">
        <w:softHyphen/>
        <w:t xml:space="preserve">ger i reguleringsbestemmelsene til tekniske tegninger i planheftets illustrasjonsdel. Konsekvenser av dette er at tegningene blir rettslig bindene på lik linje med </w:t>
      </w:r>
      <w:r w:rsidRPr="00E65AF4">
        <w:t>reguleringsplankartet og reguleringsbestemmelsene. Eksempler på tegninger som det vil være særlig aktu</w:t>
      </w:r>
      <w:r w:rsidRPr="00E65AF4">
        <w:softHyphen/>
        <w:t>elt å knytte rettsvirkninger til, er tekniske tegninger for avkjørsler, bruer og støytiltak. Beplantningsplaner kan det også være aktuelt å vise til i reguleringsbe</w:t>
      </w:r>
      <w:r w:rsidRPr="00E65AF4">
        <w:softHyphen/>
        <w:t>stemmelsene, men en bør være oppmerksom på at det kan være uheldig å knytte rettsvirkninger til detaljerte beplantningsplaner. Dette har sammenheng med at det sjelden er foretatt såpass grundige forhåndsun</w:t>
      </w:r>
      <w:r w:rsidRPr="00E65AF4">
        <w:softHyphen/>
        <w:t>dersøkelser at utplantning kan bli helt i samsvar med slike planer.</w:t>
      </w:r>
    </w:p>
    <w:p w14:paraId="251217F6" w14:textId="77777777" w:rsidR="00E65AF4" w:rsidRPr="00E65AF4" w:rsidRDefault="00E65AF4" w:rsidP="00E65AF4">
      <w:r w:rsidRPr="00E65AF4">
        <w:t>I tillegg til tekniske tegninger og illustrasjoner, er det aktuelt å utarbeide tredimensjonale modeller. Slike modeller gir berørte et svært godt bilde av hvordan forholdene vil bli ved ferdigstillelse, og vil dessu</w:t>
      </w:r>
      <w:r w:rsidRPr="00E65AF4">
        <w:softHyphen/>
        <w:t xml:space="preserve">ten i arbeidsfasen kunne gi vegplanleggeren viktig informasjon om tiltakets innvirkning på landskapet. Se også kapittel </w:t>
      </w:r>
      <w:proofErr w:type="gramStart"/>
      <w:r w:rsidRPr="00E65AF4">
        <w:t>1.1.7 ”Tegninger</w:t>
      </w:r>
      <w:proofErr w:type="gramEnd"/>
      <w:r w:rsidRPr="00E65AF4">
        <w:t xml:space="preserve"> for de ulike plan</w:t>
      </w:r>
      <w:r w:rsidRPr="00E65AF4">
        <w:softHyphen/>
        <w:t>typene”.</w:t>
      </w:r>
    </w:p>
    <w:p w14:paraId="422DFDAD" w14:textId="77777777" w:rsidR="00E65AF4" w:rsidRPr="00E65AF4" w:rsidRDefault="00E65AF4" w:rsidP="00E65AF4">
      <w:r w:rsidRPr="00E65AF4">
        <w:t xml:space="preserve">De samme tegnetekniske retningslinjer gjelder for </w:t>
      </w:r>
      <w:r w:rsidRPr="00E65AF4">
        <w:rPr>
          <w:i/>
          <w:iCs/>
        </w:rPr>
        <w:t xml:space="preserve">Tekniske tegninger for reguleringsplanen </w:t>
      </w:r>
      <w:r w:rsidRPr="00E65AF4">
        <w:t xml:space="preserve">som for tegningsdelen av konkurransegrunnlaget. </w:t>
      </w:r>
    </w:p>
    <w:p w14:paraId="7969B05C" w14:textId="77777777" w:rsidR="00E65AF4" w:rsidRPr="00E65AF4" w:rsidRDefault="00E65AF4" w:rsidP="00E65AF4">
      <w:r w:rsidRPr="00E65AF4">
        <w:t xml:space="preserve">Kravene i PROF gjelder også tidlige planfaser, se kapittel </w:t>
      </w:r>
      <w:proofErr w:type="gramStart"/>
      <w:r w:rsidRPr="00E65AF4">
        <w:t>1.0.4 ”Dataflyt</w:t>
      </w:r>
      <w:proofErr w:type="gramEnd"/>
      <w:r w:rsidRPr="00E65AF4">
        <w:t xml:space="preserve"> og digitale leveranser: PROF (Prosjektdataflyt)”. Antall tegninger og detaljerings</w:t>
      </w:r>
      <w:r w:rsidRPr="00E65AF4">
        <w:softHyphen/>
        <w:t xml:space="preserve">grad er vanligvis større for konkurransegrunnlag/arbeidstegninger enn for reguleringsplaner. </w:t>
      </w:r>
    </w:p>
    <w:p w14:paraId="669FA372" w14:textId="0440008F" w:rsidR="00E65AF4" w:rsidRPr="00E65AF4" w:rsidRDefault="00E65AF4" w:rsidP="0059063F">
      <w:pPr>
        <w:pStyle w:val="Overskrift3"/>
      </w:pPr>
      <w:r w:rsidRPr="00E65AF4">
        <w:t>Bygging</w:t>
      </w:r>
    </w:p>
    <w:p w14:paraId="154E2728" w14:textId="77777777" w:rsidR="00E65AF4" w:rsidRPr="00E65AF4" w:rsidRDefault="00E65AF4" w:rsidP="00E65AF4">
      <w:r w:rsidRPr="00E65AF4">
        <w:rPr>
          <w:b/>
          <w:bCs/>
        </w:rPr>
        <w:t>Generelt</w:t>
      </w:r>
    </w:p>
    <w:p w14:paraId="7240DBBB" w14:textId="77777777" w:rsidR="00E65AF4" w:rsidRPr="00E65AF4" w:rsidRDefault="00E65AF4" w:rsidP="00E65AF4">
      <w:r w:rsidRPr="00E65AF4">
        <w:t xml:space="preserve">Dersom annet ikke er bestemt, skal kontrakt med entreprenøren baseres på reglene i Håndbok R763 </w:t>
      </w:r>
      <w:r w:rsidRPr="00E65AF4">
        <w:rPr>
          <w:i/>
          <w:iCs/>
        </w:rPr>
        <w:t>Konkurransegrunnlag</w:t>
      </w:r>
      <w:r w:rsidRPr="00E65AF4">
        <w:t xml:space="preserve">. For planlegging og gjennom-føring </w:t>
      </w:r>
      <w:proofErr w:type="gramStart"/>
      <w:r w:rsidRPr="00E65AF4">
        <w:t>for øvrig</w:t>
      </w:r>
      <w:proofErr w:type="gramEnd"/>
      <w:r w:rsidRPr="00E65AF4">
        <w:t xml:space="preserve"> vises det til Håndbok R760 </w:t>
      </w:r>
      <w:r w:rsidRPr="00E65AF4">
        <w:rPr>
          <w:i/>
          <w:iCs/>
        </w:rPr>
        <w:t>Styring av investerings-, drifts- og vedlikeholdsprosjekt</w:t>
      </w:r>
      <w:r w:rsidRPr="00E65AF4">
        <w:t>.</w:t>
      </w:r>
    </w:p>
    <w:p w14:paraId="3D3A8999" w14:textId="77777777" w:rsidR="00E65AF4" w:rsidRPr="00E65AF4" w:rsidRDefault="00E65AF4" w:rsidP="00E65AF4">
      <w:r w:rsidRPr="00E65AF4">
        <w:t>Konkurransegrunnlaget skal inneholde alle beskrivel</w:t>
      </w:r>
      <w:r w:rsidRPr="00E65AF4">
        <w:softHyphen/>
        <w:t>ser, tegninger og digitale grunnlag som er nødvendige for å gjennomføre anlegget, og skal:</w:t>
      </w:r>
    </w:p>
    <w:p w14:paraId="09BD8562" w14:textId="77777777" w:rsidR="00E65AF4" w:rsidRPr="00E65AF4" w:rsidRDefault="00E65AF4" w:rsidP="00E65AF4">
      <w:r w:rsidRPr="00E65AF4">
        <w:t>danne grunnlag for fullstendig kostnads</w:t>
      </w:r>
      <w:r w:rsidRPr="00E65AF4">
        <w:softHyphen/>
        <w:t>beregning.</w:t>
      </w:r>
    </w:p>
    <w:p w14:paraId="46B2A910" w14:textId="77777777" w:rsidR="00E65AF4" w:rsidRPr="00E65AF4" w:rsidRDefault="00E65AF4" w:rsidP="00E65AF4">
      <w:r w:rsidRPr="00E65AF4">
        <w:t>danne grunnlag for kontrakt med entrepre</w:t>
      </w:r>
      <w:r w:rsidRPr="00E65AF4">
        <w:softHyphen/>
        <w:t>nør.</w:t>
      </w:r>
    </w:p>
    <w:p w14:paraId="4F0CA7F3" w14:textId="77777777" w:rsidR="00E65AF4" w:rsidRPr="00E65AF4" w:rsidRDefault="00E65AF4" w:rsidP="00E65AF4">
      <w:r w:rsidRPr="00E65AF4">
        <w:t>danne grunnlag for oppfølging og kontroll i byggeperioden.</w:t>
      </w:r>
    </w:p>
    <w:p w14:paraId="3393E6A7" w14:textId="77777777" w:rsidR="00E65AF4" w:rsidRPr="00E65AF4" w:rsidRDefault="00E65AF4" w:rsidP="00E65AF4">
      <w:r w:rsidRPr="00E65AF4">
        <w:t>Utarbeidelse av konkurransegrunnlag og arbeidsteg</w:t>
      </w:r>
      <w:r w:rsidRPr="00E65AF4">
        <w:softHyphen/>
        <w:t>ninger krever grundig kjennskap til reguleringsplanen og reguleringsbestemmelsenes innhold og intensjo</w:t>
      </w:r>
      <w:r w:rsidRPr="00E65AF4">
        <w:softHyphen/>
        <w:t xml:space="preserve">ner, slik at disse kan ivaretas fram til ferdig veg. </w:t>
      </w:r>
    </w:p>
    <w:p w14:paraId="4C04522F" w14:textId="77777777" w:rsidR="00E65AF4" w:rsidRPr="00E65AF4" w:rsidRDefault="00E65AF4" w:rsidP="00E65AF4">
      <w:r w:rsidRPr="00E65AF4">
        <w:rPr>
          <w:u w:val="single"/>
        </w:rPr>
        <w:t>Andre dokumenter/Spesialrapporter</w:t>
      </w:r>
    </w:p>
    <w:p w14:paraId="5CD1B3C8" w14:textId="77777777" w:rsidR="00E65AF4" w:rsidRPr="00E65AF4" w:rsidRDefault="00E65AF4" w:rsidP="00E65AF4">
      <w:r w:rsidRPr="00E65AF4">
        <w:t>I tillegg til beskrivelsesdel og tegningsdel kan det være nødvendig å supplere konkurransegrunnlaget med ulike spesialrapporter:</w:t>
      </w:r>
    </w:p>
    <w:p w14:paraId="73EAF045" w14:textId="77777777" w:rsidR="00E65AF4" w:rsidRPr="00E65AF4" w:rsidRDefault="00E65AF4" w:rsidP="00E65AF4">
      <w:r w:rsidRPr="00E65AF4">
        <w:t xml:space="preserve">Geotekniske og geologiske rapporter (se kapittel </w:t>
      </w:r>
      <w:proofErr w:type="gramStart"/>
      <w:r w:rsidRPr="00E65AF4">
        <w:t>2.22 ”V</w:t>
      </w:r>
      <w:proofErr w:type="gramEnd"/>
      <w:r w:rsidRPr="00E65AF4">
        <w:t>-tegninger - Geoteknikk og geologi”)</w:t>
      </w:r>
    </w:p>
    <w:p w14:paraId="1710877F" w14:textId="77777777" w:rsidR="00E65AF4" w:rsidRPr="00E65AF4" w:rsidRDefault="00E65AF4" w:rsidP="00E65AF4">
      <w:r w:rsidRPr="00E65AF4">
        <w:t>Værrapporter</w:t>
      </w:r>
    </w:p>
    <w:p w14:paraId="702AD37F" w14:textId="77777777" w:rsidR="00E65AF4" w:rsidRPr="00E65AF4" w:rsidRDefault="00E65AF4" w:rsidP="00E65AF4">
      <w:r w:rsidRPr="00E65AF4">
        <w:t>Miljørapporter</w:t>
      </w:r>
    </w:p>
    <w:p w14:paraId="3600B077" w14:textId="77777777" w:rsidR="00E65AF4" w:rsidRPr="00E65AF4" w:rsidRDefault="00E65AF4" w:rsidP="00E65AF4">
      <w:r w:rsidRPr="00E65AF4">
        <w:t>Annet</w:t>
      </w:r>
    </w:p>
    <w:p w14:paraId="537E8C7D" w14:textId="77777777" w:rsidR="00E65AF4" w:rsidRPr="00E65AF4" w:rsidRDefault="00E65AF4" w:rsidP="00E65AF4">
      <w:r w:rsidRPr="00E65AF4">
        <w:t>Disse dokumentene skal beskrive de faktiske forhold så langt byggherren har kjennskap til. Et godt prinsipp er å innarbeide opplysningene/byggherrens krav i den beskrivende del av konkurransegrunnlaget og tegningene, i stedet for å vise til/legge ved spesial</w:t>
      </w:r>
      <w:r w:rsidRPr="00E65AF4">
        <w:softHyphen/>
        <w:t>rapporter.</w:t>
      </w:r>
    </w:p>
    <w:p w14:paraId="38E06749" w14:textId="77777777" w:rsidR="00E65AF4" w:rsidRPr="00E65AF4" w:rsidRDefault="00E65AF4" w:rsidP="00E65AF4">
      <w:r w:rsidRPr="00E65AF4">
        <w:rPr>
          <w:b/>
          <w:bCs/>
        </w:rPr>
        <w:t>Tegninger og digitalt grunnlag</w:t>
      </w:r>
    </w:p>
    <w:p w14:paraId="13E72720" w14:textId="77777777" w:rsidR="00E65AF4" w:rsidRPr="00E65AF4" w:rsidRDefault="00E65AF4" w:rsidP="00E65AF4">
      <w:r w:rsidRPr="00E65AF4">
        <w:t xml:space="preserve">Tegningene i byggefasen baseres på tegningene fra reguleringsplanen. I forbindelse med bygging skiller en på </w:t>
      </w:r>
      <w:r w:rsidRPr="00E65AF4">
        <w:rPr>
          <w:i/>
          <w:iCs/>
        </w:rPr>
        <w:t xml:space="preserve">tilbudstegninger </w:t>
      </w:r>
      <w:r w:rsidRPr="00E65AF4">
        <w:t xml:space="preserve">og </w:t>
      </w:r>
      <w:r w:rsidRPr="00E65AF4">
        <w:rPr>
          <w:i/>
          <w:iCs/>
        </w:rPr>
        <w:t>arbeidstegninger</w:t>
      </w:r>
      <w:r w:rsidRPr="00E65AF4">
        <w:t xml:space="preserve">. Typisk vil tilbudstegninger inngå i konkurransegrunnlaget som går ut til entreprenør som grunnlag for levering av tilbud, mens arbeidstegninger legges til grunn for byggingen av prosjektet. Ofte vil tilbudstegninger suppleres og detaljeres ytterligere forut for bygging. I andre tilfeller er tilbudstegningene detaljert godt nok til at de kan benyttes som </w:t>
      </w:r>
      <w:r w:rsidRPr="00E65AF4">
        <w:lastRenderedPageBreak/>
        <w:t xml:space="preserve">arbeidstegninger. Se kapittel </w:t>
      </w:r>
      <w:proofErr w:type="gramStart"/>
      <w:r w:rsidRPr="00E65AF4">
        <w:t>1.1.5 ”Datering</w:t>
      </w:r>
      <w:proofErr w:type="gramEnd"/>
      <w:r w:rsidRPr="00E65AF4">
        <w:t xml:space="preserve"> og revisjon av tegninger” for regler om datering og revisjon av tilbudstegninger og arbeidstegninger.- - - - - - - </w:t>
      </w:r>
    </w:p>
    <w:p w14:paraId="25D4B4AB" w14:textId="77777777" w:rsidR="00E65AF4" w:rsidRPr="00E65AF4" w:rsidRDefault="00E65AF4" w:rsidP="00E65AF4">
      <w:r w:rsidRPr="00E65AF4">
        <w:t>Digitale modeller og grunnlagsdata inngår i konkur</w:t>
      </w:r>
      <w:r w:rsidRPr="00E65AF4">
        <w:softHyphen/>
        <w:t>ransegrunnlaget. De digitale modellene og grunn</w:t>
      </w:r>
      <w:r w:rsidRPr="00E65AF4">
        <w:softHyphen/>
        <w:t>lagsdata er utgangspunktet for prosjekteringen i byg</w:t>
      </w:r>
      <w:r w:rsidRPr="00E65AF4">
        <w:softHyphen/>
        <w:t>gefasen. PROF stiller krav til utarbeidelse av digitale modeller og grunnlag.</w:t>
      </w:r>
    </w:p>
    <w:p w14:paraId="6C23C6E1" w14:textId="77777777" w:rsidR="00E65AF4" w:rsidRPr="00E65AF4" w:rsidRDefault="00E65AF4" w:rsidP="00E65AF4">
      <w:r w:rsidRPr="00E65AF4">
        <w:t>For enkelte kontrakter har entreprenøren ansvaret for å utarbeide nødvendige arbeidstegninger for hele eller deler av kontraktsarbeidet.</w:t>
      </w:r>
    </w:p>
    <w:p w14:paraId="33919FDF" w14:textId="4BED0E6A" w:rsidR="00E65AF4" w:rsidRPr="00E65AF4" w:rsidRDefault="00E65AF4" w:rsidP="0059063F">
      <w:pPr>
        <w:pStyle w:val="Overskrift3"/>
      </w:pPr>
      <w:r w:rsidRPr="00E65AF4">
        <w:t>Sluttdokumentasjon</w:t>
      </w:r>
    </w:p>
    <w:p w14:paraId="74AF0AD8" w14:textId="77777777" w:rsidR="00E65AF4" w:rsidRPr="00E65AF4" w:rsidRDefault="00E65AF4" w:rsidP="00E65AF4">
      <w:r w:rsidRPr="00E65AF4">
        <w:rPr>
          <w:b/>
          <w:bCs/>
        </w:rPr>
        <w:t>Generelt</w:t>
      </w:r>
    </w:p>
    <w:p w14:paraId="7A4002B1" w14:textId="77777777" w:rsidR="00E65AF4" w:rsidRPr="00E65AF4" w:rsidRDefault="00E65AF4" w:rsidP="00E65AF4">
      <w:r w:rsidRPr="00E65AF4">
        <w:t xml:space="preserve">Det vises til Håndbok R760 </w:t>
      </w:r>
      <w:r w:rsidRPr="00E65AF4">
        <w:rPr>
          <w:i/>
          <w:iCs/>
        </w:rPr>
        <w:t>Styring av investerings-, drifts- og vedlikeholdsprosjekt</w:t>
      </w:r>
      <w:r w:rsidRPr="00E65AF4">
        <w:t xml:space="preserve">, for nærmere </w:t>
      </w:r>
      <w:proofErr w:type="spellStart"/>
      <w:r w:rsidRPr="00E65AF4">
        <w:t>beskri</w:t>
      </w:r>
      <w:proofErr w:type="spellEnd"/>
      <w:r w:rsidRPr="00E65AF4">
        <w:t xml:space="preserve">-velse av hvilke sluttdokumenter som skal utarbeides og hva denne dokumentasjonen skal inneholde. Der hvor det finnes forvaltningssystemer, skal </w:t>
      </w:r>
      <w:proofErr w:type="spellStart"/>
      <w:r w:rsidRPr="00E65AF4">
        <w:t>sluttdoku-mentasjonen</w:t>
      </w:r>
      <w:proofErr w:type="spellEnd"/>
      <w:r w:rsidRPr="00E65AF4">
        <w:t xml:space="preserve"> harmoniseres mot slike systemer.</w:t>
      </w:r>
    </w:p>
    <w:p w14:paraId="04B434D1" w14:textId="77777777" w:rsidR="00E65AF4" w:rsidRPr="00E65AF4" w:rsidRDefault="00E65AF4" w:rsidP="00E65AF4">
      <w:r w:rsidRPr="00E65AF4">
        <w:rPr>
          <w:b/>
          <w:bCs/>
        </w:rPr>
        <w:t>Tegninger og digitalt grunnlag</w:t>
      </w:r>
    </w:p>
    <w:p w14:paraId="105AFACA" w14:textId="77777777" w:rsidR="00E65AF4" w:rsidRPr="00E65AF4" w:rsidRDefault="00E65AF4" w:rsidP="00E65AF4">
      <w:r w:rsidRPr="00E65AF4">
        <w:t xml:space="preserve">Ved overlevering (fra byggherre til distrikt) utarbeides </w:t>
      </w:r>
      <w:r w:rsidRPr="00E65AF4">
        <w:rPr>
          <w:i/>
          <w:iCs/>
        </w:rPr>
        <w:t xml:space="preserve">som utført-tegninger </w:t>
      </w:r>
      <w:r w:rsidRPr="00E65AF4">
        <w:t>(</w:t>
      </w:r>
      <w:proofErr w:type="spellStart"/>
      <w:r w:rsidRPr="00E65AF4">
        <w:t>ferdigvegtegninger</w:t>
      </w:r>
      <w:proofErr w:type="spellEnd"/>
      <w:r w:rsidRPr="00E65AF4">
        <w:t>) basert på siste versjon av arbeidstegningene.</w:t>
      </w:r>
    </w:p>
    <w:p w14:paraId="0D53C817" w14:textId="77777777" w:rsidR="00E65AF4" w:rsidRPr="00E65AF4" w:rsidRDefault="00E65AF4" w:rsidP="00E65AF4">
      <w:r w:rsidRPr="00E65AF4">
        <w:t xml:space="preserve">Som utført-tegningene skal vise hva som er bygget. Alt som er endret skal registreres/måles inn og nye data skal erstatte de gamle/endrede. Dette gjelder både for kartdelen og tabeller. Som utført-tegningene gis ny dato i tittelfeltet, ikke i revisjonstabellen. </w:t>
      </w:r>
    </w:p>
    <w:p w14:paraId="622FD061" w14:textId="77777777" w:rsidR="00E65AF4" w:rsidRPr="00E65AF4" w:rsidRDefault="00E65AF4" w:rsidP="00E65AF4">
      <w:r w:rsidRPr="00E65AF4">
        <w:t>Det skal utarbeides som utført-tegninger av de fleste arbeidstegningene, vanligvis med unntak av tverr</w:t>
      </w:r>
      <w:r w:rsidRPr="00E65AF4">
        <w:softHyphen/>
        <w:t xml:space="preserve">profilene, faseplanene, detaljerte mengdeoversikter og </w:t>
      </w:r>
      <w:proofErr w:type="gramStart"/>
      <w:r w:rsidRPr="00E65AF4">
        <w:t>andre ”hjelpetegninger</w:t>
      </w:r>
      <w:proofErr w:type="gramEnd"/>
      <w:r w:rsidRPr="00E65AF4">
        <w:t xml:space="preserve">”. </w:t>
      </w:r>
    </w:p>
    <w:p w14:paraId="5F59F1A7" w14:textId="77777777" w:rsidR="00E65AF4" w:rsidRPr="00E65AF4" w:rsidRDefault="00E65AF4" w:rsidP="00E65AF4">
      <w:r w:rsidRPr="00E65AF4">
        <w:t>Det skal leveres digitale modeller som er oppda</w:t>
      </w:r>
      <w:r w:rsidRPr="00E65AF4">
        <w:softHyphen/>
        <w:t xml:space="preserve">terte med alle endringer fra byggefasen i forhold til planlagte modeller. Modellenes innhold og format skal stemme overens med det som til </w:t>
      </w:r>
      <w:proofErr w:type="spellStart"/>
      <w:proofErr w:type="gramStart"/>
      <w:r w:rsidRPr="00E65AF4">
        <w:t>en hver</w:t>
      </w:r>
      <w:proofErr w:type="spellEnd"/>
      <w:proofErr w:type="gramEnd"/>
      <w:r w:rsidRPr="00E65AF4">
        <w:t xml:space="preserve"> tid er beskrevet i PROF.</w:t>
      </w:r>
    </w:p>
    <w:p w14:paraId="18987A66" w14:textId="77777777" w:rsidR="00E65AF4" w:rsidRPr="00E65AF4" w:rsidRDefault="00E65AF4" w:rsidP="00E65AF4">
      <w:r w:rsidRPr="00E65AF4">
        <w:t>Modellene og som utført-tegninger er grunnlag for FDV-dokumentasjon (FDV= Forvaltning, Drift og Vedlikehold), samt informasjon som skal overføres til Nasjonal vegdatabank (NVDB), kartverket og andre databaser.</w:t>
      </w:r>
    </w:p>
    <w:p w14:paraId="2C9C4FA8" w14:textId="77777777" w:rsidR="00E65AF4" w:rsidRPr="00E65AF4" w:rsidRDefault="00E65AF4" w:rsidP="00E65AF4">
      <w:r w:rsidRPr="00E65AF4">
        <w:rPr>
          <w:b/>
          <w:bCs/>
        </w:rPr>
        <w:t>1.0.8 Arkivering av tegninger og digitalt grunnlag</w:t>
      </w:r>
    </w:p>
    <w:p w14:paraId="03A8A724" w14:textId="77777777" w:rsidR="00E65AF4" w:rsidRPr="00E65AF4" w:rsidRDefault="00E65AF4" w:rsidP="00E65AF4">
      <w:r w:rsidRPr="00E65AF4">
        <w:t>Det vises til arkivloven med forskrifter, samt til Vegvesenets interne regelverk. PROF stiller konkrete krav til formater og systemer som skal benyttes ved arkivering av digitale tegninger, grunnlagsdata, mo</w:t>
      </w:r>
      <w:r w:rsidRPr="00E65AF4">
        <w:softHyphen/>
        <w:t>deller, rapporter og dokumenter. Følgende tegninger skal arkiveres:</w:t>
      </w:r>
    </w:p>
    <w:p w14:paraId="7820D203" w14:textId="77777777" w:rsidR="00E65AF4" w:rsidRPr="00E65AF4" w:rsidRDefault="00E65AF4" w:rsidP="00E65AF4">
      <w:r w:rsidRPr="00E65AF4">
        <w:rPr>
          <w:u w:val="single"/>
        </w:rPr>
        <w:t xml:space="preserve">Tegninger knyttet til planer som bringes fram til vedtak i henhold til plan- og bygningsloven: </w:t>
      </w:r>
    </w:p>
    <w:p w14:paraId="1E25B74D" w14:textId="77777777" w:rsidR="00E65AF4" w:rsidRPr="00E65AF4" w:rsidRDefault="00E65AF4" w:rsidP="00E65AF4">
      <w:r w:rsidRPr="00E65AF4">
        <w:t>Vedtatt plan (fylkesdel-/kommunedel- eller reguleringsplan).</w:t>
      </w:r>
    </w:p>
    <w:p w14:paraId="27F5C257" w14:textId="77777777" w:rsidR="00E65AF4" w:rsidRPr="00E65AF4" w:rsidRDefault="00E65AF4" w:rsidP="00E65AF4">
      <w:r w:rsidRPr="00E65AF4">
        <w:t>Forprosjekt og lignende (når dette er slutt</w:t>
      </w:r>
      <w:r w:rsidRPr="00E65AF4">
        <w:softHyphen/>
        <w:t>behandlet av siste instans og det er fattet en avgjørelse eller et vedtak).</w:t>
      </w:r>
    </w:p>
    <w:p w14:paraId="1A2D5461" w14:textId="77777777" w:rsidR="00E65AF4" w:rsidRPr="00E65AF4" w:rsidRDefault="00E65AF4" w:rsidP="00E65AF4">
      <w:r w:rsidRPr="00E65AF4">
        <w:t>Teknisk grunnlag for planene.</w:t>
      </w:r>
    </w:p>
    <w:p w14:paraId="580ADFBC" w14:textId="77777777" w:rsidR="00E65AF4" w:rsidRPr="00E65AF4" w:rsidRDefault="00E65AF4" w:rsidP="00E65AF4">
      <w:r w:rsidRPr="00E65AF4">
        <w:t>Illustrasjoner, skisser og lignende (som lages i tilknytning til beslutningsgrunnla</w:t>
      </w:r>
      <w:r w:rsidRPr="00E65AF4">
        <w:softHyphen/>
        <w:t>get).</w:t>
      </w:r>
    </w:p>
    <w:p w14:paraId="3436089D" w14:textId="77777777" w:rsidR="00E65AF4" w:rsidRPr="00E65AF4" w:rsidRDefault="00E65AF4" w:rsidP="00E65AF4">
      <w:r w:rsidRPr="00E65AF4">
        <w:rPr>
          <w:u w:val="single"/>
        </w:rPr>
        <w:t>Tegninger knyttet til prosjektgjennomføringen (an</w:t>
      </w:r>
      <w:r w:rsidRPr="00E65AF4">
        <w:rPr>
          <w:u w:val="single"/>
        </w:rPr>
        <w:softHyphen/>
        <w:t>leggsdokumentasjon):</w:t>
      </w:r>
    </w:p>
    <w:p w14:paraId="17F5364B" w14:textId="77777777" w:rsidR="00E65AF4" w:rsidRPr="00E65AF4" w:rsidRDefault="00E65AF4" w:rsidP="00E65AF4">
      <w:r w:rsidRPr="00E65AF4">
        <w:t>Tegningsdelen av konkurransegrunnlag/kontrakt ved entrepriser.</w:t>
      </w:r>
    </w:p>
    <w:p w14:paraId="3530AB1F" w14:textId="77777777" w:rsidR="00E65AF4" w:rsidRPr="00E65AF4" w:rsidRDefault="00E65AF4" w:rsidP="00E65AF4">
      <w:r w:rsidRPr="00E65AF4">
        <w:t>Som utført-tegninger (</w:t>
      </w:r>
      <w:proofErr w:type="spellStart"/>
      <w:r w:rsidRPr="00E65AF4">
        <w:t>ferdigvegtegnin</w:t>
      </w:r>
      <w:r w:rsidRPr="00E65AF4">
        <w:softHyphen/>
        <w:t>ger</w:t>
      </w:r>
      <w:proofErr w:type="spellEnd"/>
      <w:r w:rsidRPr="00E65AF4">
        <w:t>).</w:t>
      </w:r>
    </w:p>
    <w:p w14:paraId="27218FDE" w14:textId="77777777" w:rsidR="00E65AF4" w:rsidRPr="00E65AF4" w:rsidRDefault="00E65AF4" w:rsidP="00E65AF4">
      <w:r w:rsidRPr="00E65AF4">
        <w:t xml:space="preserve">Hvis det ikke er utarbeidet som utført-tegninger, skal siste revisjon av arbeidstegningene arkiveres. </w:t>
      </w:r>
    </w:p>
    <w:p w14:paraId="00164A11" w14:textId="347FD8E6" w:rsidR="00E65AF4" w:rsidRPr="00E65AF4" w:rsidRDefault="00E65AF4" w:rsidP="0059063F">
      <w:pPr>
        <w:pStyle w:val="Overskrift2"/>
      </w:pPr>
      <w:r w:rsidRPr="00E65AF4">
        <w:t>Presentasjon av tegninger</w:t>
      </w:r>
    </w:p>
    <w:p w14:paraId="72241B94" w14:textId="49523B46" w:rsidR="00E65AF4" w:rsidRPr="00E65AF4" w:rsidRDefault="00E65AF4" w:rsidP="0059063F">
      <w:pPr>
        <w:pStyle w:val="Overskrift3"/>
      </w:pPr>
      <w:r w:rsidRPr="00E65AF4">
        <w:t>Sammenhengen mellom tegninger og modell</w:t>
      </w:r>
    </w:p>
    <w:p w14:paraId="6E42FFD0" w14:textId="77777777" w:rsidR="00E65AF4" w:rsidRPr="00E65AF4" w:rsidRDefault="00E65AF4" w:rsidP="00E65AF4">
      <w:r w:rsidRPr="00E65AF4">
        <w:t>Hovedsakelig benyttes digitale verktøy ved plan</w:t>
      </w:r>
      <w:r w:rsidRPr="00E65AF4">
        <w:softHyphen/>
        <w:t>legging av veger og gater, og mange av tegningene hentes ut fra en digital modell. Krav til innhold og presentasjon av tegninger i denne håndboken er uav</w:t>
      </w:r>
      <w:r w:rsidRPr="00E65AF4">
        <w:softHyphen/>
        <w:t>hengige av om tegningen er basert på digital modell eller ikke. For krav til datateknisk utarbeidelse av tegninger og modeller vises det til PROF.</w:t>
      </w:r>
    </w:p>
    <w:p w14:paraId="1B5CD091" w14:textId="77777777" w:rsidR="00E65AF4" w:rsidRPr="00E65AF4" w:rsidRDefault="00E65AF4" w:rsidP="00E65AF4">
      <w:r w:rsidRPr="00E65AF4">
        <w:t xml:space="preserve">2D-tegninger, som tegningseksemplene i denne håndboken er, viser objekters geometri, egenskaper og geografisk plassering. </w:t>
      </w:r>
    </w:p>
    <w:p w14:paraId="52BA03D8" w14:textId="77777777" w:rsidR="00E65AF4" w:rsidRPr="00E65AF4" w:rsidRDefault="00E65AF4" w:rsidP="00E65AF4">
      <w:r w:rsidRPr="00E65AF4">
        <w:t>Hvis det er avvik mellom tegninger og modeller skal det framgå av tegningene og i infofilen.</w:t>
      </w:r>
    </w:p>
    <w:p w14:paraId="45326603" w14:textId="7B97D350" w:rsidR="00E65AF4" w:rsidRPr="00E65AF4" w:rsidRDefault="00E65AF4" w:rsidP="0059063F">
      <w:pPr>
        <w:pStyle w:val="Overskrift3"/>
      </w:pPr>
      <w:r w:rsidRPr="00E65AF4">
        <w:t>Kartgrunnlag</w:t>
      </w:r>
    </w:p>
    <w:p w14:paraId="39805430" w14:textId="77777777" w:rsidR="00E65AF4" w:rsidRPr="00E65AF4" w:rsidRDefault="00E65AF4" w:rsidP="00E65AF4">
      <w:r w:rsidRPr="00E65AF4">
        <w:t xml:space="preserve">Kartgrunnlaget skal være av en slik kvalitet at planinnholdet kan stedfestes nøyaktig. Tegningene presenteres på kartgrunnlag i målestokk som oppgitt i denne normalen. Hvis spesielle grunner tilsier </w:t>
      </w:r>
      <w:proofErr w:type="gramStart"/>
      <w:r w:rsidRPr="00E65AF4">
        <w:t>det</w:t>
      </w:r>
      <w:proofErr w:type="gramEnd"/>
      <w:r w:rsidRPr="00E65AF4">
        <w:t xml:space="preserve"> kan andre målestokker benyttes. Det anbefales at kartgrunnlaget dempes på temategninger slik at det aktuelle temaet tydelig framgår. Kartframstilling </w:t>
      </w:r>
      <w:proofErr w:type="gramStart"/>
      <w:r w:rsidRPr="00E65AF4">
        <w:t>for øvrig</w:t>
      </w:r>
      <w:proofErr w:type="gramEnd"/>
      <w:r w:rsidRPr="00E65AF4">
        <w:t xml:space="preserve"> (tegn, symboler og lignende) utføres i henhold til Norsk Standard. Usikre koter og markslag bør framgå.</w:t>
      </w:r>
    </w:p>
    <w:p w14:paraId="0B2A79C7" w14:textId="431CE159" w:rsidR="00E65AF4" w:rsidRPr="00E65AF4" w:rsidRDefault="00E65AF4" w:rsidP="0059063F">
      <w:pPr>
        <w:pStyle w:val="Overskrift3"/>
      </w:pPr>
      <w:r w:rsidRPr="00E65AF4">
        <w:t>Tegningsoppbygging</w:t>
      </w:r>
    </w:p>
    <w:p w14:paraId="778E6D94" w14:textId="77777777" w:rsidR="00E65AF4" w:rsidRPr="00E65AF4" w:rsidRDefault="00E65AF4" w:rsidP="00E65AF4">
      <w:r w:rsidRPr="00E65AF4">
        <w:t>Tegningene skal ha enhetlig oppbygging med lik praksis over hele landet.</w:t>
      </w:r>
    </w:p>
    <w:p w14:paraId="2E0EC000" w14:textId="77777777" w:rsidR="00E65AF4" w:rsidRPr="00E65AF4" w:rsidRDefault="00E65AF4" w:rsidP="00E65AF4">
      <w:r w:rsidRPr="00E65AF4">
        <w:t>Følgende hovedprinsipper legges til grunn:</w:t>
      </w:r>
    </w:p>
    <w:p w14:paraId="06E895F2" w14:textId="77777777" w:rsidR="00E65AF4" w:rsidRPr="00E65AF4" w:rsidRDefault="00E65AF4" w:rsidP="00E65AF4">
      <w:r w:rsidRPr="00E65AF4">
        <w:t>Lik struktur for de ulike plantyper.</w:t>
      </w:r>
    </w:p>
    <w:p w14:paraId="23CD2581" w14:textId="77777777" w:rsidR="00E65AF4" w:rsidRPr="00E65AF4" w:rsidRDefault="00E65AF4" w:rsidP="00E65AF4">
      <w:r w:rsidRPr="00E65AF4">
        <w:t>Tydelig framstilling av tegningens tema.</w:t>
      </w:r>
    </w:p>
    <w:p w14:paraId="10248F5F" w14:textId="77777777" w:rsidR="00E65AF4" w:rsidRPr="00E65AF4" w:rsidRDefault="00E65AF4" w:rsidP="00E65AF4">
      <w:r w:rsidRPr="00E65AF4">
        <w:t>Begrense gjentakelse av samme tema på de ulike tegninger.</w:t>
      </w:r>
    </w:p>
    <w:p w14:paraId="659CEA41" w14:textId="77777777" w:rsidR="00E65AF4" w:rsidRPr="00E65AF4" w:rsidRDefault="00E65AF4" w:rsidP="00E65AF4">
      <w:r w:rsidRPr="00E65AF4">
        <w:t>Både tegninger og digitale data skal kva</w:t>
      </w:r>
      <w:r w:rsidRPr="00E65AF4">
        <w:softHyphen/>
        <w:t>litetssikres.</w:t>
      </w:r>
    </w:p>
    <w:p w14:paraId="4FD3A909" w14:textId="77777777" w:rsidR="00E65AF4" w:rsidRPr="00E65AF4" w:rsidRDefault="00E65AF4" w:rsidP="00E65AF4">
      <w:proofErr w:type="spellStart"/>
      <w:r w:rsidRPr="00E65AF4">
        <w:t>Infofil</w:t>
      </w:r>
      <w:proofErr w:type="spellEnd"/>
      <w:r w:rsidRPr="00E65AF4">
        <w:t xml:space="preserve"> skal benyttes ved overlevering av digitale data.</w:t>
      </w:r>
    </w:p>
    <w:p w14:paraId="0608ADEB" w14:textId="77777777" w:rsidR="00E65AF4" w:rsidRPr="00E65AF4" w:rsidRDefault="00E65AF4" w:rsidP="00E65AF4">
      <w:r w:rsidRPr="00E65AF4">
        <w:t xml:space="preserve">Det skal under tegningsproduksjonen kontrolleres at temaene ikke er i konflikt med hverandre. Q-tegninger </w:t>
      </w:r>
      <w:proofErr w:type="gramStart"/>
      <w:r w:rsidRPr="00E65AF4">
        <w:t>(”Konflikttema</w:t>
      </w:r>
      <w:proofErr w:type="gramEnd"/>
      <w:r w:rsidRPr="00E65AF4">
        <w:t xml:space="preserve">”) bør produseres hvis det er fare for dette, og i den grad det er hensiktsmessig bør 3D- modeller benyttes i kvalitetssikringen. - - - - - </w:t>
      </w:r>
    </w:p>
    <w:p w14:paraId="1604B636" w14:textId="47B8A0AE" w:rsidR="00E65AF4" w:rsidRPr="00E65AF4" w:rsidRDefault="00E65AF4" w:rsidP="0059063F">
      <w:pPr>
        <w:pStyle w:val="Overskrift3"/>
      </w:pPr>
      <w:r w:rsidRPr="00E65AF4">
        <w:t>Lesbarhet</w:t>
      </w:r>
    </w:p>
    <w:p w14:paraId="4DCF050A" w14:textId="77777777" w:rsidR="00E65AF4" w:rsidRPr="00E65AF4" w:rsidRDefault="00E65AF4" w:rsidP="00E65AF4">
      <w:r w:rsidRPr="00E65AF4">
        <w:t>Tegninger vil bli lest av både fagpersoner og lekfolk. Det er derfor viktig at følgende prinsipper legges til grunn:</w:t>
      </w:r>
    </w:p>
    <w:p w14:paraId="1A013F28" w14:textId="77777777" w:rsidR="00E65AF4" w:rsidRPr="00E65AF4" w:rsidRDefault="00E65AF4" w:rsidP="00E65AF4">
      <w:r w:rsidRPr="00E65AF4">
        <w:t>Tegningene skal utarbeides slik at risiko for feiltolkning minimeres.</w:t>
      </w:r>
    </w:p>
    <w:p w14:paraId="3CE091EF" w14:textId="77777777" w:rsidR="00E65AF4" w:rsidRPr="00E65AF4" w:rsidRDefault="00E65AF4" w:rsidP="00E65AF4">
      <w:r w:rsidRPr="00E65AF4">
        <w:t>Tegningene skal være lett lesbare og ikke overlesses med informasjon.</w:t>
      </w:r>
    </w:p>
    <w:p w14:paraId="0E4B64B4" w14:textId="77777777" w:rsidR="00E65AF4" w:rsidRPr="00E65AF4" w:rsidRDefault="00E65AF4" w:rsidP="00E65AF4">
      <w:r w:rsidRPr="00E65AF4">
        <w:t>Tegningene skal være godt lesbare uavhen</w:t>
      </w:r>
      <w:r w:rsidRPr="00E65AF4">
        <w:softHyphen/>
        <w:t xml:space="preserve">gig av </w:t>
      </w:r>
      <w:proofErr w:type="spellStart"/>
      <w:r w:rsidRPr="00E65AF4">
        <w:t>arkformat</w:t>
      </w:r>
      <w:proofErr w:type="spellEnd"/>
      <w:r w:rsidRPr="00E65AF4">
        <w:t xml:space="preserve"> (som regel A1 og/eller A3).</w:t>
      </w:r>
    </w:p>
    <w:p w14:paraId="7D630FEC" w14:textId="77777777" w:rsidR="00E65AF4" w:rsidRPr="00E65AF4" w:rsidRDefault="00E65AF4" w:rsidP="00E65AF4">
      <w:r w:rsidRPr="00E65AF4">
        <w:t>Tekst og symboler skal plasseres slik at opplysninger ikke tildekkes eller på annen måte kommer i konflikt med hverandre.</w:t>
      </w:r>
    </w:p>
    <w:p w14:paraId="5C66DC53" w14:textId="4CF4821E" w:rsidR="00E65AF4" w:rsidRPr="00E65AF4" w:rsidRDefault="00E65AF4" w:rsidP="0059063F">
      <w:pPr>
        <w:pStyle w:val="Overskrift3"/>
      </w:pPr>
      <w:r w:rsidRPr="00E65AF4">
        <w:t>Datering og revisjon av tegninger</w:t>
      </w:r>
    </w:p>
    <w:p w14:paraId="711F4546" w14:textId="77777777" w:rsidR="00E65AF4" w:rsidRPr="00E65AF4" w:rsidRDefault="00E65AF4" w:rsidP="00E65AF4">
      <w:r w:rsidRPr="00E65AF4">
        <w:rPr>
          <w:b/>
          <w:bCs/>
        </w:rPr>
        <w:t>Tekniske tegninger for reguleringsplaner</w:t>
      </w:r>
    </w:p>
    <w:p w14:paraId="57B18890" w14:textId="77777777" w:rsidR="00E65AF4" w:rsidRPr="00E65AF4" w:rsidRDefault="00E65AF4" w:rsidP="00E65AF4">
      <w:r w:rsidRPr="00E65AF4">
        <w:t>Ferdig utarbeidet tekniske tegninger dateres med felles dato. Revisjonsbokstav skal ikke benyttes. I tittelfeltet skal det stå</w:t>
      </w:r>
      <w:proofErr w:type="gramStart"/>
      <w:r w:rsidRPr="00E65AF4">
        <w:t>: ”Reguleringsplan</w:t>
      </w:r>
      <w:proofErr w:type="gramEnd"/>
      <w:r w:rsidRPr="00E65AF4">
        <w:t>”.</w:t>
      </w:r>
    </w:p>
    <w:p w14:paraId="50D0D926" w14:textId="77777777" w:rsidR="00E65AF4" w:rsidRPr="00E65AF4" w:rsidRDefault="00E65AF4" w:rsidP="00E65AF4">
      <w:r w:rsidRPr="00E65AF4">
        <w:rPr>
          <w:b/>
          <w:bCs/>
        </w:rPr>
        <w:t xml:space="preserve">Prosjekteringsfasen fram til og med </w:t>
      </w:r>
      <w:proofErr w:type="spellStart"/>
      <w:r w:rsidRPr="00E65AF4">
        <w:rPr>
          <w:b/>
          <w:bCs/>
        </w:rPr>
        <w:t>konkur-ransegrunnlag</w:t>
      </w:r>
      <w:proofErr w:type="spellEnd"/>
    </w:p>
    <w:p w14:paraId="772762AA" w14:textId="77777777" w:rsidR="00E65AF4" w:rsidRPr="00E65AF4" w:rsidRDefault="00E65AF4" w:rsidP="00E65AF4">
      <w:r w:rsidRPr="00E65AF4">
        <w:lastRenderedPageBreak/>
        <w:t>Tilbudstegninger i konkurransegrunnlaget dateres med felles dato når tegningene godkjennes. Revi</w:t>
      </w:r>
      <w:r w:rsidRPr="00E65AF4">
        <w:softHyphen/>
        <w:t>sjonsbokstav skal ikke benyttes. I tittelfeltet skal det stå</w:t>
      </w:r>
      <w:proofErr w:type="gramStart"/>
      <w:r w:rsidRPr="00E65AF4">
        <w:t>: ”Konkurransegrunnlag</w:t>
      </w:r>
      <w:proofErr w:type="gramEnd"/>
      <w:r w:rsidRPr="00E65AF4">
        <w:t>”.</w:t>
      </w:r>
    </w:p>
    <w:p w14:paraId="3D01081F" w14:textId="77777777" w:rsidR="00E65AF4" w:rsidRPr="00E65AF4" w:rsidRDefault="00E65AF4" w:rsidP="00E65AF4">
      <w:r w:rsidRPr="00E65AF4">
        <w:rPr>
          <w:b/>
          <w:bCs/>
        </w:rPr>
        <w:t>Under bygging (Arbeidstegninger)</w:t>
      </w:r>
    </w:p>
    <w:p w14:paraId="6BA16A8C" w14:textId="77777777" w:rsidR="00E65AF4" w:rsidRPr="00E65AF4" w:rsidRDefault="00E65AF4" w:rsidP="00E65AF4">
      <w:r w:rsidRPr="00E65AF4">
        <w:t xml:space="preserve">Tilbudstegninger skifter status til </w:t>
      </w:r>
      <w:r w:rsidRPr="00E65AF4">
        <w:rPr>
          <w:i/>
          <w:iCs/>
        </w:rPr>
        <w:t xml:space="preserve">arbeidstegninger </w:t>
      </w:r>
      <w:r w:rsidRPr="00E65AF4">
        <w:t>når de benyttes ved bygging. Det er ikke nødvendig å revidere tittelfeltet til tilbudstegninger bare fordi de skifter status til arbeidstegninger. Hvis det er be</w:t>
      </w:r>
      <w:r w:rsidRPr="00E65AF4">
        <w:softHyphen/>
        <w:t xml:space="preserve">hov for å endre enkelte tegninger, gjennomføres en tegningsrevisjon. Revisjonsbokstav og revisjonsdato skal benyttes. Ved revisjoner føres </w:t>
      </w:r>
      <w:proofErr w:type="spellStart"/>
      <w:r w:rsidRPr="00E65AF4">
        <w:t>revisjonsdata</w:t>
      </w:r>
      <w:proofErr w:type="spellEnd"/>
      <w:r w:rsidRPr="00E65AF4">
        <w:t xml:space="preserve"> inn i revisjonstabellen øverst i tittelfeltet. </w:t>
      </w:r>
      <w:proofErr w:type="spellStart"/>
      <w:r w:rsidRPr="00E65AF4">
        <w:t>Hoveddato</w:t>
      </w:r>
      <w:proofErr w:type="spellEnd"/>
      <w:r w:rsidRPr="00E65AF4">
        <w:t xml:space="preserve"> i tittelfeltet forblir konstant for tilbudstegningene helt til som utført-tegninger skal utarbeides. </w:t>
      </w:r>
    </w:p>
    <w:p w14:paraId="2A815C2B" w14:textId="77777777" w:rsidR="00E65AF4" w:rsidRPr="00E65AF4" w:rsidRDefault="00E65AF4" w:rsidP="00E65AF4">
      <w:r w:rsidRPr="00E65AF4">
        <w:t xml:space="preserve">I tittelfeltet står det </w:t>
      </w:r>
      <w:proofErr w:type="gramStart"/>
      <w:r w:rsidRPr="00E65AF4">
        <w:t>fortsatt ”Konkurransegrunnlag</w:t>
      </w:r>
      <w:proofErr w:type="gramEnd"/>
      <w:r w:rsidRPr="00E65AF4">
        <w:t xml:space="preserve">” hvis tilbudstegningen ikke er endret. Ved endring av tegninger og utarbeidelse av nye tegninger skal det </w:t>
      </w:r>
      <w:proofErr w:type="gramStart"/>
      <w:r w:rsidRPr="00E65AF4">
        <w:t>stå ”Arbeidstegninger</w:t>
      </w:r>
      <w:proofErr w:type="gramEnd"/>
      <w:r w:rsidRPr="00E65AF4">
        <w:t xml:space="preserve">” i tittelfeltet til de endrede/nye tegningene. </w:t>
      </w:r>
    </w:p>
    <w:p w14:paraId="3FB9B942" w14:textId="77777777" w:rsidR="00E65AF4" w:rsidRPr="00E65AF4" w:rsidRDefault="00E65AF4" w:rsidP="00E65AF4">
      <w:r w:rsidRPr="00E65AF4">
        <w:t>Revisjoner skal presenteres på den første temateg</w:t>
      </w:r>
      <w:r w:rsidRPr="00E65AF4">
        <w:softHyphen/>
        <w:t>ningen de er vist på. Dette gjøres ved:</w:t>
      </w:r>
    </w:p>
    <w:p w14:paraId="5304F86F" w14:textId="77777777" w:rsidR="00E65AF4" w:rsidRPr="00E65AF4" w:rsidRDefault="00E65AF4" w:rsidP="00E65AF4">
      <w:r w:rsidRPr="00E65AF4">
        <w:t>Bruk av skyer/bobler rundt endringene (hvis det er hensiktsmessig).</w:t>
      </w:r>
    </w:p>
    <w:p w14:paraId="00BBA3E7" w14:textId="77777777" w:rsidR="00E65AF4" w:rsidRPr="00E65AF4" w:rsidRDefault="00E65AF4" w:rsidP="00E65AF4">
      <w:r w:rsidRPr="00E65AF4">
        <w:t>Ny revisjonsbokstav i tittelfeltet med for</w:t>
      </w:r>
      <w:r w:rsidRPr="00E65AF4">
        <w:softHyphen/>
        <w:t>klarende tekst.</w:t>
      </w:r>
    </w:p>
    <w:p w14:paraId="398B85C6" w14:textId="77777777" w:rsidR="00E65AF4" w:rsidRPr="00E65AF4" w:rsidRDefault="00E65AF4" w:rsidP="00E65AF4">
      <w:r w:rsidRPr="00E65AF4">
        <w:t>Ved neste revisjon fjernes skyene/boblene for forrige revisjon. Revisjonsbokstav og forklaring øverst på tittelfeltet skal behol</w:t>
      </w:r>
      <w:r w:rsidRPr="00E65AF4">
        <w:softHyphen/>
        <w:t>des.</w:t>
      </w:r>
    </w:p>
    <w:p w14:paraId="3897C0E4" w14:textId="77777777" w:rsidR="00E65AF4" w:rsidRPr="00E65AF4" w:rsidRDefault="00E65AF4" w:rsidP="00E65AF4">
      <w:r w:rsidRPr="00E65AF4">
        <w:t>Strekpunktene over gjentas for hver ny revisjon. (Se tegningseksempel G105 og M001/M101.)</w:t>
      </w:r>
    </w:p>
    <w:p w14:paraId="30CFC677" w14:textId="77777777" w:rsidR="00E65AF4" w:rsidRPr="00E65AF4" w:rsidRDefault="00E65AF4" w:rsidP="00E65AF4">
      <w:r w:rsidRPr="00E65AF4">
        <w:t>For K-tegninger gjelder spesielle regler for godkjen</w:t>
      </w:r>
      <w:r w:rsidRPr="00E65AF4">
        <w:softHyphen/>
        <w:t>ning i Vegdirektoratet.</w:t>
      </w:r>
    </w:p>
    <w:p w14:paraId="2DFDA2B1" w14:textId="77777777" w:rsidR="00E65AF4" w:rsidRPr="00E65AF4" w:rsidRDefault="00E65AF4" w:rsidP="00E65AF4">
      <w:r w:rsidRPr="00E65AF4">
        <w:rPr>
          <w:b/>
          <w:bCs/>
        </w:rPr>
        <w:t>Som utført-tegninger</w:t>
      </w:r>
    </w:p>
    <w:p w14:paraId="76572382" w14:textId="77777777" w:rsidR="00E65AF4" w:rsidRPr="00E65AF4" w:rsidRDefault="00E65AF4" w:rsidP="00E65AF4">
      <w:r w:rsidRPr="00E65AF4">
        <w:t xml:space="preserve">Kalles </w:t>
      </w:r>
      <w:proofErr w:type="gramStart"/>
      <w:r w:rsidRPr="00E65AF4">
        <w:t>for ”Som</w:t>
      </w:r>
      <w:proofErr w:type="gramEnd"/>
      <w:r w:rsidRPr="00E65AF4">
        <w:t xml:space="preserve"> utført” i tittelfeltet. Som utført-teg</w:t>
      </w:r>
      <w:r w:rsidRPr="00E65AF4">
        <w:softHyphen/>
        <w:t>ningene gis felles dato (sluttdato) og ikke revisjons</w:t>
      </w:r>
      <w:r w:rsidRPr="00E65AF4">
        <w:softHyphen/>
        <w:t>bokstav.</w:t>
      </w:r>
    </w:p>
    <w:p w14:paraId="07FA2FCF" w14:textId="1B4D91BA" w:rsidR="00E65AF4" w:rsidRPr="00E65AF4" w:rsidRDefault="00E65AF4" w:rsidP="0059063F">
      <w:pPr>
        <w:pStyle w:val="Overskrift3"/>
      </w:pPr>
      <w:proofErr w:type="spellStart"/>
      <w:r w:rsidRPr="00E65AF4">
        <w:t>Tegningsnøkkel</w:t>
      </w:r>
      <w:proofErr w:type="spellEnd"/>
    </w:p>
    <w:p w14:paraId="2408DC29" w14:textId="77777777" w:rsidR="00E65AF4" w:rsidRPr="00E65AF4" w:rsidRDefault="00E65AF4" w:rsidP="00E65AF4">
      <w:proofErr w:type="spellStart"/>
      <w:r w:rsidRPr="00E65AF4">
        <w:t>Tegningsnøkkelen</w:t>
      </w:r>
      <w:proofErr w:type="spellEnd"/>
      <w:r w:rsidRPr="00E65AF4">
        <w:t xml:space="preserve"> skal benyttes for all tegnings-produksjon innen teknisk planlegging for veg- og gatebygging. Oppgitt målestokk gjelder for tegninger i A1-format. De fleste </w:t>
      </w:r>
      <w:proofErr w:type="spellStart"/>
      <w:r w:rsidRPr="00E65AF4">
        <w:t>tegningsnøklene</w:t>
      </w:r>
      <w:proofErr w:type="spellEnd"/>
      <w:r w:rsidRPr="00E65AF4">
        <w:t xml:space="preserve"> er like og om-fatter samme tema som i forrige utgave av Håndbok R700 (1990-utgaven). Noen endringer er imidlertid foretatt, og dette er hovedsakelig at:</w:t>
      </w:r>
    </w:p>
    <w:p w14:paraId="02F2E112" w14:textId="77777777" w:rsidR="00E65AF4" w:rsidRPr="00E65AF4" w:rsidRDefault="00E65AF4" w:rsidP="00E65AF4">
      <w:r w:rsidRPr="00E65AF4">
        <w:t xml:space="preserve">P </w:t>
      </w:r>
      <w:proofErr w:type="gramStart"/>
      <w:r w:rsidRPr="00E65AF4">
        <w:t>- ”Mengder</w:t>
      </w:r>
      <w:proofErr w:type="gramEnd"/>
      <w:r w:rsidRPr="00E65AF4">
        <w:t>” omfatter nå alle mengdeteg</w:t>
      </w:r>
      <w:r w:rsidRPr="00E65AF4">
        <w:softHyphen/>
        <w:t>ninger (også det som tidligere ble vist på R- og S-tegninger).</w:t>
      </w:r>
    </w:p>
    <w:p w14:paraId="3AB130A7" w14:textId="77777777" w:rsidR="00E65AF4" w:rsidRPr="00E65AF4" w:rsidRDefault="00E65AF4" w:rsidP="00E65AF4">
      <w:r w:rsidRPr="00E65AF4">
        <w:t xml:space="preserve">Q </w:t>
      </w:r>
      <w:proofErr w:type="gramStart"/>
      <w:r w:rsidRPr="00E65AF4">
        <w:t>- ”Konflikttema</w:t>
      </w:r>
      <w:proofErr w:type="gramEnd"/>
      <w:r w:rsidRPr="00E65AF4">
        <w:t>” er ny.</w:t>
      </w:r>
    </w:p>
    <w:p w14:paraId="3AA44A97" w14:textId="77777777" w:rsidR="00E65AF4" w:rsidRPr="00E65AF4" w:rsidRDefault="00E65AF4" w:rsidP="00E65AF4">
      <w:r w:rsidRPr="00E65AF4">
        <w:t>R og S er omdisponert til bruk for andre etater.</w:t>
      </w:r>
    </w:p>
    <w:p w14:paraId="4BCE5E1E" w14:textId="77777777" w:rsidR="00E65AF4" w:rsidRPr="00E65AF4" w:rsidRDefault="00E65AF4" w:rsidP="00E65AF4">
      <w:r w:rsidRPr="00E65AF4">
        <w:t xml:space="preserve">Z </w:t>
      </w:r>
      <w:proofErr w:type="gramStart"/>
      <w:r w:rsidRPr="00E65AF4">
        <w:t>- ”Risikofylte</w:t>
      </w:r>
      <w:proofErr w:type="gramEnd"/>
      <w:r w:rsidRPr="00E65AF4">
        <w:t xml:space="preserve"> arbeider” er ny.</w:t>
      </w:r>
    </w:p>
    <w:p w14:paraId="46FD87E1" w14:textId="77777777" w:rsidR="00E65AF4" w:rsidRPr="00E65AF4" w:rsidRDefault="00E65AF4" w:rsidP="00E65AF4">
      <w:r w:rsidRPr="00E65AF4">
        <w:t xml:space="preserve">Det er også gjort noen mindre forandringer angående titler og grensesnitt mellom de ulike tegningene. </w:t>
      </w:r>
    </w:p>
    <w:p w14:paraId="07529A8F" w14:textId="77777777" w:rsidR="00E65AF4" w:rsidRPr="00E65AF4" w:rsidRDefault="00E65AF4" w:rsidP="00E65AF4">
      <w:r w:rsidRPr="00E65AF4">
        <w:rPr>
          <w:b/>
          <w:bCs/>
        </w:rPr>
        <w:t xml:space="preserve">A Forside </w:t>
      </w:r>
      <w:r w:rsidRPr="00E65AF4">
        <w:t xml:space="preserve">(med kart/ortofoto) </w:t>
      </w:r>
      <w:r w:rsidRPr="00E65AF4">
        <w:rPr>
          <w:b/>
          <w:bCs/>
        </w:rPr>
        <w:t>og tegnings</w:t>
      </w:r>
      <w:r w:rsidRPr="00E65AF4">
        <w:rPr>
          <w:b/>
          <w:bCs/>
        </w:rPr>
        <w:softHyphen/>
        <w:t xml:space="preserve">liste </w:t>
      </w:r>
      <w:r w:rsidRPr="00E65AF4">
        <w:t>(Eventuelt innholdsfortegnelse.)</w:t>
      </w:r>
    </w:p>
    <w:p w14:paraId="07000EEF" w14:textId="77777777" w:rsidR="00E65AF4" w:rsidRPr="00E65AF4" w:rsidRDefault="00E65AF4" w:rsidP="00E65AF4">
      <w:r w:rsidRPr="00E65AF4">
        <w:rPr>
          <w:b/>
          <w:bCs/>
        </w:rPr>
        <w:t xml:space="preserve">B Oversikt </w:t>
      </w:r>
      <w:r w:rsidRPr="00E65AF4">
        <w:t xml:space="preserve">- </w:t>
      </w:r>
      <w:r w:rsidRPr="00E65AF4">
        <w:rPr>
          <w:b/>
          <w:bCs/>
        </w:rPr>
        <w:t xml:space="preserve">plan og profil </w:t>
      </w:r>
      <w:r w:rsidRPr="00E65AF4">
        <w:t>(Eller bare plan.)</w:t>
      </w:r>
    </w:p>
    <w:p w14:paraId="28499608" w14:textId="77777777" w:rsidR="00E65AF4" w:rsidRPr="00E65AF4" w:rsidRDefault="00E65AF4" w:rsidP="00E65AF4">
      <w:r w:rsidRPr="00E65AF4">
        <w:rPr>
          <w:b/>
          <w:bCs/>
        </w:rPr>
        <w:t xml:space="preserve">C </w:t>
      </w:r>
      <w:proofErr w:type="spellStart"/>
      <w:r w:rsidRPr="00E65AF4">
        <w:rPr>
          <w:b/>
          <w:bCs/>
        </w:rPr>
        <w:t>Primærveg</w:t>
      </w:r>
      <w:proofErr w:type="spellEnd"/>
      <w:r w:rsidRPr="00E65AF4">
        <w:rPr>
          <w:b/>
          <w:bCs/>
        </w:rPr>
        <w:t xml:space="preserve"> - plan og profil</w:t>
      </w:r>
    </w:p>
    <w:p w14:paraId="2A0D7505" w14:textId="77777777" w:rsidR="00E65AF4" w:rsidRPr="00E65AF4" w:rsidRDefault="00E65AF4" w:rsidP="00E65AF4">
      <w:r w:rsidRPr="00E65AF4">
        <w:rPr>
          <w:b/>
          <w:bCs/>
        </w:rPr>
        <w:t xml:space="preserve">D Sekundærveg - plan og profil </w:t>
      </w:r>
      <w:r w:rsidRPr="00E65AF4">
        <w:t>(Eller bare profil.)</w:t>
      </w:r>
    </w:p>
    <w:p w14:paraId="614EF890" w14:textId="77777777" w:rsidR="00E65AF4" w:rsidRPr="00E65AF4" w:rsidRDefault="00E65AF4" w:rsidP="00E65AF4">
      <w:r w:rsidRPr="00E65AF4">
        <w:rPr>
          <w:b/>
          <w:bCs/>
        </w:rPr>
        <w:t xml:space="preserve">E Vegkryss og avkjørsler, </w:t>
      </w:r>
      <w:r w:rsidRPr="00E65AF4">
        <w:t>inkludert busslom</w:t>
      </w:r>
      <w:r w:rsidRPr="00E65AF4">
        <w:softHyphen/>
        <w:t xml:space="preserve">mer, rasteplasser, parkeringsplasser </w:t>
      </w:r>
      <w:proofErr w:type="gramStart"/>
      <w:r w:rsidRPr="00E65AF4">
        <w:t>m.m..</w:t>
      </w:r>
      <w:proofErr w:type="gramEnd"/>
    </w:p>
    <w:p w14:paraId="2DA28B8C" w14:textId="77777777" w:rsidR="00E65AF4" w:rsidRPr="00E65AF4" w:rsidRDefault="00E65AF4" w:rsidP="00E65AF4">
      <w:r w:rsidRPr="00E65AF4">
        <w:rPr>
          <w:b/>
          <w:bCs/>
        </w:rPr>
        <w:t>F Normalprofiler og overbygning</w:t>
      </w:r>
    </w:p>
    <w:p w14:paraId="4FD04E87" w14:textId="77777777" w:rsidR="00E65AF4" w:rsidRPr="00E65AF4" w:rsidRDefault="00E65AF4" w:rsidP="00E65AF4">
      <w:r w:rsidRPr="00E65AF4">
        <w:rPr>
          <w:b/>
          <w:bCs/>
        </w:rPr>
        <w:t xml:space="preserve">G Drenering og vannbehandling </w:t>
      </w:r>
      <w:r w:rsidRPr="00E65AF4">
        <w:t>(Kan slås sammen med H-tegningene og betegnes med GH.)</w:t>
      </w:r>
    </w:p>
    <w:p w14:paraId="056174A0" w14:textId="77777777" w:rsidR="00E65AF4" w:rsidRPr="00E65AF4" w:rsidRDefault="00E65AF4" w:rsidP="00E65AF4">
      <w:r w:rsidRPr="00E65AF4">
        <w:rPr>
          <w:b/>
          <w:bCs/>
        </w:rPr>
        <w:t xml:space="preserve">H VA-ledninger, </w:t>
      </w:r>
      <w:r w:rsidRPr="00E65AF4">
        <w:t>eksisterende ledninger, om</w:t>
      </w:r>
      <w:r w:rsidRPr="00E65AF4">
        <w:softHyphen/>
        <w:t>legginger og nyanlegg. (Kan slås sammen med G-tegningene og betegnes med GH.)</w:t>
      </w:r>
    </w:p>
    <w:p w14:paraId="06C3E0F7" w14:textId="77777777" w:rsidR="00E65AF4" w:rsidRPr="00E65AF4" w:rsidRDefault="00E65AF4" w:rsidP="00E65AF4">
      <w:r w:rsidRPr="00E65AF4">
        <w:rPr>
          <w:b/>
          <w:bCs/>
        </w:rPr>
        <w:t xml:space="preserve">I Kabler og linjer, </w:t>
      </w:r>
      <w:r w:rsidRPr="00E65AF4">
        <w:t>eksisterende kabler og linjer, omlegginger og nyanlegg. (Kan slås sammen med N-tegningene og betegnes med IN.)</w:t>
      </w:r>
    </w:p>
    <w:p w14:paraId="239A181B" w14:textId="77777777" w:rsidR="00E65AF4" w:rsidRPr="00E65AF4" w:rsidRDefault="00E65AF4" w:rsidP="00E65AF4">
      <w:r w:rsidRPr="00E65AF4">
        <w:rPr>
          <w:b/>
          <w:bCs/>
        </w:rPr>
        <w:t xml:space="preserve">J Byggetekniske detaljer, </w:t>
      </w:r>
      <w:r w:rsidRPr="00E65AF4">
        <w:t>kantstein, rekk</w:t>
      </w:r>
      <w:r w:rsidRPr="00E65AF4">
        <w:softHyphen/>
        <w:t xml:space="preserve">verk, mindre støttemurer, </w:t>
      </w:r>
      <w:proofErr w:type="gramStart"/>
      <w:r w:rsidRPr="00E65AF4">
        <w:t>støyskjermer,</w:t>
      </w:r>
      <w:proofErr w:type="gramEnd"/>
      <w:r w:rsidRPr="00E65AF4">
        <w:t xml:space="preserve"> gjerder.</w:t>
      </w:r>
    </w:p>
    <w:p w14:paraId="699B9C5F" w14:textId="77777777" w:rsidR="00E65AF4" w:rsidRPr="00E65AF4" w:rsidRDefault="00E65AF4" w:rsidP="00E65AF4">
      <w:r w:rsidRPr="00E65AF4">
        <w:rPr>
          <w:b/>
          <w:bCs/>
        </w:rPr>
        <w:t xml:space="preserve">K Konstruksjoner, </w:t>
      </w:r>
      <w:r w:rsidRPr="00E65AF4">
        <w:t>bruer, underganger, kul</w:t>
      </w:r>
      <w:r w:rsidRPr="00E65AF4">
        <w:softHyphen/>
        <w:t>verter, store støttemurer, tunnelportaler, tun</w:t>
      </w:r>
      <w:r w:rsidRPr="00E65AF4">
        <w:softHyphen/>
        <w:t xml:space="preserve">nelkonstruksjoner, rasoverbygg, </w:t>
      </w:r>
      <w:proofErr w:type="gramStart"/>
      <w:r w:rsidRPr="00E65AF4">
        <w:t>ferjekaier,</w:t>
      </w:r>
      <w:proofErr w:type="gramEnd"/>
      <w:r w:rsidRPr="00E65AF4">
        <w:t xml:space="preserve"> brurekkverk.</w:t>
      </w:r>
    </w:p>
    <w:p w14:paraId="11CADD2E" w14:textId="77777777" w:rsidR="00E65AF4" w:rsidRPr="00E65AF4" w:rsidRDefault="00E65AF4" w:rsidP="00E65AF4">
      <w:r w:rsidRPr="00E65AF4">
        <w:rPr>
          <w:b/>
          <w:bCs/>
        </w:rPr>
        <w:t>L Skilt og oppmerking</w:t>
      </w:r>
    </w:p>
    <w:p w14:paraId="2E93DA12" w14:textId="77777777" w:rsidR="00E65AF4" w:rsidRPr="00E65AF4" w:rsidRDefault="00E65AF4" w:rsidP="00E65AF4">
      <w:r w:rsidRPr="00E65AF4">
        <w:rPr>
          <w:b/>
          <w:bCs/>
        </w:rPr>
        <w:t>M Signalanlegg</w:t>
      </w:r>
    </w:p>
    <w:p w14:paraId="7921AC64" w14:textId="77777777" w:rsidR="00E65AF4" w:rsidRPr="00E65AF4" w:rsidRDefault="00E65AF4" w:rsidP="00E65AF4">
      <w:r w:rsidRPr="00E65AF4">
        <w:rPr>
          <w:b/>
          <w:bCs/>
        </w:rPr>
        <w:t xml:space="preserve">N Belysning </w:t>
      </w:r>
      <w:r w:rsidRPr="00E65AF4">
        <w:t>(Kan slås sammen med I-tegnin</w:t>
      </w:r>
      <w:r w:rsidRPr="00E65AF4">
        <w:softHyphen/>
        <w:t>gene og betegnes med IN.)</w:t>
      </w:r>
    </w:p>
    <w:p w14:paraId="1BDF7FF3" w14:textId="77777777" w:rsidR="00E65AF4" w:rsidRPr="00E65AF4" w:rsidRDefault="00E65AF4" w:rsidP="00E65AF4">
      <w:r w:rsidRPr="00E65AF4">
        <w:rPr>
          <w:b/>
          <w:bCs/>
        </w:rPr>
        <w:t xml:space="preserve">O Formgiving og vegetasjon </w:t>
      </w:r>
    </w:p>
    <w:p w14:paraId="683C5E6C" w14:textId="77777777" w:rsidR="00E65AF4" w:rsidRPr="00E65AF4" w:rsidRDefault="00E65AF4" w:rsidP="00E65AF4">
      <w:r w:rsidRPr="00E65AF4">
        <w:rPr>
          <w:b/>
          <w:bCs/>
        </w:rPr>
        <w:t xml:space="preserve">P Mengder, </w:t>
      </w:r>
      <w:r w:rsidRPr="00E65AF4">
        <w:t>masseprofil, massediagram, mengdeoppstilling og mengdesammendrag.</w:t>
      </w:r>
    </w:p>
    <w:p w14:paraId="6EFF4A92" w14:textId="77777777" w:rsidR="00E65AF4" w:rsidRPr="00E65AF4" w:rsidRDefault="00E65AF4" w:rsidP="00E65AF4">
      <w:r w:rsidRPr="00E65AF4">
        <w:rPr>
          <w:b/>
          <w:bCs/>
        </w:rPr>
        <w:t>Q Konflikttema</w:t>
      </w:r>
    </w:p>
    <w:p w14:paraId="52DCAE1C" w14:textId="77777777" w:rsidR="00E65AF4" w:rsidRPr="00E65AF4" w:rsidRDefault="00E65AF4" w:rsidP="00E65AF4">
      <w:r w:rsidRPr="00E65AF4">
        <w:rPr>
          <w:b/>
          <w:bCs/>
        </w:rPr>
        <w:t xml:space="preserve">R Til disposisjon </w:t>
      </w:r>
      <w:r w:rsidRPr="00E65AF4">
        <w:t>(For andre etater.)</w:t>
      </w:r>
    </w:p>
    <w:p w14:paraId="771057BD" w14:textId="77777777" w:rsidR="00E65AF4" w:rsidRPr="00E65AF4" w:rsidRDefault="00E65AF4" w:rsidP="00E65AF4">
      <w:r w:rsidRPr="00E65AF4">
        <w:rPr>
          <w:b/>
          <w:bCs/>
        </w:rPr>
        <w:t xml:space="preserve">S Til disposisjon </w:t>
      </w:r>
      <w:r w:rsidRPr="00E65AF4">
        <w:t>(For andre etater.)</w:t>
      </w:r>
    </w:p>
    <w:p w14:paraId="4902D942" w14:textId="77777777" w:rsidR="00E65AF4" w:rsidRPr="00E65AF4" w:rsidRDefault="00E65AF4" w:rsidP="00E65AF4">
      <w:r w:rsidRPr="00E65AF4">
        <w:rPr>
          <w:b/>
          <w:bCs/>
        </w:rPr>
        <w:t>T Visuell presentasjon</w:t>
      </w:r>
    </w:p>
    <w:p w14:paraId="0D558C86" w14:textId="77777777" w:rsidR="00E65AF4" w:rsidRPr="00E65AF4" w:rsidRDefault="00E65AF4" w:rsidP="00E65AF4">
      <w:r w:rsidRPr="00E65AF4">
        <w:rPr>
          <w:b/>
          <w:bCs/>
        </w:rPr>
        <w:t>U Tverrprofiler</w:t>
      </w:r>
    </w:p>
    <w:p w14:paraId="25FCB877" w14:textId="77777777" w:rsidR="00E65AF4" w:rsidRPr="00E65AF4" w:rsidRDefault="00E65AF4" w:rsidP="00E65AF4">
      <w:r w:rsidRPr="00E65AF4">
        <w:rPr>
          <w:b/>
          <w:bCs/>
        </w:rPr>
        <w:t>V Geoteknikk og geologi</w:t>
      </w:r>
    </w:p>
    <w:p w14:paraId="6B3D6127" w14:textId="77777777" w:rsidR="00E65AF4" w:rsidRPr="00E65AF4" w:rsidRDefault="00E65AF4" w:rsidP="00E65AF4">
      <w:r w:rsidRPr="00E65AF4">
        <w:rPr>
          <w:b/>
          <w:bCs/>
        </w:rPr>
        <w:t>W Grunnerverv</w:t>
      </w:r>
    </w:p>
    <w:p w14:paraId="2CC510A7" w14:textId="77777777" w:rsidR="00E65AF4" w:rsidRPr="00E65AF4" w:rsidRDefault="00E65AF4" w:rsidP="00E65AF4">
      <w:proofErr w:type="spellStart"/>
      <w:r w:rsidRPr="00E65AF4">
        <w:rPr>
          <w:b/>
          <w:bCs/>
        </w:rPr>
        <w:t>X</w:t>
      </w:r>
      <w:proofErr w:type="spellEnd"/>
      <w:r w:rsidRPr="00E65AF4">
        <w:rPr>
          <w:b/>
          <w:bCs/>
        </w:rPr>
        <w:t xml:space="preserve"> Ytre miljø og naturressurser</w:t>
      </w:r>
    </w:p>
    <w:p w14:paraId="1F1C9755" w14:textId="77777777" w:rsidR="00E65AF4" w:rsidRPr="00E65AF4" w:rsidRDefault="00E65AF4" w:rsidP="00E65AF4">
      <w:r w:rsidRPr="00E65AF4">
        <w:rPr>
          <w:b/>
          <w:bCs/>
        </w:rPr>
        <w:t xml:space="preserve">Y Faseplaner </w:t>
      </w:r>
    </w:p>
    <w:p w14:paraId="01906BC8" w14:textId="77777777" w:rsidR="002D76A7" w:rsidRDefault="00E65AF4" w:rsidP="002D76A7">
      <w:pPr>
        <w:rPr>
          <w:b/>
          <w:bCs/>
        </w:rPr>
      </w:pPr>
      <w:r w:rsidRPr="00E65AF4">
        <w:rPr>
          <w:b/>
          <w:bCs/>
        </w:rPr>
        <w:t>Z Risikofylte arbeider</w:t>
      </w:r>
    </w:p>
    <w:p w14:paraId="7A868B2A" w14:textId="77777777" w:rsidR="002D76A7" w:rsidRDefault="002D76A7" w:rsidP="002D76A7">
      <w:pPr>
        <w:rPr>
          <w:b/>
          <w:bCs/>
        </w:rPr>
      </w:pPr>
    </w:p>
    <w:p w14:paraId="1A9EFA03" w14:textId="563EBE2C" w:rsidR="00E65AF4" w:rsidRPr="00E65AF4" w:rsidRDefault="00E65AF4" w:rsidP="0059063F">
      <w:pPr>
        <w:pStyle w:val="Overskrift3"/>
      </w:pPr>
      <w:r w:rsidRPr="00E65AF4">
        <w:t xml:space="preserve">Tegninger for de ulike plantypene </w:t>
      </w:r>
    </w:p>
    <w:p w14:paraId="5FEA0AD9" w14:textId="77777777" w:rsidR="00E65AF4" w:rsidRPr="00E65AF4" w:rsidRDefault="00E65AF4" w:rsidP="00E65AF4">
      <w:r w:rsidRPr="00E65AF4">
        <w:t xml:space="preserve">I kapittel </w:t>
      </w:r>
      <w:proofErr w:type="gramStart"/>
      <w:r w:rsidRPr="00E65AF4">
        <w:t>2 ”Tegningsdel</w:t>
      </w:r>
      <w:proofErr w:type="gramEnd"/>
      <w:r w:rsidRPr="00E65AF4">
        <w:t>” blir det vist, med tekst og eksempler, hva de ulike tekniske tegningene bør inneholde og hvordan disse bør presenteres.</w:t>
      </w:r>
    </w:p>
    <w:p w14:paraId="30AF04CB" w14:textId="77777777" w:rsidR="00E65AF4" w:rsidRPr="00E65AF4" w:rsidRDefault="00E65AF4" w:rsidP="00E65AF4">
      <w:r w:rsidRPr="00E65AF4">
        <w:t>Teksten for hver tegningstype er delt i 3 hovedav</w:t>
      </w:r>
      <w:r w:rsidRPr="00E65AF4">
        <w:softHyphen/>
        <w:t>snitt:</w:t>
      </w:r>
    </w:p>
    <w:p w14:paraId="4557B10B" w14:textId="77777777" w:rsidR="00E65AF4" w:rsidRPr="00E65AF4" w:rsidRDefault="00E65AF4" w:rsidP="00E65AF4">
      <w:r w:rsidRPr="00E65AF4">
        <w:t>Generelt</w:t>
      </w:r>
    </w:p>
    <w:p w14:paraId="502FCFE8" w14:textId="77777777" w:rsidR="00E65AF4" w:rsidRPr="00E65AF4" w:rsidRDefault="00E65AF4" w:rsidP="00E65AF4">
      <w:r w:rsidRPr="00E65AF4">
        <w:t>Tekniske tegninger for reguleringsplaner</w:t>
      </w:r>
    </w:p>
    <w:p w14:paraId="5547DA1C" w14:textId="77777777" w:rsidR="00E65AF4" w:rsidRPr="00E65AF4" w:rsidRDefault="00E65AF4" w:rsidP="00E65AF4">
      <w:r w:rsidRPr="00E65AF4">
        <w:t>Konkurransegrunnlag og arbeidstegninger</w:t>
      </w:r>
    </w:p>
    <w:p w14:paraId="4087546A" w14:textId="77777777" w:rsidR="00E65AF4" w:rsidRPr="00E65AF4" w:rsidRDefault="00E65AF4" w:rsidP="00E65AF4">
      <w:r w:rsidRPr="00E65AF4">
        <w:t>Plantype går fram av tittelfeltet til de enkelte teg</w:t>
      </w:r>
      <w:r w:rsidRPr="00E65AF4">
        <w:softHyphen/>
        <w:t>ningene. De fleste eksemplene er fra konkurranse</w:t>
      </w:r>
      <w:r w:rsidRPr="00E65AF4">
        <w:softHyphen/>
        <w:t>grunnlag.</w:t>
      </w:r>
    </w:p>
    <w:p w14:paraId="22BE4418" w14:textId="77777777" w:rsidR="00E65AF4" w:rsidRPr="00E65AF4" w:rsidRDefault="00E65AF4" w:rsidP="00E65AF4">
      <w:r w:rsidRPr="00E65AF4">
        <w:t>For framstilling av planer etter plan- og bygningslo</w:t>
      </w:r>
      <w:r w:rsidRPr="00E65AF4">
        <w:softHyphen/>
        <w:t>ven vises det til veiledere utgitt av Miljøverndeparte</w:t>
      </w:r>
      <w:r w:rsidRPr="00E65AF4">
        <w:softHyphen/>
        <w:t xml:space="preserve">mentet. Det vises også til veileder fra Vegdirektoratet; </w:t>
      </w:r>
      <w:r w:rsidRPr="00E65AF4">
        <w:rPr>
          <w:i/>
          <w:iCs/>
        </w:rPr>
        <w:t xml:space="preserve">Reguleringsplaner for vegtiltak. </w:t>
      </w:r>
      <w:r w:rsidRPr="00E65AF4">
        <w:t xml:space="preserve">Tekniske tegninger som grunnlag for reguleringsplaner bør </w:t>
      </w:r>
      <w:proofErr w:type="gramStart"/>
      <w:r w:rsidRPr="00E65AF4">
        <w:t>for øvrig</w:t>
      </w:r>
      <w:proofErr w:type="gramEnd"/>
      <w:r w:rsidRPr="00E65AF4">
        <w:t xml:space="preserve"> være detaljert og utfyllende slik at omfanget av byggemel</w:t>
      </w:r>
      <w:r w:rsidRPr="00E65AF4">
        <w:softHyphen/>
        <w:t xml:space="preserve">dinger reduseres til et minimum ved utarbeidelsen av konkurransegrunnlaget/arbeidstegninger. Se kapittel </w:t>
      </w:r>
      <w:proofErr w:type="gramStart"/>
      <w:r w:rsidRPr="00E65AF4">
        <w:t>1.0.1 ”Forholdet</w:t>
      </w:r>
      <w:proofErr w:type="gramEnd"/>
      <w:r w:rsidRPr="00E65AF4">
        <w:t xml:space="preserve"> til plan- og bygningsloven og andre lover”. </w:t>
      </w:r>
    </w:p>
    <w:p w14:paraId="78472189" w14:textId="77777777" w:rsidR="00E65AF4" w:rsidRPr="00E65AF4" w:rsidRDefault="00E65AF4" w:rsidP="00E65AF4">
      <w:r w:rsidRPr="00E65AF4">
        <w:t>Opplistingen nedenfor viser hvilke tegninger som normalt inngår for de ulike plantyper.</w:t>
      </w:r>
    </w:p>
    <w:p w14:paraId="5BDE7649" w14:textId="77777777" w:rsidR="00E65AF4" w:rsidRPr="00E65AF4" w:rsidRDefault="00E65AF4" w:rsidP="00E65AF4">
      <w:proofErr w:type="spellStart"/>
      <w:proofErr w:type="gramStart"/>
      <w:r w:rsidRPr="00E65AF4">
        <w:t>X</w:t>
      </w:r>
      <w:proofErr w:type="spellEnd"/>
      <w:r w:rsidRPr="00E65AF4">
        <w:t xml:space="preserve"> :</w:t>
      </w:r>
      <w:proofErr w:type="gramEnd"/>
      <w:r w:rsidRPr="00E65AF4">
        <w:t xml:space="preserve"> Inngår vanligvis ( ) : Kan inngå - : Inngår vanligvis ikke </w:t>
      </w:r>
      <w:proofErr w:type="spellStart"/>
      <w:r w:rsidRPr="00E65AF4">
        <w:t>Anm</w:t>
      </w:r>
      <w:proofErr w:type="spellEnd"/>
      <w:r w:rsidRPr="00E65AF4">
        <w:t xml:space="preserve">: Se Kommentar- - - </w:t>
      </w:r>
    </w:p>
    <w:p w14:paraId="006CAF8E" w14:textId="56FB8A65" w:rsidR="00E65AF4" w:rsidRPr="00E65AF4" w:rsidRDefault="00E65AF4" w:rsidP="0059063F">
      <w:pPr>
        <w:pStyle w:val="Overskrift3"/>
      </w:pPr>
      <w:r w:rsidRPr="00E65AF4">
        <w:lastRenderedPageBreak/>
        <w:t>Tittelfelt</w:t>
      </w:r>
    </w:p>
    <w:p w14:paraId="649796AD" w14:textId="77777777" w:rsidR="00E65AF4" w:rsidRDefault="00E65AF4" w:rsidP="00E65AF4">
      <w:r w:rsidRPr="00E65AF4">
        <w:t xml:space="preserve">Vedlegg </w:t>
      </w:r>
      <w:proofErr w:type="gramStart"/>
      <w:r w:rsidRPr="00E65AF4">
        <w:t>1 ”Tittelfelt</w:t>
      </w:r>
      <w:proofErr w:type="gramEnd"/>
      <w:r w:rsidRPr="00E65AF4">
        <w:t>” viser standard tittelfelt som skal benyttes for alle tegninger, også for tverrprofiler. Tit</w:t>
      </w:r>
      <w:r w:rsidRPr="00E65AF4">
        <w:softHyphen/>
        <w:t xml:space="preserve">telfeltet plasseres i nedre høyre hjørne av tegningen. (Bredden og høyden på tittelfeltet i A1-format er </w:t>
      </w:r>
      <w:r w:rsidRPr="00E65AF4">
        <w:t xml:space="preserve">henholdsvis 165 og 80 millimeter.) På U-tegninger </w:t>
      </w:r>
      <w:proofErr w:type="gramStart"/>
      <w:r w:rsidRPr="00E65AF4">
        <w:t>(”Tverrprofiler</w:t>
      </w:r>
      <w:proofErr w:type="gramEnd"/>
      <w:r w:rsidRPr="00E65AF4">
        <w:t>”) er det for øvrig lagt til rette for å vri tittelfeltet 90 grader av praktiske årsaker. Se tegningseksempel U101 og U201. Dette gjelder kun U-tegningene.</w:t>
      </w:r>
    </w:p>
    <w:p w14:paraId="244E1C55" w14:textId="77777777" w:rsidR="007E0BB2" w:rsidRDefault="007E0BB2" w:rsidP="00E65AF4">
      <w:pPr>
        <w:sectPr w:rsidR="007E0BB2" w:rsidSect="007E0BB2">
          <w:pgSz w:w="23811" w:h="17337"/>
          <w:pgMar w:top="1521" w:right="893" w:bottom="757" w:left="905" w:header="708" w:footer="708" w:gutter="0"/>
          <w:cols w:num="2" w:space="708"/>
          <w:noEndnote/>
        </w:sectPr>
      </w:pPr>
    </w:p>
    <w:p w14:paraId="12967343" w14:textId="77777777" w:rsidR="0059063F" w:rsidRDefault="0059063F" w:rsidP="00E65AF4"/>
    <w:p w14:paraId="4B672D61" w14:textId="77777777" w:rsidR="0059063F" w:rsidRPr="00E65AF4" w:rsidRDefault="0059063F" w:rsidP="00E65AF4"/>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058"/>
        <w:gridCol w:w="35"/>
        <w:gridCol w:w="1984"/>
        <w:gridCol w:w="59"/>
        <w:gridCol w:w="1029"/>
        <w:gridCol w:w="1029"/>
        <w:gridCol w:w="10"/>
        <w:gridCol w:w="676"/>
        <w:gridCol w:w="1372"/>
        <w:gridCol w:w="343"/>
        <w:gridCol w:w="1011"/>
        <w:gridCol w:w="4772"/>
        <w:gridCol w:w="236"/>
      </w:tblGrid>
      <w:tr w:rsidR="00E65AF4" w:rsidRPr="00E65AF4" w14:paraId="676A3714" w14:textId="77777777" w:rsidTr="0059063F">
        <w:trPr>
          <w:gridAfter w:val="2"/>
          <w:wAfter w:w="5008" w:type="dxa"/>
          <w:trHeight w:val="239"/>
        </w:trPr>
        <w:tc>
          <w:tcPr>
            <w:tcW w:w="2093" w:type="dxa"/>
            <w:gridSpan w:val="2"/>
            <w:vMerge w:val="restart"/>
            <w:tcBorders>
              <w:top w:val="none" w:sz="6" w:space="0" w:color="auto"/>
              <w:bottom w:val="none" w:sz="6" w:space="0" w:color="auto"/>
              <w:right w:val="none" w:sz="6" w:space="0" w:color="auto"/>
            </w:tcBorders>
          </w:tcPr>
          <w:p w14:paraId="267C5E9D" w14:textId="77777777" w:rsidR="00E65AF4" w:rsidRPr="00E65AF4" w:rsidRDefault="00E65AF4" w:rsidP="00E65AF4">
            <w:r w:rsidRPr="00E65AF4">
              <w:t>Nøkkel</w:t>
            </w:r>
          </w:p>
        </w:tc>
        <w:tc>
          <w:tcPr>
            <w:tcW w:w="1984" w:type="dxa"/>
            <w:vMerge w:val="restart"/>
            <w:tcBorders>
              <w:top w:val="none" w:sz="6" w:space="0" w:color="auto"/>
              <w:left w:val="none" w:sz="6" w:space="0" w:color="auto"/>
              <w:bottom w:val="none" w:sz="6" w:space="0" w:color="auto"/>
              <w:right w:val="none" w:sz="6" w:space="0" w:color="auto"/>
            </w:tcBorders>
          </w:tcPr>
          <w:p w14:paraId="0C468455" w14:textId="77777777" w:rsidR="00E65AF4" w:rsidRPr="00E65AF4" w:rsidRDefault="00E65AF4" w:rsidP="00E65AF4">
            <w:r w:rsidRPr="00E65AF4">
              <w:t>Tegningstype</w:t>
            </w:r>
          </w:p>
        </w:tc>
        <w:tc>
          <w:tcPr>
            <w:tcW w:w="4518" w:type="dxa"/>
            <w:gridSpan w:val="7"/>
            <w:tcBorders>
              <w:top w:val="none" w:sz="6" w:space="0" w:color="auto"/>
              <w:left w:val="none" w:sz="6" w:space="0" w:color="auto"/>
              <w:bottom w:val="none" w:sz="6" w:space="0" w:color="auto"/>
              <w:right w:val="none" w:sz="6" w:space="0" w:color="auto"/>
            </w:tcBorders>
          </w:tcPr>
          <w:p w14:paraId="084F5573" w14:textId="77777777" w:rsidR="00E65AF4" w:rsidRPr="00E65AF4" w:rsidRDefault="00E65AF4" w:rsidP="00E65AF4">
            <w:r w:rsidRPr="00E65AF4">
              <w:t>PLANTYPE</w:t>
            </w:r>
          </w:p>
        </w:tc>
        <w:tc>
          <w:tcPr>
            <w:tcW w:w="1011" w:type="dxa"/>
            <w:tcBorders>
              <w:top w:val="none" w:sz="6" w:space="0" w:color="auto"/>
              <w:left w:val="none" w:sz="6" w:space="0" w:color="auto"/>
              <w:bottom w:val="none" w:sz="6" w:space="0" w:color="auto"/>
            </w:tcBorders>
          </w:tcPr>
          <w:p w14:paraId="668DC277" w14:textId="77777777" w:rsidR="00E65AF4" w:rsidRPr="00E65AF4" w:rsidRDefault="00E65AF4" w:rsidP="00E65AF4">
            <w:r w:rsidRPr="00E65AF4">
              <w:t>Kommentar</w:t>
            </w:r>
          </w:p>
        </w:tc>
      </w:tr>
      <w:tr w:rsidR="00E65AF4" w:rsidRPr="00E65AF4" w14:paraId="5B177A85" w14:textId="77777777" w:rsidTr="0059063F">
        <w:trPr>
          <w:trHeight w:val="157"/>
        </w:trPr>
        <w:tc>
          <w:tcPr>
            <w:tcW w:w="2093" w:type="dxa"/>
            <w:gridSpan w:val="2"/>
            <w:vMerge/>
            <w:tcBorders>
              <w:top w:val="none" w:sz="6" w:space="0" w:color="auto"/>
              <w:bottom w:val="none" w:sz="6" w:space="0" w:color="auto"/>
              <w:right w:val="none" w:sz="6" w:space="0" w:color="auto"/>
            </w:tcBorders>
          </w:tcPr>
          <w:p w14:paraId="70CFF106" w14:textId="77777777" w:rsidR="00E65AF4" w:rsidRPr="00E65AF4" w:rsidRDefault="00E65AF4" w:rsidP="00E65AF4"/>
        </w:tc>
        <w:tc>
          <w:tcPr>
            <w:tcW w:w="1984" w:type="dxa"/>
            <w:vMerge/>
            <w:tcBorders>
              <w:top w:val="none" w:sz="6" w:space="0" w:color="auto"/>
              <w:left w:val="none" w:sz="6" w:space="0" w:color="auto"/>
              <w:bottom w:val="none" w:sz="6" w:space="0" w:color="auto"/>
              <w:right w:val="none" w:sz="6" w:space="0" w:color="auto"/>
            </w:tcBorders>
          </w:tcPr>
          <w:p w14:paraId="745E6F8F" w14:textId="77777777" w:rsidR="00E65AF4" w:rsidRPr="00E65AF4" w:rsidRDefault="00E65AF4" w:rsidP="00E65AF4"/>
        </w:tc>
        <w:tc>
          <w:tcPr>
            <w:tcW w:w="2127" w:type="dxa"/>
            <w:gridSpan w:val="4"/>
            <w:tcBorders>
              <w:top w:val="none" w:sz="6" w:space="0" w:color="auto"/>
              <w:left w:val="none" w:sz="6" w:space="0" w:color="auto"/>
              <w:bottom w:val="none" w:sz="6" w:space="0" w:color="auto"/>
              <w:right w:val="none" w:sz="6" w:space="0" w:color="auto"/>
            </w:tcBorders>
          </w:tcPr>
          <w:p w14:paraId="65EAAEDE" w14:textId="77777777" w:rsidR="00E65AF4" w:rsidRPr="00E65AF4" w:rsidRDefault="00E65AF4" w:rsidP="00E65AF4">
            <w:proofErr w:type="spellStart"/>
            <w:r w:rsidRPr="00E65AF4">
              <w:t>Reg.plan</w:t>
            </w:r>
            <w:proofErr w:type="spellEnd"/>
          </w:p>
        </w:tc>
        <w:tc>
          <w:tcPr>
            <w:tcW w:w="3402" w:type="dxa"/>
            <w:gridSpan w:val="4"/>
            <w:tcBorders>
              <w:top w:val="none" w:sz="6" w:space="0" w:color="auto"/>
              <w:left w:val="none" w:sz="6" w:space="0" w:color="auto"/>
              <w:bottom w:val="none" w:sz="6" w:space="0" w:color="auto"/>
              <w:right w:val="none" w:sz="6" w:space="0" w:color="auto"/>
            </w:tcBorders>
          </w:tcPr>
          <w:p w14:paraId="77436678" w14:textId="77777777" w:rsidR="00E65AF4" w:rsidRPr="00E65AF4" w:rsidRDefault="00E65AF4" w:rsidP="00E65AF4"/>
        </w:tc>
        <w:tc>
          <w:tcPr>
            <w:tcW w:w="4772" w:type="dxa"/>
            <w:tcBorders>
              <w:top w:val="none" w:sz="6" w:space="0" w:color="auto"/>
              <w:left w:val="none" w:sz="6" w:space="0" w:color="auto"/>
              <w:bottom w:val="none" w:sz="6" w:space="0" w:color="auto"/>
              <w:right w:val="none" w:sz="6" w:space="0" w:color="auto"/>
            </w:tcBorders>
          </w:tcPr>
          <w:p w14:paraId="6FBEF20B" w14:textId="77777777" w:rsidR="00E65AF4" w:rsidRPr="00E65AF4" w:rsidRDefault="00E65AF4" w:rsidP="00E65AF4">
            <w:proofErr w:type="gramStart"/>
            <w:r w:rsidRPr="00E65AF4">
              <w:t>Konk.-</w:t>
            </w:r>
            <w:proofErr w:type="gramEnd"/>
            <w:r w:rsidRPr="00E65AF4">
              <w:t>grunnlag</w:t>
            </w:r>
          </w:p>
        </w:tc>
        <w:tc>
          <w:tcPr>
            <w:tcW w:w="236" w:type="dxa"/>
            <w:tcBorders>
              <w:top w:val="none" w:sz="6" w:space="0" w:color="auto"/>
              <w:left w:val="none" w:sz="6" w:space="0" w:color="auto"/>
              <w:bottom w:val="none" w:sz="6" w:space="0" w:color="auto"/>
            </w:tcBorders>
          </w:tcPr>
          <w:p w14:paraId="0B5871EE" w14:textId="77777777" w:rsidR="00E65AF4" w:rsidRPr="00E65AF4" w:rsidRDefault="00E65AF4" w:rsidP="00E65AF4">
            <w:r w:rsidRPr="00E65AF4">
              <w:t>Som utført</w:t>
            </w:r>
          </w:p>
        </w:tc>
      </w:tr>
      <w:tr w:rsidR="00E65AF4" w:rsidRPr="00E65AF4" w14:paraId="678E79AE" w14:textId="77777777" w:rsidTr="0059063F">
        <w:trPr>
          <w:gridAfter w:val="2"/>
          <w:wAfter w:w="5008" w:type="dxa"/>
          <w:trHeight w:val="157"/>
        </w:trPr>
        <w:tc>
          <w:tcPr>
            <w:tcW w:w="2058" w:type="dxa"/>
            <w:tcBorders>
              <w:top w:val="none" w:sz="6" w:space="0" w:color="auto"/>
              <w:bottom w:val="none" w:sz="6" w:space="0" w:color="auto"/>
              <w:right w:val="none" w:sz="6" w:space="0" w:color="auto"/>
            </w:tcBorders>
          </w:tcPr>
          <w:p w14:paraId="2EC42FF6" w14:textId="77777777" w:rsidR="00E65AF4" w:rsidRPr="00E65AF4" w:rsidRDefault="00E65AF4" w:rsidP="00E65AF4">
            <w:r w:rsidRPr="00E65AF4">
              <w:t>A</w:t>
            </w:r>
          </w:p>
        </w:tc>
        <w:tc>
          <w:tcPr>
            <w:tcW w:w="2078" w:type="dxa"/>
            <w:gridSpan w:val="3"/>
            <w:tcBorders>
              <w:top w:val="none" w:sz="6" w:space="0" w:color="auto"/>
              <w:left w:val="none" w:sz="6" w:space="0" w:color="auto"/>
              <w:bottom w:val="none" w:sz="6" w:space="0" w:color="auto"/>
              <w:right w:val="none" w:sz="6" w:space="0" w:color="auto"/>
            </w:tcBorders>
          </w:tcPr>
          <w:p w14:paraId="3770BC92" w14:textId="77777777" w:rsidR="00E65AF4" w:rsidRPr="00E65AF4" w:rsidRDefault="00E65AF4" w:rsidP="00E65AF4">
            <w:r w:rsidRPr="00E65AF4">
              <w:t>Forside</w:t>
            </w:r>
          </w:p>
        </w:tc>
        <w:tc>
          <w:tcPr>
            <w:tcW w:w="2058" w:type="dxa"/>
            <w:gridSpan w:val="2"/>
            <w:tcBorders>
              <w:top w:val="none" w:sz="6" w:space="0" w:color="auto"/>
              <w:left w:val="none" w:sz="6" w:space="0" w:color="auto"/>
              <w:bottom w:val="none" w:sz="6" w:space="0" w:color="auto"/>
              <w:right w:val="none" w:sz="6" w:space="0" w:color="auto"/>
            </w:tcBorders>
          </w:tcPr>
          <w:p w14:paraId="7AFEFC76" w14:textId="77777777" w:rsidR="00E65AF4" w:rsidRPr="00E65AF4" w:rsidRDefault="00E65AF4" w:rsidP="00E65AF4">
            <w:proofErr w:type="spellStart"/>
            <w:r w:rsidRPr="00E65AF4">
              <w:t>X</w:t>
            </w:r>
            <w:proofErr w:type="spellEnd"/>
          </w:p>
        </w:tc>
        <w:tc>
          <w:tcPr>
            <w:tcW w:w="2058" w:type="dxa"/>
            <w:gridSpan w:val="3"/>
            <w:tcBorders>
              <w:top w:val="none" w:sz="6" w:space="0" w:color="auto"/>
              <w:left w:val="none" w:sz="6" w:space="0" w:color="auto"/>
              <w:bottom w:val="none" w:sz="6" w:space="0" w:color="auto"/>
              <w:right w:val="none" w:sz="6" w:space="0" w:color="auto"/>
            </w:tcBorders>
          </w:tcPr>
          <w:p w14:paraId="23282963" w14:textId="77777777" w:rsidR="00E65AF4" w:rsidRPr="00E65AF4" w:rsidRDefault="00E65AF4" w:rsidP="00E65AF4">
            <w:proofErr w:type="spellStart"/>
            <w:r w:rsidRPr="00E65AF4">
              <w:t>X</w:t>
            </w:r>
            <w:proofErr w:type="spellEnd"/>
          </w:p>
        </w:tc>
        <w:tc>
          <w:tcPr>
            <w:tcW w:w="1354" w:type="dxa"/>
            <w:gridSpan w:val="2"/>
            <w:tcBorders>
              <w:top w:val="none" w:sz="6" w:space="0" w:color="auto"/>
              <w:left w:val="none" w:sz="6" w:space="0" w:color="auto"/>
              <w:bottom w:val="none" w:sz="6" w:space="0" w:color="auto"/>
            </w:tcBorders>
          </w:tcPr>
          <w:p w14:paraId="56C891CE" w14:textId="77777777" w:rsidR="00E65AF4" w:rsidRPr="00E65AF4" w:rsidRDefault="00E65AF4" w:rsidP="00E65AF4">
            <w:proofErr w:type="spellStart"/>
            <w:r w:rsidRPr="00E65AF4">
              <w:t>X</w:t>
            </w:r>
            <w:proofErr w:type="spellEnd"/>
          </w:p>
        </w:tc>
      </w:tr>
      <w:tr w:rsidR="00E65AF4" w:rsidRPr="00E65AF4" w14:paraId="08E2AF20" w14:textId="77777777" w:rsidTr="0059063F">
        <w:trPr>
          <w:gridAfter w:val="2"/>
          <w:wAfter w:w="5008" w:type="dxa"/>
          <w:trHeight w:val="157"/>
        </w:trPr>
        <w:tc>
          <w:tcPr>
            <w:tcW w:w="2058" w:type="dxa"/>
            <w:tcBorders>
              <w:top w:val="none" w:sz="6" w:space="0" w:color="auto"/>
              <w:bottom w:val="none" w:sz="6" w:space="0" w:color="auto"/>
              <w:right w:val="none" w:sz="6" w:space="0" w:color="auto"/>
            </w:tcBorders>
          </w:tcPr>
          <w:p w14:paraId="5FDEECFD" w14:textId="77777777" w:rsidR="00E65AF4" w:rsidRPr="00E65AF4" w:rsidRDefault="00E65AF4" w:rsidP="00E65AF4">
            <w:r w:rsidRPr="00E65AF4">
              <w:t>A</w:t>
            </w:r>
          </w:p>
        </w:tc>
        <w:tc>
          <w:tcPr>
            <w:tcW w:w="2078" w:type="dxa"/>
            <w:gridSpan w:val="3"/>
            <w:tcBorders>
              <w:top w:val="none" w:sz="6" w:space="0" w:color="auto"/>
              <w:left w:val="none" w:sz="6" w:space="0" w:color="auto"/>
              <w:bottom w:val="none" w:sz="6" w:space="0" w:color="auto"/>
              <w:right w:val="none" w:sz="6" w:space="0" w:color="auto"/>
            </w:tcBorders>
          </w:tcPr>
          <w:p w14:paraId="06368B84" w14:textId="77777777" w:rsidR="00E65AF4" w:rsidRPr="00E65AF4" w:rsidRDefault="00E65AF4" w:rsidP="00E65AF4">
            <w:r w:rsidRPr="00E65AF4">
              <w:t>Tegningsliste</w:t>
            </w:r>
          </w:p>
        </w:tc>
        <w:tc>
          <w:tcPr>
            <w:tcW w:w="2058" w:type="dxa"/>
            <w:gridSpan w:val="2"/>
            <w:tcBorders>
              <w:top w:val="none" w:sz="6" w:space="0" w:color="auto"/>
              <w:left w:val="none" w:sz="6" w:space="0" w:color="auto"/>
              <w:bottom w:val="none" w:sz="6" w:space="0" w:color="auto"/>
              <w:right w:val="none" w:sz="6" w:space="0" w:color="auto"/>
            </w:tcBorders>
          </w:tcPr>
          <w:p w14:paraId="7593061D" w14:textId="77777777" w:rsidR="00E65AF4" w:rsidRPr="00E65AF4" w:rsidRDefault="00E65AF4" w:rsidP="00E65AF4">
            <w:proofErr w:type="spellStart"/>
            <w:r w:rsidRPr="00E65AF4">
              <w:t>X</w:t>
            </w:r>
            <w:proofErr w:type="spellEnd"/>
          </w:p>
        </w:tc>
        <w:tc>
          <w:tcPr>
            <w:tcW w:w="2058" w:type="dxa"/>
            <w:gridSpan w:val="3"/>
            <w:tcBorders>
              <w:top w:val="none" w:sz="6" w:space="0" w:color="auto"/>
              <w:left w:val="none" w:sz="6" w:space="0" w:color="auto"/>
              <w:bottom w:val="none" w:sz="6" w:space="0" w:color="auto"/>
              <w:right w:val="none" w:sz="6" w:space="0" w:color="auto"/>
            </w:tcBorders>
          </w:tcPr>
          <w:p w14:paraId="245E8B76" w14:textId="77777777" w:rsidR="00E65AF4" w:rsidRPr="00E65AF4" w:rsidRDefault="00E65AF4" w:rsidP="00E65AF4">
            <w:proofErr w:type="spellStart"/>
            <w:r w:rsidRPr="00E65AF4">
              <w:t>X</w:t>
            </w:r>
            <w:proofErr w:type="spellEnd"/>
          </w:p>
        </w:tc>
        <w:tc>
          <w:tcPr>
            <w:tcW w:w="1354" w:type="dxa"/>
            <w:gridSpan w:val="2"/>
            <w:tcBorders>
              <w:top w:val="none" w:sz="6" w:space="0" w:color="auto"/>
              <w:left w:val="none" w:sz="6" w:space="0" w:color="auto"/>
              <w:bottom w:val="none" w:sz="6" w:space="0" w:color="auto"/>
            </w:tcBorders>
          </w:tcPr>
          <w:p w14:paraId="5A18EA55" w14:textId="77777777" w:rsidR="00E65AF4" w:rsidRPr="00E65AF4" w:rsidRDefault="00E65AF4" w:rsidP="00E65AF4">
            <w:proofErr w:type="spellStart"/>
            <w:r w:rsidRPr="00E65AF4">
              <w:t>X</w:t>
            </w:r>
            <w:proofErr w:type="spellEnd"/>
          </w:p>
        </w:tc>
      </w:tr>
      <w:tr w:rsidR="00E65AF4" w:rsidRPr="00E65AF4" w14:paraId="4D244A70" w14:textId="77777777" w:rsidTr="0059063F">
        <w:trPr>
          <w:gridAfter w:val="2"/>
          <w:wAfter w:w="5008" w:type="dxa"/>
          <w:trHeight w:val="157"/>
        </w:trPr>
        <w:tc>
          <w:tcPr>
            <w:tcW w:w="2058" w:type="dxa"/>
            <w:tcBorders>
              <w:top w:val="none" w:sz="6" w:space="0" w:color="auto"/>
              <w:bottom w:val="none" w:sz="6" w:space="0" w:color="auto"/>
              <w:right w:val="none" w:sz="6" w:space="0" w:color="auto"/>
            </w:tcBorders>
          </w:tcPr>
          <w:p w14:paraId="7B6515D8" w14:textId="77777777" w:rsidR="00E65AF4" w:rsidRPr="00E65AF4" w:rsidRDefault="00E65AF4" w:rsidP="00E65AF4">
            <w:r w:rsidRPr="00E65AF4">
              <w:t>B</w:t>
            </w:r>
          </w:p>
        </w:tc>
        <w:tc>
          <w:tcPr>
            <w:tcW w:w="2078" w:type="dxa"/>
            <w:gridSpan w:val="3"/>
            <w:tcBorders>
              <w:top w:val="none" w:sz="6" w:space="0" w:color="auto"/>
              <w:left w:val="none" w:sz="6" w:space="0" w:color="auto"/>
              <w:bottom w:val="none" w:sz="6" w:space="0" w:color="auto"/>
              <w:right w:val="none" w:sz="6" w:space="0" w:color="auto"/>
            </w:tcBorders>
          </w:tcPr>
          <w:p w14:paraId="7003FAA6" w14:textId="77777777" w:rsidR="00E65AF4" w:rsidRPr="00E65AF4" w:rsidRDefault="00E65AF4" w:rsidP="00E65AF4">
            <w:r w:rsidRPr="00E65AF4">
              <w:t>Oversikt - plan og profil</w:t>
            </w:r>
          </w:p>
        </w:tc>
        <w:tc>
          <w:tcPr>
            <w:tcW w:w="2058" w:type="dxa"/>
            <w:gridSpan w:val="2"/>
            <w:tcBorders>
              <w:top w:val="none" w:sz="6" w:space="0" w:color="auto"/>
              <w:left w:val="none" w:sz="6" w:space="0" w:color="auto"/>
              <w:bottom w:val="none" w:sz="6" w:space="0" w:color="auto"/>
              <w:right w:val="none" w:sz="6" w:space="0" w:color="auto"/>
            </w:tcBorders>
          </w:tcPr>
          <w:p w14:paraId="63B3A3D2" w14:textId="77777777" w:rsidR="00E65AF4" w:rsidRPr="00E65AF4" w:rsidRDefault="00E65AF4" w:rsidP="00E65AF4">
            <w:proofErr w:type="spellStart"/>
            <w:r w:rsidRPr="00E65AF4">
              <w:t>X</w:t>
            </w:r>
            <w:proofErr w:type="spellEnd"/>
          </w:p>
        </w:tc>
        <w:tc>
          <w:tcPr>
            <w:tcW w:w="2058" w:type="dxa"/>
            <w:gridSpan w:val="3"/>
            <w:tcBorders>
              <w:top w:val="none" w:sz="6" w:space="0" w:color="auto"/>
              <w:left w:val="none" w:sz="6" w:space="0" w:color="auto"/>
              <w:bottom w:val="none" w:sz="6" w:space="0" w:color="auto"/>
              <w:right w:val="none" w:sz="6" w:space="0" w:color="auto"/>
            </w:tcBorders>
          </w:tcPr>
          <w:p w14:paraId="7DA09051" w14:textId="77777777" w:rsidR="00E65AF4" w:rsidRPr="00E65AF4" w:rsidRDefault="00E65AF4" w:rsidP="00E65AF4">
            <w:proofErr w:type="spellStart"/>
            <w:r w:rsidRPr="00E65AF4">
              <w:t>X</w:t>
            </w:r>
            <w:proofErr w:type="spellEnd"/>
          </w:p>
        </w:tc>
        <w:tc>
          <w:tcPr>
            <w:tcW w:w="1354" w:type="dxa"/>
            <w:gridSpan w:val="2"/>
            <w:tcBorders>
              <w:top w:val="none" w:sz="6" w:space="0" w:color="auto"/>
              <w:left w:val="none" w:sz="6" w:space="0" w:color="auto"/>
              <w:bottom w:val="none" w:sz="6" w:space="0" w:color="auto"/>
            </w:tcBorders>
          </w:tcPr>
          <w:p w14:paraId="13CD7C3F" w14:textId="77777777" w:rsidR="00E65AF4" w:rsidRPr="00E65AF4" w:rsidRDefault="00E65AF4" w:rsidP="00E65AF4">
            <w:proofErr w:type="spellStart"/>
            <w:r w:rsidRPr="00E65AF4">
              <w:t>X</w:t>
            </w:r>
            <w:proofErr w:type="spellEnd"/>
          </w:p>
        </w:tc>
      </w:tr>
      <w:tr w:rsidR="00E65AF4" w:rsidRPr="00E65AF4" w14:paraId="282D8715" w14:textId="77777777" w:rsidTr="0059063F">
        <w:trPr>
          <w:gridAfter w:val="2"/>
          <w:wAfter w:w="5008" w:type="dxa"/>
          <w:trHeight w:val="301"/>
        </w:trPr>
        <w:tc>
          <w:tcPr>
            <w:tcW w:w="2058" w:type="dxa"/>
            <w:tcBorders>
              <w:top w:val="none" w:sz="6" w:space="0" w:color="auto"/>
              <w:bottom w:val="none" w:sz="6" w:space="0" w:color="auto"/>
              <w:right w:val="none" w:sz="6" w:space="0" w:color="auto"/>
            </w:tcBorders>
          </w:tcPr>
          <w:p w14:paraId="04488475" w14:textId="77777777" w:rsidR="00E65AF4" w:rsidRPr="00E65AF4" w:rsidRDefault="00E65AF4" w:rsidP="00E65AF4">
            <w:r w:rsidRPr="00E65AF4">
              <w:t>C</w:t>
            </w:r>
          </w:p>
        </w:tc>
        <w:tc>
          <w:tcPr>
            <w:tcW w:w="2078" w:type="dxa"/>
            <w:gridSpan w:val="3"/>
            <w:tcBorders>
              <w:top w:val="none" w:sz="6" w:space="0" w:color="auto"/>
              <w:left w:val="none" w:sz="6" w:space="0" w:color="auto"/>
              <w:bottom w:val="none" w:sz="6" w:space="0" w:color="auto"/>
              <w:right w:val="none" w:sz="6" w:space="0" w:color="auto"/>
            </w:tcBorders>
          </w:tcPr>
          <w:p w14:paraId="6D0E20D7" w14:textId="77777777" w:rsidR="00E65AF4" w:rsidRPr="00E65AF4" w:rsidRDefault="00E65AF4" w:rsidP="00E65AF4">
            <w:proofErr w:type="spellStart"/>
            <w:r w:rsidRPr="00E65AF4">
              <w:t>Primærveg</w:t>
            </w:r>
            <w:proofErr w:type="spellEnd"/>
            <w:r w:rsidRPr="00E65AF4">
              <w:t xml:space="preserve"> - plan og profil</w:t>
            </w:r>
          </w:p>
        </w:tc>
        <w:tc>
          <w:tcPr>
            <w:tcW w:w="2058" w:type="dxa"/>
            <w:gridSpan w:val="2"/>
            <w:tcBorders>
              <w:top w:val="none" w:sz="6" w:space="0" w:color="auto"/>
              <w:left w:val="none" w:sz="6" w:space="0" w:color="auto"/>
              <w:bottom w:val="none" w:sz="6" w:space="0" w:color="auto"/>
              <w:right w:val="none" w:sz="6" w:space="0" w:color="auto"/>
            </w:tcBorders>
          </w:tcPr>
          <w:p w14:paraId="520EDBFA" w14:textId="77777777" w:rsidR="00E65AF4" w:rsidRPr="00E65AF4" w:rsidRDefault="00E65AF4" w:rsidP="00E65AF4">
            <w:proofErr w:type="spellStart"/>
            <w:r w:rsidRPr="00E65AF4">
              <w:t>X</w:t>
            </w:r>
            <w:proofErr w:type="spellEnd"/>
          </w:p>
        </w:tc>
        <w:tc>
          <w:tcPr>
            <w:tcW w:w="2058" w:type="dxa"/>
            <w:gridSpan w:val="3"/>
            <w:tcBorders>
              <w:top w:val="none" w:sz="6" w:space="0" w:color="auto"/>
              <w:left w:val="none" w:sz="6" w:space="0" w:color="auto"/>
              <w:bottom w:val="none" w:sz="6" w:space="0" w:color="auto"/>
              <w:right w:val="none" w:sz="6" w:space="0" w:color="auto"/>
            </w:tcBorders>
          </w:tcPr>
          <w:p w14:paraId="1F19FA09" w14:textId="77777777" w:rsidR="00E65AF4" w:rsidRPr="00E65AF4" w:rsidRDefault="00E65AF4" w:rsidP="00E65AF4">
            <w:proofErr w:type="spellStart"/>
            <w:r w:rsidRPr="00E65AF4">
              <w:t>X</w:t>
            </w:r>
            <w:proofErr w:type="spellEnd"/>
          </w:p>
        </w:tc>
        <w:tc>
          <w:tcPr>
            <w:tcW w:w="1354" w:type="dxa"/>
            <w:gridSpan w:val="2"/>
            <w:tcBorders>
              <w:top w:val="none" w:sz="6" w:space="0" w:color="auto"/>
              <w:left w:val="none" w:sz="6" w:space="0" w:color="auto"/>
              <w:bottom w:val="none" w:sz="6" w:space="0" w:color="auto"/>
            </w:tcBorders>
          </w:tcPr>
          <w:p w14:paraId="4299FA8B" w14:textId="77777777" w:rsidR="00E65AF4" w:rsidRPr="00E65AF4" w:rsidRDefault="00E65AF4" w:rsidP="00E65AF4">
            <w:proofErr w:type="spellStart"/>
            <w:r w:rsidRPr="00E65AF4">
              <w:t>X</w:t>
            </w:r>
            <w:proofErr w:type="spellEnd"/>
          </w:p>
        </w:tc>
      </w:tr>
      <w:tr w:rsidR="00E65AF4" w:rsidRPr="00E65AF4" w14:paraId="0DD04EC0" w14:textId="77777777" w:rsidTr="0059063F">
        <w:trPr>
          <w:gridAfter w:val="2"/>
          <w:wAfter w:w="5008" w:type="dxa"/>
          <w:trHeight w:val="301"/>
        </w:trPr>
        <w:tc>
          <w:tcPr>
            <w:tcW w:w="2058" w:type="dxa"/>
            <w:tcBorders>
              <w:top w:val="none" w:sz="6" w:space="0" w:color="auto"/>
              <w:bottom w:val="none" w:sz="6" w:space="0" w:color="auto"/>
              <w:right w:val="none" w:sz="6" w:space="0" w:color="auto"/>
            </w:tcBorders>
          </w:tcPr>
          <w:p w14:paraId="75A3E946" w14:textId="77777777" w:rsidR="00E65AF4" w:rsidRPr="00E65AF4" w:rsidRDefault="00E65AF4" w:rsidP="00E65AF4">
            <w:r w:rsidRPr="00E65AF4">
              <w:t>D</w:t>
            </w:r>
          </w:p>
        </w:tc>
        <w:tc>
          <w:tcPr>
            <w:tcW w:w="2078" w:type="dxa"/>
            <w:gridSpan w:val="3"/>
            <w:tcBorders>
              <w:top w:val="none" w:sz="6" w:space="0" w:color="auto"/>
              <w:left w:val="none" w:sz="6" w:space="0" w:color="auto"/>
              <w:bottom w:val="none" w:sz="6" w:space="0" w:color="auto"/>
              <w:right w:val="none" w:sz="6" w:space="0" w:color="auto"/>
            </w:tcBorders>
          </w:tcPr>
          <w:p w14:paraId="2C39088F" w14:textId="77777777" w:rsidR="00E65AF4" w:rsidRPr="00E65AF4" w:rsidRDefault="00E65AF4" w:rsidP="00E65AF4">
            <w:r w:rsidRPr="00E65AF4">
              <w:t>Sekundærveg - plan og profil</w:t>
            </w:r>
          </w:p>
        </w:tc>
        <w:tc>
          <w:tcPr>
            <w:tcW w:w="2058" w:type="dxa"/>
            <w:gridSpan w:val="2"/>
            <w:tcBorders>
              <w:top w:val="none" w:sz="6" w:space="0" w:color="auto"/>
              <w:left w:val="none" w:sz="6" w:space="0" w:color="auto"/>
              <w:bottom w:val="none" w:sz="6" w:space="0" w:color="auto"/>
              <w:right w:val="none" w:sz="6" w:space="0" w:color="auto"/>
            </w:tcBorders>
          </w:tcPr>
          <w:p w14:paraId="230A1F9B" w14:textId="77777777" w:rsidR="00E65AF4" w:rsidRPr="00E65AF4" w:rsidRDefault="00E65AF4" w:rsidP="00E65AF4">
            <w:proofErr w:type="spellStart"/>
            <w:r w:rsidRPr="00E65AF4">
              <w:t>X</w:t>
            </w:r>
            <w:proofErr w:type="spellEnd"/>
          </w:p>
        </w:tc>
        <w:tc>
          <w:tcPr>
            <w:tcW w:w="2058" w:type="dxa"/>
            <w:gridSpan w:val="3"/>
            <w:tcBorders>
              <w:top w:val="none" w:sz="6" w:space="0" w:color="auto"/>
              <w:left w:val="none" w:sz="6" w:space="0" w:color="auto"/>
              <w:bottom w:val="none" w:sz="6" w:space="0" w:color="auto"/>
              <w:right w:val="none" w:sz="6" w:space="0" w:color="auto"/>
            </w:tcBorders>
          </w:tcPr>
          <w:p w14:paraId="566B45FD" w14:textId="77777777" w:rsidR="00E65AF4" w:rsidRPr="00E65AF4" w:rsidRDefault="00E65AF4" w:rsidP="00E65AF4">
            <w:proofErr w:type="spellStart"/>
            <w:r w:rsidRPr="00E65AF4">
              <w:t>X</w:t>
            </w:r>
            <w:proofErr w:type="spellEnd"/>
          </w:p>
        </w:tc>
        <w:tc>
          <w:tcPr>
            <w:tcW w:w="1354" w:type="dxa"/>
            <w:gridSpan w:val="2"/>
            <w:tcBorders>
              <w:top w:val="none" w:sz="6" w:space="0" w:color="auto"/>
              <w:left w:val="none" w:sz="6" w:space="0" w:color="auto"/>
              <w:bottom w:val="none" w:sz="6" w:space="0" w:color="auto"/>
            </w:tcBorders>
          </w:tcPr>
          <w:p w14:paraId="6C68DC17" w14:textId="77777777" w:rsidR="00E65AF4" w:rsidRPr="00E65AF4" w:rsidRDefault="00E65AF4" w:rsidP="00E65AF4">
            <w:proofErr w:type="spellStart"/>
            <w:r w:rsidRPr="00E65AF4">
              <w:t>X</w:t>
            </w:r>
            <w:proofErr w:type="spellEnd"/>
          </w:p>
        </w:tc>
      </w:tr>
      <w:tr w:rsidR="00E65AF4" w:rsidRPr="00E65AF4" w14:paraId="1D16D991" w14:textId="77777777" w:rsidTr="0059063F">
        <w:trPr>
          <w:gridAfter w:val="2"/>
          <w:wAfter w:w="5008" w:type="dxa"/>
          <w:trHeight w:val="157"/>
        </w:trPr>
        <w:tc>
          <w:tcPr>
            <w:tcW w:w="2093" w:type="dxa"/>
            <w:gridSpan w:val="2"/>
            <w:tcBorders>
              <w:top w:val="none" w:sz="6" w:space="0" w:color="auto"/>
              <w:bottom w:val="none" w:sz="6" w:space="0" w:color="auto"/>
              <w:right w:val="none" w:sz="6" w:space="0" w:color="auto"/>
            </w:tcBorders>
          </w:tcPr>
          <w:p w14:paraId="0B69E0EA" w14:textId="77777777" w:rsidR="00E65AF4" w:rsidRPr="00E65AF4" w:rsidRDefault="00E65AF4" w:rsidP="00E65AF4">
            <w:r w:rsidRPr="00E65AF4">
              <w:t>E</w:t>
            </w:r>
          </w:p>
        </w:tc>
        <w:tc>
          <w:tcPr>
            <w:tcW w:w="1984" w:type="dxa"/>
            <w:tcBorders>
              <w:top w:val="none" w:sz="6" w:space="0" w:color="auto"/>
              <w:left w:val="none" w:sz="6" w:space="0" w:color="auto"/>
              <w:bottom w:val="none" w:sz="6" w:space="0" w:color="auto"/>
              <w:right w:val="none" w:sz="6" w:space="0" w:color="auto"/>
            </w:tcBorders>
          </w:tcPr>
          <w:p w14:paraId="77E61738" w14:textId="77777777" w:rsidR="00E65AF4" w:rsidRPr="00E65AF4" w:rsidRDefault="00E65AF4" w:rsidP="00E65AF4">
            <w:r w:rsidRPr="00E65AF4">
              <w:t>Vegkryss og avkjørsler</w:t>
            </w:r>
          </w:p>
        </w:tc>
        <w:tc>
          <w:tcPr>
            <w:tcW w:w="1088" w:type="dxa"/>
            <w:gridSpan w:val="2"/>
            <w:tcBorders>
              <w:top w:val="none" w:sz="6" w:space="0" w:color="auto"/>
              <w:left w:val="none" w:sz="6" w:space="0" w:color="auto"/>
              <w:bottom w:val="none" w:sz="6" w:space="0" w:color="auto"/>
              <w:right w:val="none" w:sz="6" w:space="0" w:color="auto"/>
            </w:tcBorders>
          </w:tcPr>
          <w:p w14:paraId="5115B19C" w14:textId="77777777" w:rsidR="00E65AF4" w:rsidRPr="00E65AF4" w:rsidRDefault="00E65AF4" w:rsidP="00E65AF4">
            <w:proofErr w:type="spellStart"/>
            <w:r w:rsidRPr="00E65AF4">
              <w:t>Anm</w:t>
            </w:r>
            <w:proofErr w:type="spellEnd"/>
          </w:p>
        </w:tc>
        <w:tc>
          <w:tcPr>
            <w:tcW w:w="1715" w:type="dxa"/>
            <w:gridSpan w:val="3"/>
            <w:tcBorders>
              <w:top w:val="none" w:sz="6" w:space="0" w:color="auto"/>
              <w:left w:val="none" w:sz="6" w:space="0" w:color="auto"/>
              <w:bottom w:val="none" w:sz="6" w:space="0" w:color="auto"/>
              <w:right w:val="none" w:sz="6" w:space="0" w:color="auto"/>
            </w:tcBorders>
          </w:tcPr>
          <w:p w14:paraId="484B87A9" w14:textId="77777777" w:rsidR="00E65AF4" w:rsidRPr="00E65AF4" w:rsidRDefault="00E65AF4" w:rsidP="00E65AF4">
            <w:proofErr w:type="spellStart"/>
            <w:r w:rsidRPr="00E65AF4">
              <w:t>X</w:t>
            </w:r>
            <w:proofErr w:type="spellEnd"/>
          </w:p>
        </w:tc>
        <w:tc>
          <w:tcPr>
            <w:tcW w:w="1715" w:type="dxa"/>
            <w:gridSpan w:val="2"/>
            <w:tcBorders>
              <w:top w:val="none" w:sz="6" w:space="0" w:color="auto"/>
              <w:left w:val="none" w:sz="6" w:space="0" w:color="auto"/>
              <w:bottom w:val="none" w:sz="6" w:space="0" w:color="auto"/>
              <w:right w:val="none" w:sz="6" w:space="0" w:color="auto"/>
            </w:tcBorders>
          </w:tcPr>
          <w:p w14:paraId="14A03E02" w14:textId="77777777" w:rsidR="00E65AF4" w:rsidRPr="00E65AF4" w:rsidRDefault="00E65AF4" w:rsidP="00E65AF4">
            <w:proofErr w:type="spellStart"/>
            <w:r w:rsidRPr="00E65AF4">
              <w:t>X</w:t>
            </w:r>
            <w:proofErr w:type="spellEnd"/>
          </w:p>
        </w:tc>
        <w:tc>
          <w:tcPr>
            <w:tcW w:w="1011" w:type="dxa"/>
            <w:tcBorders>
              <w:top w:val="none" w:sz="6" w:space="0" w:color="auto"/>
              <w:left w:val="none" w:sz="6" w:space="0" w:color="auto"/>
              <w:bottom w:val="none" w:sz="6" w:space="0" w:color="auto"/>
            </w:tcBorders>
          </w:tcPr>
          <w:p w14:paraId="62777D82" w14:textId="77777777" w:rsidR="00E65AF4" w:rsidRPr="00E65AF4" w:rsidRDefault="00E65AF4" w:rsidP="00E65AF4">
            <w:r w:rsidRPr="00E65AF4">
              <w:t>Kun typetegninger</w:t>
            </w:r>
          </w:p>
        </w:tc>
      </w:tr>
      <w:tr w:rsidR="00E65AF4" w:rsidRPr="00E65AF4" w14:paraId="3B0DE098" w14:textId="77777777" w:rsidTr="0059063F">
        <w:trPr>
          <w:gridAfter w:val="2"/>
          <w:wAfter w:w="5008" w:type="dxa"/>
          <w:trHeight w:val="301"/>
        </w:trPr>
        <w:tc>
          <w:tcPr>
            <w:tcW w:w="2058" w:type="dxa"/>
            <w:tcBorders>
              <w:top w:val="none" w:sz="6" w:space="0" w:color="auto"/>
              <w:bottom w:val="none" w:sz="6" w:space="0" w:color="auto"/>
              <w:right w:val="none" w:sz="6" w:space="0" w:color="auto"/>
            </w:tcBorders>
          </w:tcPr>
          <w:p w14:paraId="10A55463" w14:textId="77777777" w:rsidR="00E65AF4" w:rsidRPr="00E65AF4" w:rsidRDefault="00E65AF4" w:rsidP="00E65AF4">
            <w:r w:rsidRPr="00E65AF4">
              <w:t>F</w:t>
            </w:r>
          </w:p>
        </w:tc>
        <w:tc>
          <w:tcPr>
            <w:tcW w:w="2078" w:type="dxa"/>
            <w:gridSpan w:val="3"/>
            <w:tcBorders>
              <w:top w:val="none" w:sz="6" w:space="0" w:color="auto"/>
              <w:left w:val="none" w:sz="6" w:space="0" w:color="auto"/>
              <w:bottom w:val="none" w:sz="6" w:space="0" w:color="auto"/>
              <w:right w:val="none" w:sz="6" w:space="0" w:color="auto"/>
            </w:tcBorders>
          </w:tcPr>
          <w:p w14:paraId="31A32319" w14:textId="77777777" w:rsidR="00E65AF4" w:rsidRPr="00E65AF4" w:rsidRDefault="00E65AF4" w:rsidP="00E65AF4">
            <w:r w:rsidRPr="00E65AF4">
              <w:t>Normalprofiler og over</w:t>
            </w:r>
            <w:r w:rsidRPr="00E65AF4">
              <w:softHyphen/>
              <w:t>bygning</w:t>
            </w:r>
          </w:p>
        </w:tc>
        <w:tc>
          <w:tcPr>
            <w:tcW w:w="2058" w:type="dxa"/>
            <w:gridSpan w:val="2"/>
            <w:tcBorders>
              <w:top w:val="none" w:sz="6" w:space="0" w:color="auto"/>
              <w:left w:val="none" w:sz="6" w:space="0" w:color="auto"/>
              <w:bottom w:val="none" w:sz="6" w:space="0" w:color="auto"/>
              <w:right w:val="none" w:sz="6" w:space="0" w:color="auto"/>
            </w:tcBorders>
          </w:tcPr>
          <w:p w14:paraId="5A863459" w14:textId="77777777" w:rsidR="00E65AF4" w:rsidRPr="00E65AF4" w:rsidRDefault="00E65AF4" w:rsidP="00E65AF4">
            <w:proofErr w:type="spellStart"/>
            <w:r w:rsidRPr="00E65AF4">
              <w:t>X</w:t>
            </w:r>
            <w:proofErr w:type="spellEnd"/>
          </w:p>
        </w:tc>
        <w:tc>
          <w:tcPr>
            <w:tcW w:w="2058" w:type="dxa"/>
            <w:gridSpan w:val="3"/>
            <w:tcBorders>
              <w:top w:val="none" w:sz="6" w:space="0" w:color="auto"/>
              <w:left w:val="none" w:sz="6" w:space="0" w:color="auto"/>
              <w:bottom w:val="none" w:sz="6" w:space="0" w:color="auto"/>
              <w:right w:val="none" w:sz="6" w:space="0" w:color="auto"/>
            </w:tcBorders>
          </w:tcPr>
          <w:p w14:paraId="699311FF" w14:textId="77777777" w:rsidR="00E65AF4" w:rsidRPr="00E65AF4" w:rsidRDefault="00E65AF4" w:rsidP="00E65AF4">
            <w:proofErr w:type="spellStart"/>
            <w:r w:rsidRPr="00E65AF4">
              <w:t>X</w:t>
            </w:r>
            <w:proofErr w:type="spellEnd"/>
          </w:p>
        </w:tc>
        <w:tc>
          <w:tcPr>
            <w:tcW w:w="1354" w:type="dxa"/>
            <w:gridSpan w:val="2"/>
            <w:tcBorders>
              <w:top w:val="none" w:sz="6" w:space="0" w:color="auto"/>
              <w:left w:val="none" w:sz="6" w:space="0" w:color="auto"/>
              <w:bottom w:val="none" w:sz="6" w:space="0" w:color="auto"/>
            </w:tcBorders>
          </w:tcPr>
          <w:p w14:paraId="4A265168" w14:textId="77777777" w:rsidR="00E65AF4" w:rsidRPr="00E65AF4" w:rsidRDefault="00E65AF4" w:rsidP="00E65AF4">
            <w:proofErr w:type="spellStart"/>
            <w:r w:rsidRPr="00E65AF4">
              <w:t>X</w:t>
            </w:r>
            <w:proofErr w:type="spellEnd"/>
          </w:p>
        </w:tc>
      </w:tr>
      <w:tr w:rsidR="00E65AF4" w:rsidRPr="00E65AF4" w14:paraId="4D337493" w14:textId="77777777" w:rsidTr="0059063F">
        <w:trPr>
          <w:gridAfter w:val="2"/>
          <w:wAfter w:w="5008" w:type="dxa"/>
          <w:trHeight w:val="301"/>
        </w:trPr>
        <w:tc>
          <w:tcPr>
            <w:tcW w:w="2093" w:type="dxa"/>
            <w:gridSpan w:val="2"/>
            <w:tcBorders>
              <w:top w:val="none" w:sz="6" w:space="0" w:color="auto"/>
              <w:bottom w:val="none" w:sz="6" w:space="0" w:color="auto"/>
              <w:right w:val="none" w:sz="6" w:space="0" w:color="auto"/>
            </w:tcBorders>
          </w:tcPr>
          <w:p w14:paraId="1E6DEA95" w14:textId="77777777" w:rsidR="00E65AF4" w:rsidRPr="00E65AF4" w:rsidRDefault="00E65AF4" w:rsidP="00E65AF4">
            <w:r w:rsidRPr="00E65AF4">
              <w:t>G</w:t>
            </w:r>
          </w:p>
        </w:tc>
        <w:tc>
          <w:tcPr>
            <w:tcW w:w="1984" w:type="dxa"/>
            <w:tcBorders>
              <w:top w:val="none" w:sz="6" w:space="0" w:color="auto"/>
              <w:left w:val="none" w:sz="6" w:space="0" w:color="auto"/>
              <w:bottom w:val="none" w:sz="6" w:space="0" w:color="auto"/>
              <w:right w:val="none" w:sz="6" w:space="0" w:color="auto"/>
            </w:tcBorders>
          </w:tcPr>
          <w:p w14:paraId="79CD14EA" w14:textId="77777777" w:rsidR="00E65AF4" w:rsidRPr="00E65AF4" w:rsidRDefault="00E65AF4" w:rsidP="00E65AF4">
            <w:r w:rsidRPr="00E65AF4">
              <w:t>Drenering og vannbe</w:t>
            </w:r>
            <w:r w:rsidRPr="00E65AF4">
              <w:softHyphen/>
              <w:t>handling</w:t>
            </w:r>
          </w:p>
        </w:tc>
        <w:tc>
          <w:tcPr>
            <w:tcW w:w="1088" w:type="dxa"/>
            <w:gridSpan w:val="2"/>
            <w:tcBorders>
              <w:top w:val="none" w:sz="6" w:space="0" w:color="auto"/>
              <w:left w:val="none" w:sz="6" w:space="0" w:color="auto"/>
              <w:bottom w:val="none" w:sz="6" w:space="0" w:color="auto"/>
              <w:right w:val="none" w:sz="6" w:space="0" w:color="auto"/>
            </w:tcBorders>
          </w:tcPr>
          <w:p w14:paraId="4BA85D74" w14:textId="77777777" w:rsidR="00E65AF4" w:rsidRPr="00E65AF4" w:rsidRDefault="00E65AF4" w:rsidP="00E65AF4">
            <w:r w:rsidRPr="00E65AF4">
              <w:t>( )</w:t>
            </w:r>
          </w:p>
        </w:tc>
        <w:tc>
          <w:tcPr>
            <w:tcW w:w="1715" w:type="dxa"/>
            <w:gridSpan w:val="3"/>
            <w:tcBorders>
              <w:top w:val="none" w:sz="6" w:space="0" w:color="auto"/>
              <w:left w:val="none" w:sz="6" w:space="0" w:color="auto"/>
              <w:bottom w:val="none" w:sz="6" w:space="0" w:color="auto"/>
              <w:right w:val="none" w:sz="6" w:space="0" w:color="auto"/>
            </w:tcBorders>
          </w:tcPr>
          <w:p w14:paraId="1515FC24" w14:textId="77777777" w:rsidR="00E65AF4" w:rsidRPr="00E65AF4" w:rsidRDefault="00E65AF4" w:rsidP="00E65AF4">
            <w:proofErr w:type="spellStart"/>
            <w:r w:rsidRPr="00E65AF4">
              <w:t>X</w:t>
            </w:r>
            <w:proofErr w:type="spellEnd"/>
          </w:p>
        </w:tc>
        <w:tc>
          <w:tcPr>
            <w:tcW w:w="1715" w:type="dxa"/>
            <w:gridSpan w:val="2"/>
            <w:tcBorders>
              <w:top w:val="none" w:sz="6" w:space="0" w:color="auto"/>
              <w:left w:val="none" w:sz="6" w:space="0" w:color="auto"/>
              <w:bottom w:val="none" w:sz="6" w:space="0" w:color="auto"/>
              <w:right w:val="none" w:sz="6" w:space="0" w:color="auto"/>
            </w:tcBorders>
          </w:tcPr>
          <w:p w14:paraId="0776B21F" w14:textId="77777777" w:rsidR="00E65AF4" w:rsidRPr="00E65AF4" w:rsidRDefault="00E65AF4" w:rsidP="00E65AF4">
            <w:proofErr w:type="spellStart"/>
            <w:r w:rsidRPr="00E65AF4">
              <w:t>X</w:t>
            </w:r>
            <w:proofErr w:type="spellEnd"/>
          </w:p>
        </w:tc>
        <w:tc>
          <w:tcPr>
            <w:tcW w:w="1011" w:type="dxa"/>
            <w:tcBorders>
              <w:top w:val="none" w:sz="6" w:space="0" w:color="auto"/>
              <w:left w:val="none" w:sz="6" w:space="0" w:color="auto"/>
              <w:bottom w:val="none" w:sz="6" w:space="0" w:color="auto"/>
            </w:tcBorders>
          </w:tcPr>
          <w:p w14:paraId="6F9BF5D9" w14:textId="77777777" w:rsidR="00E65AF4" w:rsidRPr="00E65AF4" w:rsidRDefault="00E65AF4" w:rsidP="00E65AF4">
            <w:r w:rsidRPr="00E65AF4">
              <w:t>Kan slås sammen med H</w:t>
            </w:r>
          </w:p>
        </w:tc>
      </w:tr>
      <w:tr w:rsidR="00E65AF4" w:rsidRPr="00E65AF4" w14:paraId="2FEEF03E" w14:textId="77777777" w:rsidTr="0059063F">
        <w:trPr>
          <w:gridAfter w:val="2"/>
          <w:wAfter w:w="5008" w:type="dxa"/>
          <w:trHeight w:val="157"/>
        </w:trPr>
        <w:tc>
          <w:tcPr>
            <w:tcW w:w="2093" w:type="dxa"/>
            <w:gridSpan w:val="2"/>
            <w:tcBorders>
              <w:top w:val="none" w:sz="6" w:space="0" w:color="auto"/>
              <w:bottom w:val="none" w:sz="6" w:space="0" w:color="auto"/>
              <w:right w:val="none" w:sz="6" w:space="0" w:color="auto"/>
            </w:tcBorders>
          </w:tcPr>
          <w:p w14:paraId="4A0C1739" w14:textId="77777777" w:rsidR="00E65AF4" w:rsidRPr="00E65AF4" w:rsidRDefault="00E65AF4" w:rsidP="00E65AF4">
            <w:r w:rsidRPr="00E65AF4">
              <w:t>H</w:t>
            </w:r>
          </w:p>
        </w:tc>
        <w:tc>
          <w:tcPr>
            <w:tcW w:w="1984" w:type="dxa"/>
            <w:tcBorders>
              <w:top w:val="none" w:sz="6" w:space="0" w:color="auto"/>
              <w:left w:val="none" w:sz="6" w:space="0" w:color="auto"/>
              <w:bottom w:val="none" w:sz="6" w:space="0" w:color="auto"/>
              <w:right w:val="none" w:sz="6" w:space="0" w:color="auto"/>
            </w:tcBorders>
          </w:tcPr>
          <w:p w14:paraId="4CE3CE28" w14:textId="77777777" w:rsidR="00E65AF4" w:rsidRPr="00E65AF4" w:rsidRDefault="00E65AF4" w:rsidP="00E65AF4">
            <w:r w:rsidRPr="00E65AF4">
              <w:t>VA-ledninger</w:t>
            </w:r>
          </w:p>
        </w:tc>
        <w:tc>
          <w:tcPr>
            <w:tcW w:w="1088" w:type="dxa"/>
            <w:gridSpan w:val="2"/>
            <w:tcBorders>
              <w:top w:val="none" w:sz="6" w:space="0" w:color="auto"/>
              <w:left w:val="none" w:sz="6" w:space="0" w:color="auto"/>
              <w:bottom w:val="none" w:sz="6" w:space="0" w:color="auto"/>
              <w:right w:val="none" w:sz="6" w:space="0" w:color="auto"/>
            </w:tcBorders>
          </w:tcPr>
          <w:p w14:paraId="5A68B650" w14:textId="77777777" w:rsidR="00E65AF4" w:rsidRPr="00E65AF4" w:rsidRDefault="00E65AF4" w:rsidP="00E65AF4">
            <w:r w:rsidRPr="00E65AF4">
              <w:t>( )</w:t>
            </w:r>
          </w:p>
        </w:tc>
        <w:tc>
          <w:tcPr>
            <w:tcW w:w="1715" w:type="dxa"/>
            <w:gridSpan w:val="3"/>
            <w:tcBorders>
              <w:top w:val="none" w:sz="6" w:space="0" w:color="auto"/>
              <w:left w:val="none" w:sz="6" w:space="0" w:color="auto"/>
              <w:bottom w:val="none" w:sz="6" w:space="0" w:color="auto"/>
              <w:right w:val="none" w:sz="6" w:space="0" w:color="auto"/>
            </w:tcBorders>
          </w:tcPr>
          <w:p w14:paraId="7E26F679" w14:textId="77777777" w:rsidR="00E65AF4" w:rsidRPr="00E65AF4" w:rsidRDefault="00E65AF4" w:rsidP="00E65AF4">
            <w:proofErr w:type="spellStart"/>
            <w:r w:rsidRPr="00E65AF4">
              <w:t>X</w:t>
            </w:r>
            <w:proofErr w:type="spellEnd"/>
          </w:p>
        </w:tc>
        <w:tc>
          <w:tcPr>
            <w:tcW w:w="1715" w:type="dxa"/>
            <w:gridSpan w:val="2"/>
            <w:tcBorders>
              <w:top w:val="none" w:sz="6" w:space="0" w:color="auto"/>
              <w:left w:val="none" w:sz="6" w:space="0" w:color="auto"/>
              <w:bottom w:val="none" w:sz="6" w:space="0" w:color="auto"/>
              <w:right w:val="none" w:sz="6" w:space="0" w:color="auto"/>
            </w:tcBorders>
          </w:tcPr>
          <w:p w14:paraId="37CA70E0" w14:textId="77777777" w:rsidR="00E65AF4" w:rsidRPr="00E65AF4" w:rsidRDefault="00E65AF4" w:rsidP="00E65AF4">
            <w:proofErr w:type="spellStart"/>
            <w:r w:rsidRPr="00E65AF4">
              <w:t>X</w:t>
            </w:r>
            <w:proofErr w:type="spellEnd"/>
          </w:p>
        </w:tc>
        <w:tc>
          <w:tcPr>
            <w:tcW w:w="1011" w:type="dxa"/>
            <w:tcBorders>
              <w:top w:val="none" w:sz="6" w:space="0" w:color="auto"/>
              <w:left w:val="none" w:sz="6" w:space="0" w:color="auto"/>
              <w:bottom w:val="none" w:sz="6" w:space="0" w:color="auto"/>
            </w:tcBorders>
          </w:tcPr>
          <w:p w14:paraId="6C591105" w14:textId="77777777" w:rsidR="00E65AF4" w:rsidRPr="00E65AF4" w:rsidRDefault="00E65AF4" w:rsidP="00E65AF4">
            <w:r w:rsidRPr="00E65AF4">
              <w:t xml:space="preserve">Kan slås sammen med G </w:t>
            </w:r>
          </w:p>
        </w:tc>
      </w:tr>
      <w:tr w:rsidR="00E65AF4" w:rsidRPr="00E65AF4" w14:paraId="4EC83856" w14:textId="77777777" w:rsidTr="0059063F">
        <w:trPr>
          <w:gridAfter w:val="2"/>
          <w:wAfter w:w="5008" w:type="dxa"/>
          <w:trHeight w:val="301"/>
        </w:trPr>
        <w:tc>
          <w:tcPr>
            <w:tcW w:w="2093" w:type="dxa"/>
            <w:gridSpan w:val="2"/>
            <w:tcBorders>
              <w:top w:val="none" w:sz="6" w:space="0" w:color="auto"/>
              <w:bottom w:val="none" w:sz="6" w:space="0" w:color="auto"/>
              <w:right w:val="none" w:sz="6" w:space="0" w:color="auto"/>
            </w:tcBorders>
          </w:tcPr>
          <w:p w14:paraId="7C834513" w14:textId="77777777" w:rsidR="00E65AF4" w:rsidRPr="00E65AF4" w:rsidRDefault="00E65AF4" w:rsidP="00E65AF4">
            <w:r w:rsidRPr="00E65AF4">
              <w:t>I</w:t>
            </w:r>
          </w:p>
        </w:tc>
        <w:tc>
          <w:tcPr>
            <w:tcW w:w="1984" w:type="dxa"/>
            <w:tcBorders>
              <w:top w:val="none" w:sz="6" w:space="0" w:color="auto"/>
              <w:left w:val="none" w:sz="6" w:space="0" w:color="auto"/>
              <w:bottom w:val="none" w:sz="6" w:space="0" w:color="auto"/>
              <w:right w:val="none" w:sz="6" w:space="0" w:color="auto"/>
            </w:tcBorders>
          </w:tcPr>
          <w:p w14:paraId="52FDDFD7" w14:textId="77777777" w:rsidR="00E65AF4" w:rsidRPr="00E65AF4" w:rsidRDefault="00E65AF4" w:rsidP="00E65AF4">
            <w:r w:rsidRPr="00E65AF4">
              <w:t xml:space="preserve">Kabler og linjer </w:t>
            </w:r>
          </w:p>
        </w:tc>
        <w:tc>
          <w:tcPr>
            <w:tcW w:w="1088" w:type="dxa"/>
            <w:gridSpan w:val="2"/>
            <w:tcBorders>
              <w:top w:val="none" w:sz="6" w:space="0" w:color="auto"/>
              <w:left w:val="none" w:sz="6" w:space="0" w:color="auto"/>
              <w:bottom w:val="none" w:sz="6" w:space="0" w:color="auto"/>
              <w:right w:val="none" w:sz="6" w:space="0" w:color="auto"/>
            </w:tcBorders>
          </w:tcPr>
          <w:p w14:paraId="70811158" w14:textId="77777777" w:rsidR="00E65AF4" w:rsidRPr="00E65AF4" w:rsidRDefault="00E65AF4" w:rsidP="00E65AF4">
            <w:r w:rsidRPr="00E65AF4">
              <w:t>( )</w:t>
            </w:r>
          </w:p>
        </w:tc>
        <w:tc>
          <w:tcPr>
            <w:tcW w:w="1715" w:type="dxa"/>
            <w:gridSpan w:val="3"/>
            <w:tcBorders>
              <w:top w:val="none" w:sz="6" w:space="0" w:color="auto"/>
              <w:left w:val="none" w:sz="6" w:space="0" w:color="auto"/>
              <w:bottom w:val="none" w:sz="6" w:space="0" w:color="auto"/>
              <w:right w:val="none" w:sz="6" w:space="0" w:color="auto"/>
            </w:tcBorders>
          </w:tcPr>
          <w:p w14:paraId="22835FCC" w14:textId="77777777" w:rsidR="00E65AF4" w:rsidRPr="00E65AF4" w:rsidRDefault="00E65AF4" w:rsidP="00E65AF4">
            <w:proofErr w:type="spellStart"/>
            <w:r w:rsidRPr="00E65AF4">
              <w:t>X</w:t>
            </w:r>
            <w:proofErr w:type="spellEnd"/>
          </w:p>
        </w:tc>
        <w:tc>
          <w:tcPr>
            <w:tcW w:w="1715" w:type="dxa"/>
            <w:gridSpan w:val="2"/>
            <w:tcBorders>
              <w:top w:val="none" w:sz="6" w:space="0" w:color="auto"/>
              <w:left w:val="none" w:sz="6" w:space="0" w:color="auto"/>
              <w:bottom w:val="none" w:sz="6" w:space="0" w:color="auto"/>
              <w:right w:val="none" w:sz="6" w:space="0" w:color="auto"/>
            </w:tcBorders>
          </w:tcPr>
          <w:p w14:paraId="24FECE48" w14:textId="77777777" w:rsidR="00E65AF4" w:rsidRPr="00E65AF4" w:rsidRDefault="00E65AF4" w:rsidP="00E65AF4">
            <w:proofErr w:type="spellStart"/>
            <w:r w:rsidRPr="00E65AF4">
              <w:t>X</w:t>
            </w:r>
            <w:proofErr w:type="spellEnd"/>
          </w:p>
        </w:tc>
        <w:tc>
          <w:tcPr>
            <w:tcW w:w="1011" w:type="dxa"/>
            <w:tcBorders>
              <w:top w:val="none" w:sz="6" w:space="0" w:color="auto"/>
              <w:left w:val="none" w:sz="6" w:space="0" w:color="auto"/>
              <w:bottom w:val="none" w:sz="6" w:space="0" w:color="auto"/>
            </w:tcBorders>
          </w:tcPr>
          <w:p w14:paraId="5E3C6A55" w14:textId="77777777" w:rsidR="00E65AF4" w:rsidRPr="00E65AF4" w:rsidRDefault="00E65AF4" w:rsidP="00E65AF4">
            <w:r w:rsidRPr="00E65AF4">
              <w:t>Ofte sammenslåing med N</w:t>
            </w:r>
          </w:p>
        </w:tc>
      </w:tr>
      <w:tr w:rsidR="00E65AF4" w:rsidRPr="00E65AF4" w14:paraId="2672E16C" w14:textId="77777777" w:rsidTr="0059063F">
        <w:trPr>
          <w:gridAfter w:val="2"/>
          <w:wAfter w:w="5008" w:type="dxa"/>
          <w:trHeight w:val="301"/>
        </w:trPr>
        <w:tc>
          <w:tcPr>
            <w:tcW w:w="2093" w:type="dxa"/>
            <w:gridSpan w:val="2"/>
            <w:tcBorders>
              <w:top w:val="none" w:sz="6" w:space="0" w:color="auto"/>
              <w:bottom w:val="none" w:sz="6" w:space="0" w:color="auto"/>
              <w:right w:val="none" w:sz="6" w:space="0" w:color="auto"/>
            </w:tcBorders>
          </w:tcPr>
          <w:p w14:paraId="722625F0" w14:textId="77777777" w:rsidR="00E65AF4" w:rsidRPr="00E65AF4" w:rsidRDefault="00E65AF4" w:rsidP="00E65AF4">
            <w:r w:rsidRPr="00E65AF4">
              <w:t>J</w:t>
            </w:r>
          </w:p>
        </w:tc>
        <w:tc>
          <w:tcPr>
            <w:tcW w:w="1984" w:type="dxa"/>
            <w:tcBorders>
              <w:top w:val="none" w:sz="6" w:space="0" w:color="auto"/>
              <w:left w:val="none" w:sz="6" w:space="0" w:color="auto"/>
              <w:bottom w:val="none" w:sz="6" w:space="0" w:color="auto"/>
              <w:right w:val="none" w:sz="6" w:space="0" w:color="auto"/>
            </w:tcBorders>
          </w:tcPr>
          <w:p w14:paraId="3C8A5B34" w14:textId="77777777" w:rsidR="00E65AF4" w:rsidRPr="00E65AF4" w:rsidRDefault="00E65AF4" w:rsidP="00E65AF4">
            <w:r w:rsidRPr="00E65AF4">
              <w:t>Byggetekniske detaljer</w:t>
            </w:r>
          </w:p>
        </w:tc>
        <w:tc>
          <w:tcPr>
            <w:tcW w:w="1088" w:type="dxa"/>
            <w:gridSpan w:val="2"/>
            <w:tcBorders>
              <w:top w:val="none" w:sz="6" w:space="0" w:color="auto"/>
              <w:left w:val="none" w:sz="6" w:space="0" w:color="auto"/>
              <w:bottom w:val="none" w:sz="6" w:space="0" w:color="auto"/>
              <w:right w:val="none" w:sz="6" w:space="0" w:color="auto"/>
            </w:tcBorders>
          </w:tcPr>
          <w:p w14:paraId="22D9ACD7" w14:textId="77777777" w:rsidR="00E65AF4" w:rsidRPr="00E65AF4" w:rsidRDefault="00E65AF4" w:rsidP="00E65AF4">
            <w:proofErr w:type="spellStart"/>
            <w:r w:rsidRPr="00E65AF4">
              <w:t>Anm</w:t>
            </w:r>
            <w:proofErr w:type="spellEnd"/>
          </w:p>
        </w:tc>
        <w:tc>
          <w:tcPr>
            <w:tcW w:w="1715" w:type="dxa"/>
            <w:gridSpan w:val="3"/>
            <w:tcBorders>
              <w:top w:val="none" w:sz="6" w:space="0" w:color="auto"/>
              <w:left w:val="none" w:sz="6" w:space="0" w:color="auto"/>
              <w:bottom w:val="none" w:sz="6" w:space="0" w:color="auto"/>
              <w:right w:val="none" w:sz="6" w:space="0" w:color="auto"/>
            </w:tcBorders>
          </w:tcPr>
          <w:p w14:paraId="13C86A82" w14:textId="77777777" w:rsidR="00E65AF4" w:rsidRPr="00E65AF4" w:rsidRDefault="00E65AF4" w:rsidP="00E65AF4">
            <w:proofErr w:type="spellStart"/>
            <w:r w:rsidRPr="00E65AF4">
              <w:t>X</w:t>
            </w:r>
            <w:proofErr w:type="spellEnd"/>
          </w:p>
        </w:tc>
        <w:tc>
          <w:tcPr>
            <w:tcW w:w="1715" w:type="dxa"/>
            <w:gridSpan w:val="2"/>
            <w:tcBorders>
              <w:top w:val="none" w:sz="6" w:space="0" w:color="auto"/>
              <w:left w:val="none" w:sz="6" w:space="0" w:color="auto"/>
              <w:bottom w:val="none" w:sz="6" w:space="0" w:color="auto"/>
              <w:right w:val="none" w:sz="6" w:space="0" w:color="auto"/>
            </w:tcBorders>
          </w:tcPr>
          <w:p w14:paraId="0AAAABC3" w14:textId="77777777" w:rsidR="00E65AF4" w:rsidRPr="00E65AF4" w:rsidRDefault="00E65AF4" w:rsidP="00E65AF4">
            <w:proofErr w:type="spellStart"/>
            <w:r w:rsidRPr="00E65AF4">
              <w:t>X</w:t>
            </w:r>
            <w:proofErr w:type="spellEnd"/>
          </w:p>
        </w:tc>
        <w:tc>
          <w:tcPr>
            <w:tcW w:w="1011" w:type="dxa"/>
            <w:tcBorders>
              <w:top w:val="none" w:sz="6" w:space="0" w:color="auto"/>
              <w:left w:val="none" w:sz="6" w:space="0" w:color="auto"/>
              <w:bottom w:val="none" w:sz="6" w:space="0" w:color="auto"/>
            </w:tcBorders>
          </w:tcPr>
          <w:p w14:paraId="508C0399" w14:textId="77777777" w:rsidR="00E65AF4" w:rsidRPr="00E65AF4" w:rsidRDefault="00E65AF4" w:rsidP="00E65AF4">
            <w:r w:rsidRPr="00E65AF4">
              <w:t xml:space="preserve">Kun ved spesiell </w:t>
            </w:r>
            <w:r w:rsidRPr="00E65AF4">
              <w:lastRenderedPageBreak/>
              <w:t>utfor</w:t>
            </w:r>
            <w:r w:rsidRPr="00E65AF4">
              <w:softHyphen/>
              <w:t>ming</w:t>
            </w:r>
          </w:p>
        </w:tc>
      </w:tr>
      <w:tr w:rsidR="00E65AF4" w:rsidRPr="00E65AF4" w14:paraId="3072C531" w14:textId="77777777" w:rsidTr="0059063F">
        <w:trPr>
          <w:gridAfter w:val="2"/>
          <w:wAfter w:w="5008" w:type="dxa"/>
          <w:trHeight w:val="157"/>
        </w:trPr>
        <w:tc>
          <w:tcPr>
            <w:tcW w:w="2093" w:type="dxa"/>
            <w:gridSpan w:val="2"/>
            <w:tcBorders>
              <w:top w:val="none" w:sz="6" w:space="0" w:color="auto"/>
              <w:bottom w:val="none" w:sz="6" w:space="0" w:color="auto"/>
              <w:right w:val="none" w:sz="6" w:space="0" w:color="auto"/>
            </w:tcBorders>
          </w:tcPr>
          <w:p w14:paraId="203EA1BC" w14:textId="77777777" w:rsidR="00E65AF4" w:rsidRPr="00E65AF4" w:rsidRDefault="00E65AF4" w:rsidP="00E65AF4">
            <w:r w:rsidRPr="00E65AF4">
              <w:lastRenderedPageBreak/>
              <w:t>K</w:t>
            </w:r>
          </w:p>
        </w:tc>
        <w:tc>
          <w:tcPr>
            <w:tcW w:w="1984" w:type="dxa"/>
            <w:tcBorders>
              <w:top w:val="none" w:sz="6" w:space="0" w:color="auto"/>
              <w:left w:val="none" w:sz="6" w:space="0" w:color="auto"/>
              <w:bottom w:val="none" w:sz="6" w:space="0" w:color="auto"/>
              <w:right w:val="none" w:sz="6" w:space="0" w:color="auto"/>
            </w:tcBorders>
          </w:tcPr>
          <w:p w14:paraId="1DCF774D" w14:textId="77777777" w:rsidR="00E65AF4" w:rsidRPr="00E65AF4" w:rsidRDefault="00E65AF4" w:rsidP="00E65AF4">
            <w:r w:rsidRPr="00E65AF4">
              <w:t>Konstruksjoner</w:t>
            </w:r>
          </w:p>
        </w:tc>
        <w:tc>
          <w:tcPr>
            <w:tcW w:w="1088" w:type="dxa"/>
            <w:gridSpan w:val="2"/>
            <w:tcBorders>
              <w:top w:val="none" w:sz="6" w:space="0" w:color="auto"/>
              <w:left w:val="none" w:sz="6" w:space="0" w:color="auto"/>
              <w:bottom w:val="none" w:sz="6" w:space="0" w:color="auto"/>
              <w:right w:val="none" w:sz="6" w:space="0" w:color="auto"/>
            </w:tcBorders>
          </w:tcPr>
          <w:p w14:paraId="3B207BD2" w14:textId="77777777" w:rsidR="00E65AF4" w:rsidRPr="00E65AF4" w:rsidRDefault="00E65AF4" w:rsidP="00E65AF4">
            <w:proofErr w:type="spellStart"/>
            <w:r w:rsidRPr="00E65AF4">
              <w:t>Anm</w:t>
            </w:r>
            <w:proofErr w:type="spellEnd"/>
          </w:p>
        </w:tc>
        <w:tc>
          <w:tcPr>
            <w:tcW w:w="1715" w:type="dxa"/>
            <w:gridSpan w:val="3"/>
            <w:tcBorders>
              <w:top w:val="none" w:sz="6" w:space="0" w:color="auto"/>
              <w:left w:val="none" w:sz="6" w:space="0" w:color="auto"/>
              <w:bottom w:val="none" w:sz="6" w:space="0" w:color="auto"/>
              <w:right w:val="none" w:sz="6" w:space="0" w:color="auto"/>
            </w:tcBorders>
          </w:tcPr>
          <w:p w14:paraId="683AFFA1" w14:textId="77777777" w:rsidR="00E65AF4" w:rsidRPr="00E65AF4" w:rsidRDefault="00E65AF4" w:rsidP="00E65AF4">
            <w:proofErr w:type="spellStart"/>
            <w:r w:rsidRPr="00E65AF4">
              <w:t>X</w:t>
            </w:r>
            <w:proofErr w:type="spellEnd"/>
          </w:p>
        </w:tc>
        <w:tc>
          <w:tcPr>
            <w:tcW w:w="1715" w:type="dxa"/>
            <w:gridSpan w:val="2"/>
            <w:tcBorders>
              <w:top w:val="none" w:sz="6" w:space="0" w:color="auto"/>
              <w:left w:val="none" w:sz="6" w:space="0" w:color="auto"/>
              <w:bottom w:val="none" w:sz="6" w:space="0" w:color="auto"/>
              <w:right w:val="none" w:sz="6" w:space="0" w:color="auto"/>
            </w:tcBorders>
          </w:tcPr>
          <w:p w14:paraId="3A6DA33F" w14:textId="77777777" w:rsidR="00E65AF4" w:rsidRPr="00E65AF4" w:rsidRDefault="00E65AF4" w:rsidP="00E65AF4">
            <w:proofErr w:type="spellStart"/>
            <w:r w:rsidRPr="00E65AF4">
              <w:t>X</w:t>
            </w:r>
            <w:proofErr w:type="spellEnd"/>
          </w:p>
        </w:tc>
        <w:tc>
          <w:tcPr>
            <w:tcW w:w="1011" w:type="dxa"/>
            <w:tcBorders>
              <w:top w:val="none" w:sz="6" w:space="0" w:color="auto"/>
              <w:left w:val="none" w:sz="6" w:space="0" w:color="auto"/>
              <w:bottom w:val="none" w:sz="6" w:space="0" w:color="auto"/>
            </w:tcBorders>
          </w:tcPr>
          <w:p w14:paraId="1B1C86F9" w14:textId="77777777" w:rsidR="00E65AF4" w:rsidRPr="00E65AF4" w:rsidRDefault="00E65AF4" w:rsidP="00E65AF4">
            <w:r w:rsidRPr="00E65AF4">
              <w:t>Forprosjekt</w:t>
            </w:r>
          </w:p>
        </w:tc>
      </w:tr>
      <w:tr w:rsidR="00E65AF4" w:rsidRPr="00E65AF4" w14:paraId="517E2040" w14:textId="77777777" w:rsidTr="0059063F">
        <w:trPr>
          <w:gridAfter w:val="2"/>
          <w:wAfter w:w="5008" w:type="dxa"/>
          <w:trHeight w:val="157"/>
        </w:trPr>
        <w:tc>
          <w:tcPr>
            <w:tcW w:w="2093" w:type="dxa"/>
            <w:gridSpan w:val="2"/>
            <w:tcBorders>
              <w:top w:val="none" w:sz="6" w:space="0" w:color="auto"/>
              <w:bottom w:val="none" w:sz="6" w:space="0" w:color="auto"/>
              <w:right w:val="none" w:sz="6" w:space="0" w:color="auto"/>
            </w:tcBorders>
          </w:tcPr>
          <w:p w14:paraId="3E03AE42" w14:textId="77777777" w:rsidR="00E65AF4" w:rsidRPr="00E65AF4" w:rsidRDefault="00E65AF4" w:rsidP="00E65AF4">
            <w:r w:rsidRPr="00E65AF4">
              <w:t>L</w:t>
            </w:r>
          </w:p>
        </w:tc>
        <w:tc>
          <w:tcPr>
            <w:tcW w:w="1984" w:type="dxa"/>
            <w:tcBorders>
              <w:top w:val="none" w:sz="6" w:space="0" w:color="auto"/>
              <w:left w:val="none" w:sz="6" w:space="0" w:color="auto"/>
              <w:bottom w:val="none" w:sz="6" w:space="0" w:color="auto"/>
              <w:right w:val="none" w:sz="6" w:space="0" w:color="auto"/>
            </w:tcBorders>
          </w:tcPr>
          <w:p w14:paraId="2E41026E" w14:textId="77777777" w:rsidR="00E65AF4" w:rsidRPr="00E65AF4" w:rsidRDefault="00E65AF4" w:rsidP="00E65AF4">
            <w:r w:rsidRPr="00E65AF4">
              <w:t>Skilt og oppmerking</w:t>
            </w:r>
          </w:p>
        </w:tc>
        <w:tc>
          <w:tcPr>
            <w:tcW w:w="1088" w:type="dxa"/>
            <w:gridSpan w:val="2"/>
            <w:tcBorders>
              <w:top w:val="none" w:sz="6" w:space="0" w:color="auto"/>
              <w:left w:val="none" w:sz="6" w:space="0" w:color="auto"/>
              <w:bottom w:val="none" w:sz="6" w:space="0" w:color="auto"/>
              <w:right w:val="none" w:sz="6" w:space="0" w:color="auto"/>
            </w:tcBorders>
          </w:tcPr>
          <w:p w14:paraId="0F06F162" w14:textId="77777777" w:rsidR="00E65AF4" w:rsidRPr="00E65AF4" w:rsidRDefault="00E65AF4" w:rsidP="00E65AF4">
            <w:proofErr w:type="spellStart"/>
            <w:r w:rsidRPr="00E65AF4">
              <w:t>Anm</w:t>
            </w:r>
            <w:proofErr w:type="spellEnd"/>
          </w:p>
        </w:tc>
        <w:tc>
          <w:tcPr>
            <w:tcW w:w="1715" w:type="dxa"/>
            <w:gridSpan w:val="3"/>
            <w:tcBorders>
              <w:top w:val="none" w:sz="6" w:space="0" w:color="auto"/>
              <w:left w:val="none" w:sz="6" w:space="0" w:color="auto"/>
              <w:bottom w:val="none" w:sz="6" w:space="0" w:color="auto"/>
              <w:right w:val="none" w:sz="6" w:space="0" w:color="auto"/>
            </w:tcBorders>
          </w:tcPr>
          <w:p w14:paraId="1866F1A7" w14:textId="77777777" w:rsidR="00E65AF4" w:rsidRPr="00E65AF4" w:rsidRDefault="00E65AF4" w:rsidP="00E65AF4">
            <w:proofErr w:type="spellStart"/>
            <w:r w:rsidRPr="00E65AF4">
              <w:t>X</w:t>
            </w:r>
            <w:proofErr w:type="spellEnd"/>
          </w:p>
        </w:tc>
        <w:tc>
          <w:tcPr>
            <w:tcW w:w="1715" w:type="dxa"/>
            <w:gridSpan w:val="2"/>
            <w:tcBorders>
              <w:top w:val="none" w:sz="6" w:space="0" w:color="auto"/>
              <w:left w:val="none" w:sz="6" w:space="0" w:color="auto"/>
              <w:bottom w:val="none" w:sz="6" w:space="0" w:color="auto"/>
              <w:right w:val="none" w:sz="6" w:space="0" w:color="auto"/>
            </w:tcBorders>
          </w:tcPr>
          <w:p w14:paraId="40515E39" w14:textId="77777777" w:rsidR="00E65AF4" w:rsidRPr="00E65AF4" w:rsidRDefault="00E65AF4" w:rsidP="00E65AF4">
            <w:proofErr w:type="spellStart"/>
            <w:r w:rsidRPr="00E65AF4">
              <w:t>X</w:t>
            </w:r>
            <w:proofErr w:type="spellEnd"/>
          </w:p>
        </w:tc>
        <w:tc>
          <w:tcPr>
            <w:tcW w:w="1011" w:type="dxa"/>
            <w:tcBorders>
              <w:top w:val="none" w:sz="6" w:space="0" w:color="auto"/>
              <w:left w:val="none" w:sz="6" w:space="0" w:color="auto"/>
              <w:bottom w:val="none" w:sz="6" w:space="0" w:color="auto"/>
            </w:tcBorders>
          </w:tcPr>
          <w:p w14:paraId="0C988049" w14:textId="77777777" w:rsidR="00E65AF4" w:rsidRPr="00E65AF4" w:rsidRDefault="00E65AF4" w:rsidP="00E65AF4">
            <w:r w:rsidRPr="00E65AF4">
              <w:t>Forenklet skiltplan</w:t>
            </w:r>
          </w:p>
        </w:tc>
      </w:tr>
      <w:tr w:rsidR="00E65AF4" w:rsidRPr="00E65AF4" w14:paraId="0702B779" w14:textId="77777777" w:rsidTr="0059063F">
        <w:trPr>
          <w:gridAfter w:val="2"/>
          <w:wAfter w:w="5008" w:type="dxa"/>
          <w:trHeight w:val="157"/>
        </w:trPr>
        <w:tc>
          <w:tcPr>
            <w:tcW w:w="2093" w:type="dxa"/>
            <w:gridSpan w:val="2"/>
            <w:tcBorders>
              <w:top w:val="none" w:sz="6" w:space="0" w:color="auto"/>
              <w:bottom w:val="none" w:sz="6" w:space="0" w:color="auto"/>
              <w:right w:val="none" w:sz="6" w:space="0" w:color="auto"/>
            </w:tcBorders>
          </w:tcPr>
          <w:p w14:paraId="6EA805C6" w14:textId="77777777" w:rsidR="00E65AF4" w:rsidRPr="00E65AF4" w:rsidRDefault="00E65AF4" w:rsidP="00E65AF4">
            <w:r w:rsidRPr="00E65AF4">
              <w:t>M</w:t>
            </w:r>
          </w:p>
        </w:tc>
        <w:tc>
          <w:tcPr>
            <w:tcW w:w="1984" w:type="dxa"/>
            <w:tcBorders>
              <w:top w:val="none" w:sz="6" w:space="0" w:color="auto"/>
              <w:left w:val="none" w:sz="6" w:space="0" w:color="auto"/>
              <w:bottom w:val="none" w:sz="6" w:space="0" w:color="auto"/>
              <w:right w:val="none" w:sz="6" w:space="0" w:color="auto"/>
            </w:tcBorders>
          </w:tcPr>
          <w:p w14:paraId="3EF2648E" w14:textId="77777777" w:rsidR="00E65AF4" w:rsidRPr="00E65AF4" w:rsidRDefault="00E65AF4" w:rsidP="00E65AF4">
            <w:r w:rsidRPr="00E65AF4">
              <w:t>Signalanlegg</w:t>
            </w:r>
          </w:p>
        </w:tc>
        <w:tc>
          <w:tcPr>
            <w:tcW w:w="1088" w:type="dxa"/>
            <w:gridSpan w:val="2"/>
            <w:tcBorders>
              <w:top w:val="none" w:sz="6" w:space="0" w:color="auto"/>
              <w:left w:val="none" w:sz="6" w:space="0" w:color="auto"/>
              <w:bottom w:val="none" w:sz="6" w:space="0" w:color="auto"/>
              <w:right w:val="none" w:sz="6" w:space="0" w:color="auto"/>
            </w:tcBorders>
          </w:tcPr>
          <w:p w14:paraId="74087D84" w14:textId="77777777" w:rsidR="00E65AF4" w:rsidRPr="00E65AF4" w:rsidRDefault="00E65AF4" w:rsidP="00E65AF4">
            <w:proofErr w:type="spellStart"/>
            <w:r w:rsidRPr="00E65AF4">
              <w:t>Anm</w:t>
            </w:r>
            <w:proofErr w:type="spellEnd"/>
          </w:p>
        </w:tc>
        <w:tc>
          <w:tcPr>
            <w:tcW w:w="1715" w:type="dxa"/>
            <w:gridSpan w:val="3"/>
            <w:tcBorders>
              <w:top w:val="none" w:sz="6" w:space="0" w:color="auto"/>
              <w:left w:val="none" w:sz="6" w:space="0" w:color="auto"/>
              <w:bottom w:val="none" w:sz="6" w:space="0" w:color="auto"/>
              <w:right w:val="none" w:sz="6" w:space="0" w:color="auto"/>
            </w:tcBorders>
          </w:tcPr>
          <w:p w14:paraId="04C41A4E" w14:textId="77777777" w:rsidR="00E65AF4" w:rsidRPr="00E65AF4" w:rsidRDefault="00E65AF4" w:rsidP="00E65AF4">
            <w:proofErr w:type="spellStart"/>
            <w:r w:rsidRPr="00E65AF4">
              <w:t>X</w:t>
            </w:r>
            <w:proofErr w:type="spellEnd"/>
          </w:p>
        </w:tc>
        <w:tc>
          <w:tcPr>
            <w:tcW w:w="1715" w:type="dxa"/>
            <w:gridSpan w:val="2"/>
            <w:tcBorders>
              <w:top w:val="none" w:sz="6" w:space="0" w:color="auto"/>
              <w:left w:val="none" w:sz="6" w:space="0" w:color="auto"/>
              <w:bottom w:val="none" w:sz="6" w:space="0" w:color="auto"/>
              <w:right w:val="none" w:sz="6" w:space="0" w:color="auto"/>
            </w:tcBorders>
          </w:tcPr>
          <w:p w14:paraId="7231E4CB" w14:textId="77777777" w:rsidR="00E65AF4" w:rsidRPr="00E65AF4" w:rsidRDefault="00E65AF4" w:rsidP="00E65AF4">
            <w:proofErr w:type="spellStart"/>
            <w:r w:rsidRPr="00E65AF4">
              <w:t>X</w:t>
            </w:r>
            <w:proofErr w:type="spellEnd"/>
          </w:p>
        </w:tc>
        <w:tc>
          <w:tcPr>
            <w:tcW w:w="1011" w:type="dxa"/>
            <w:tcBorders>
              <w:top w:val="none" w:sz="6" w:space="0" w:color="auto"/>
              <w:left w:val="none" w:sz="6" w:space="0" w:color="auto"/>
              <w:bottom w:val="none" w:sz="6" w:space="0" w:color="auto"/>
            </w:tcBorders>
          </w:tcPr>
          <w:p w14:paraId="7F23445E" w14:textId="77777777" w:rsidR="00E65AF4" w:rsidRPr="00E65AF4" w:rsidRDefault="00E65AF4" w:rsidP="00E65AF4">
            <w:r w:rsidRPr="00E65AF4">
              <w:t>Ved spesiell utforming</w:t>
            </w:r>
          </w:p>
        </w:tc>
      </w:tr>
      <w:tr w:rsidR="00E65AF4" w:rsidRPr="00E65AF4" w14:paraId="78431451" w14:textId="77777777" w:rsidTr="0059063F">
        <w:trPr>
          <w:gridAfter w:val="2"/>
          <w:wAfter w:w="5008" w:type="dxa"/>
          <w:trHeight w:val="589"/>
        </w:trPr>
        <w:tc>
          <w:tcPr>
            <w:tcW w:w="2093" w:type="dxa"/>
            <w:gridSpan w:val="2"/>
            <w:tcBorders>
              <w:top w:val="none" w:sz="6" w:space="0" w:color="auto"/>
              <w:bottom w:val="none" w:sz="6" w:space="0" w:color="auto"/>
              <w:right w:val="none" w:sz="6" w:space="0" w:color="auto"/>
            </w:tcBorders>
          </w:tcPr>
          <w:p w14:paraId="0E455109" w14:textId="77777777" w:rsidR="00E65AF4" w:rsidRPr="00E65AF4" w:rsidRDefault="00E65AF4" w:rsidP="00E65AF4">
            <w:r w:rsidRPr="00E65AF4">
              <w:t xml:space="preserve">N </w:t>
            </w:r>
          </w:p>
        </w:tc>
        <w:tc>
          <w:tcPr>
            <w:tcW w:w="1984" w:type="dxa"/>
            <w:tcBorders>
              <w:top w:val="none" w:sz="6" w:space="0" w:color="auto"/>
              <w:left w:val="none" w:sz="6" w:space="0" w:color="auto"/>
              <w:bottom w:val="none" w:sz="6" w:space="0" w:color="auto"/>
              <w:right w:val="none" w:sz="6" w:space="0" w:color="auto"/>
            </w:tcBorders>
          </w:tcPr>
          <w:p w14:paraId="144282F7" w14:textId="77777777" w:rsidR="00E65AF4" w:rsidRPr="00E65AF4" w:rsidRDefault="00E65AF4" w:rsidP="00E65AF4">
            <w:r w:rsidRPr="00E65AF4">
              <w:t>Belysning</w:t>
            </w:r>
          </w:p>
        </w:tc>
        <w:tc>
          <w:tcPr>
            <w:tcW w:w="1088" w:type="dxa"/>
            <w:gridSpan w:val="2"/>
            <w:tcBorders>
              <w:top w:val="none" w:sz="6" w:space="0" w:color="auto"/>
              <w:left w:val="none" w:sz="6" w:space="0" w:color="auto"/>
              <w:bottom w:val="none" w:sz="6" w:space="0" w:color="auto"/>
              <w:right w:val="none" w:sz="6" w:space="0" w:color="auto"/>
            </w:tcBorders>
          </w:tcPr>
          <w:p w14:paraId="56A6F627" w14:textId="77777777" w:rsidR="00E65AF4" w:rsidRPr="00E65AF4" w:rsidRDefault="00E65AF4" w:rsidP="00E65AF4">
            <w:proofErr w:type="spellStart"/>
            <w:r w:rsidRPr="00E65AF4">
              <w:t>Anm</w:t>
            </w:r>
            <w:proofErr w:type="spellEnd"/>
          </w:p>
        </w:tc>
        <w:tc>
          <w:tcPr>
            <w:tcW w:w="1715" w:type="dxa"/>
            <w:gridSpan w:val="3"/>
            <w:tcBorders>
              <w:top w:val="none" w:sz="6" w:space="0" w:color="auto"/>
              <w:left w:val="none" w:sz="6" w:space="0" w:color="auto"/>
              <w:bottom w:val="none" w:sz="6" w:space="0" w:color="auto"/>
              <w:right w:val="none" w:sz="6" w:space="0" w:color="auto"/>
            </w:tcBorders>
          </w:tcPr>
          <w:p w14:paraId="5E3E0764" w14:textId="77777777" w:rsidR="00E65AF4" w:rsidRPr="00E65AF4" w:rsidRDefault="00E65AF4" w:rsidP="00E65AF4">
            <w:proofErr w:type="spellStart"/>
            <w:r w:rsidRPr="00E65AF4">
              <w:t>X</w:t>
            </w:r>
            <w:proofErr w:type="spellEnd"/>
          </w:p>
        </w:tc>
        <w:tc>
          <w:tcPr>
            <w:tcW w:w="1715" w:type="dxa"/>
            <w:gridSpan w:val="2"/>
            <w:tcBorders>
              <w:top w:val="none" w:sz="6" w:space="0" w:color="auto"/>
              <w:left w:val="none" w:sz="6" w:space="0" w:color="auto"/>
              <w:bottom w:val="none" w:sz="6" w:space="0" w:color="auto"/>
              <w:right w:val="none" w:sz="6" w:space="0" w:color="auto"/>
            </w:tcBorders>
          </w:tcPr>
          <w:p w14:paraId="0CAE5D46" w14:textId="77777777" w:rsidR="00E65AF4" w:rsidRPr="00E65AF4" w:rsidRDefault="00E65AF4" w:rsidP="00E65AF4">
            <w:proofErr w:type="spellStart"/>
            <w:r w:rsidRPr="00E65AF4">
              <w:t>X</w:t>
            </w:r>
            <w:proofErr w:type="spellEnd"/>
          </w:p>
        </w:tc>
        <w:tc>
          <w:tcPr>
            <w:tcW w:w="1011" w:type="dxa"/>
            <w:tcBorders>
              <w:top w:val="none" w:sz="6" w:space="0" w:color="auto"/>
              <w:left w:val="none" w:sz="6" w:space="0" w:color="auto"/>
              <w:bottom w:val="none" w:sz="6" w:space="0" w:color="auto"/>
            </w:tcBorders>
          </w:tcPr>
          <w:p w14:paraId="183D0705" w14:textId="77777777" w:rsidR="00E65AF4" w:rsidRPr="00E65AF4" w:rsidRDefault="00E65AF4" w:rsidP="00E65AF4">
            <w:r w:rsidRPr="00E65AF4">
              <w:t>Kun ved spesiell utfor</w:t>
            </w:r>
            <w:r w:rsidRPr="00E65AF4">
              <w:softHyphen/>
              <w:t>ming Ofte sammenslåing med I</w:t>
            </w:r>
          </w:p>
        </w:tc>
      </w:tr>
      <w:tr w:rsidR="00E65AF4" w:rsidRPr="00E65AF4" w14:paraId="13C95ADB" w14:textId="77777777" w:rsidTr="0059063F">
        <w:trPr>
          <w:gridAfter w:val="2"/>
          <w:wAfter w:w="5008" w:type="dxa"/>
          <w:trHeight w:val="301"/>
        </w:trPr>
        <w:tc>
          <w:tcPr>
            <w:tcW w:w="2058" w:type="dxa"/>
            <w:tcBorders>
              <w:top w:val="none" w:sz="6" w:space="0" w:color="auto"/>
              <w:bottom w:val="none" w:sz="6" w:space="0" w:color="auto"/>
              <w:right w:val="none" w:sz="6" w:space="0" w:color="auto"/>
            </w:tcBorders>
          </w:tcPr>
          <w:p w14:paraId="406F6EE5" w14:textId="77777777" w:rsidR="00E65AF4" w:rsidRPr="00E65AF4" w:rsidRDefault="00E65AF4" w:rsidP="00E65AF4">
            <w:r w:rsidRPr="00E65AF4">
              <w:t>O</w:t>
            </w:r>
          </w:p>
        </w:tc>
        <w:tc>
          <w:tcPr>
            <w:tcW w:w="2078" w:type="dxa"/>
            <w:gridSpan w:val="3"/>
            <w:tcBorders>
              <w:top w:val="none" w:sz="6" w:space="0" w:color="auto"/>
              <w:left w:val="none" w:sz="6" w:space="0" w:color="auto"/>
              <w:bottom w:val="none" w:sz="6" w:space="0" w:color="auto"/>
              <w:right w:val="none" w:sz="6" w:space="0" w:color="auto"/>
            </w:tcBorders>
          </w:tcPr>
          <w:p w14:paraId="0DFE309E" w14:textId="77777777" w:rsidR="00E65AF4" w:rsidRPr="00E65AF4" w:rsidRDefault="00E65AF4" w:rsidP="00E65AF4">
            <w:r w:rsidRPr="00E65AF4">
              <w:t>Formgiving og vegeta</w:t>
            </w:r>
            <w:r w:rsidRPr="00E65AF4">
              <w:softHyphen/>
              <w:t>sjon</w:t>
            </w:r>
          </w:p>
        </w:tc>
        <w:tc>
          <w:tcPr>
            <w:tcW w:w="2058" w:type="dxa"/>
            <w:gridSpan w:val="2"/>
            <w:tcBorders>
              <w:top w:val="none" w:sz="6" w:space="0" w:color="auto"/>
              <w:left w:val="none" w:sz="6" w:space="0" w:color="auto"/>
              <w:bottom w:val="none" w:sz="6" w:space="0" w:color="auto"/>
              <w:right w:val="none" w:sz="6" w:space="0" w:color="auto"/>
            </w:tcBorders>
          </w:tcPr>
          <w:p w14:paraId="6B9BE6AD" w14:textId="77777777" w:rsidR="00E65AF4" w:rsidRPr="00E65AF4" w:rsidRDefault="00E65AF4" w:rsidP="00E65AF4">
            <w:proofErr w:type="spellStart"/>
            <w:r w:rsidRPr="00E65AF4">
              <w:t>X</w:t>
            </w:r>
            <w:proofErr w:type="spellEnd"/>
          </w:p>
        </w:tc>
        <w:tc>
          <w:tcPr>
            <w:tcW w:w="2058" w:type="dxa"/>
            <w:gridSpan w:val="3"/>
            <w:tcBorders>
              <w:top w:val="none" w:sz="6" w:space="0" w:color="auto"/>
              <w:left w:val="none" w:sz="6" w:space="0" w:color="auto"/>
              <w:bottom w:val="none" w:sz="6" w:space="0" w:color="auto"/>
              <w:right w:val="none" w:sz="6" w:space="0" w:color="auto"/>
            </w:tcBorders>
          </w:tcPr>
          <w:p w14:paraId="56ED6D69" w14:textId="77777777" w:rsidR="00E65AF4" w:rsidRPr="00E65AF4" w:rsidRDefault="00E65AF4" w:rsidP="00E65AF4">
            <w:proofErr w:type="spellStart"/>
            <w:r w:rsidRPr="00E65AF4">
              <w:t>X</w:t>
            </w:r>
            <w:proofErr w:type="spellEnd"/>
          </w:p>
        </w:tc>
        <w:tc>
          <w:tcPr>
            <w:tcW w:w="1354" w:type="dxa"/>
            <w:gridSpan w:val="2"/>
            <w:tcBorders>
              <w:top w:val="none" w:sz="6" w:space="0" w:color="auto"/>
              <w:left w:val="none" w:sz="6" w:space="0" w:color="auto"/>
              <w:bottom w:val="none" w:sz="6" w:space="0" w:color="auto"/>
            </w:tcBorders>
          </w:tcPr>
          <w:p w14:paraId="6D8B4B01" w14:textId="77777777" w:rsidR="00E65AF4" w:rsidRPr="00E65AF4" w:rsidRDefault="00E65AF4" w:rsidP="00E65AF4">
            <w:proofErr w:type="spellStart"/>
            <w:r w:rsidRPr="00E65AF4">
              <w:t>X</w:t>
            </w:r>
            <w:proofErr w:type="spellEnd"/>
          </w:p>
        </w:tc>
      </w:tr>
      <w:tr w:rsidR="00E65AF4" w:rsidRPr="00E65AF4" w14:paraId="4CC16D51" w14:textId="77777777" w:rsidTr="0059063F">
        <w:trPr>
          <w:gridAfter w:val="2"/>
          <w:wAfter w:w="5008" w:type="dxa"/>
          <w:trHeight w:val="157"/>
        </w:trPr>
        <w:tc>
          <w:tcPr>
            <w:tcW w:w="2058" w:type="dxa"/>
            <w:tcBorders>
              <w:top w:val="none" w:sz="6" w:space="0" w:color="auto"/>
              <w:bottom w:val="none" w:sz="6" w:space="0" w:color="auto"/>
              <w:right w:val="none" w:sz="6" w:space="0" w:color="auto"/>
            </w:tcBorders>
          </w:tcPr>
          <w:p w14:paraId="2EAF2FD8" w14:textId="77777777" w:rsidR="00E65AF4" w:rsidRPr="00E65AF4" w:rsidRDefault="00E65AF4" w:rsidP="00E65AF4">
            <w:r w:rsidRPr="00E65AF4">
              <w:t>P</w:t>
            </w:r>
          </w:p>
        </w:tc>
        <w:tc>
          <w:tcPr>
            <w:tcW w:w="2078" w:type="dxa"/>
            <w:gridSpan w:val="3"/>
            <w:tcBorders>
              <w:top w:val="none" w:sz="6" w:space="0" w:color="auto"/>
              <w:left w:val="none" w:sz="6" w:space="0" w:color="auto"/>
              <w:bottom w:val="none" w:sz="6" w:space="0" w:color="auto"/>
              <w:right w:val="none" w:sz="6" w:space="0" w:color="auto"/>
            </w:tcBorders>
          </w:tcPr>
          <w:p w14:paraId="11CB325C" w14:textId="77777777" w:rsidR="00E65AF4" w:rsidRPr="00E65AF4" w:rsidRDefault="00E65AF4" w:rsidP="00E65AF4">
            <w:r w:rsidRPr="00E65AF4">
              <w:t>Mengder</w:t>
            </w:r>
          </w:p>
        </w:tc>
        <w:tc>
          <w:tcPr>
            <w:tcW w:w="2058" w:type="dxa"/>
            <w:gridSpan w:val="2"/>
            <w:tcBorders>
              <w:top w:val="none" w:sz="6" w:space="0" w:color="auto"/>
              <w:left w:val="none" w:sz="6" w:space="0" w:color="auto"/>
              <w:bottom w:val="none" w:sz="6" w:space="0" w:color="auto"/>
              <w:right w:val="none" w:sz="6" w:space="0" w:color="auto"/>
            </w:tcBorders>
          </w:tcPr>
          <w:p w14:paraId="3B57B270" w14:textId="77777777" w:rsidR="00E65AF4" w:rsidRPr="00E65AF4" w:rsidRDefault="00E65AF4" w:rsidP="00E65AF4">
            <w:r w:rsidRPr="00E65AF4">
              <w:t>( )</w:t>
            </w:r>
          </w:p>
        </w:tc>
        <w:tc>
          <w:tcPr>
            <w:tcW w:w="2058" w:type="dxa"/>
            <w:gridSpan w:val="3"/>
            <w:tcBorders>
              <w:top w:val="none" w:sz="6" w:space="0" w:color="auto"/>
              <w:left w:val="none" w:sz="6" w:space="0" w:color="auto"/>
              <w:bottom w:val="none" w:sz="6" w:space="0" w:color="auto"/>
              <w:right w:val="none" w:sz="6" w:space="0" w:color="auto"/>
            </w:tcBorders>
          </w:tcPr>
          <w:p w14:paraId="2E654350" w14:textId="77777777" w:rsidR="00E65AF4" w:rsidRPr="00E65AF4" w:rsidRDefault="00E65AF4" w:rsidP="00E65AF4">
            <w:proofErr w:type="spellStart"/>
            <w:r w:rsidRPr="00E65AF4">
              <w:t>X</w:t>
            </w:r>
            <w:proofErr w:type="spellEnd"/>
          </w:p>
        </w:tc>
        <w:tc>
          <w:tcPr>
            <w:tcW w:w="1354" w:type="dxa"/>
            <w:gridSpan w:val="2"/>
            <w:tcBorders>
              <w:top w:val="none" w:sz="6" w:space="0" w:color="auto"/>
              <w:left w:val="none" w:sz="6" w:space="0" w:color="auto"/>
              <w:bottom w:val="none" w:sz="6" w:space="0" w:color="auto"/>
            </w:tcBorders>
          </w:tcPr>
          <w:p w14:paraId="7DD4189E" w14:textId="77777777" w:rsidR="00E65AF4" w:rsidRPr="00E65AF4" w:rsidRDefault="00E65AF4" w:rsidP="00E65AF4">
            <w:r w:rsidRPr="00E65AF4">
              <w:t>-</w:t>
            </w:r>
          </w:p>
        </w:tc>
      </w:tr>
      <w:tr w:rsidR="00E65AF4" w:rsidRPr="00E65AF4" w14:paraId="74A01C6D" w14:textId="77777777" w:rsidTr="0059063F">
        <w:trPr>
          <w:gridAfter w:val="2"/>
          <w:wAfter w:w="5008" w:type="dxa"/>
          <w:trHeight w:val="157"/>
        </w:trPr>
        <w:tc>
          <w:tcPr>
            <w:tcW w:w="2093" w:type="dxa"/>
            <w:gridSpan w:val="2"/>
            <w:tcBorders>
              <w:top w:val="none" w:sz="6" w:space="0" w:color="auto"/>
              <w:bottom w:val="none" w:sz="6" w:space="0" w:color="auto"/>
              <w:right w:val="none" w:sz="6" w:space="0" w:color="auto"/>
            </w:tcBorders>
          </w:tcPr>
          <w:p w14:paraId="338BA973" w14:textId="77777777" w:rsidR="00E65AF4" w:rsidRPr="00E65AF4" w:rsidRDefault="00E65AF4" w:rsidP="00E65AF4">
            <w:r w:rsidRPr="00E65AF4">
              <w:t>Q</w:t>
            </w:r>
          </w:p>
        </w:tc>
        <w:tc>
          <w:tcPr>
            <w:tcW w:w="1984" w:type="dxa"/>
            <w:tcBorders>
              <w:top w:val="none" w:sz="6" w:space="0" w:color="auto"/>
              <w:left w:val="none" w:sz="6" w:space="0" w:color="auto"/>
              <w:bottom w:val="none" w:sz="6" w:space="0" w:color="auto"/>
              <w:right w:val="none" w:sz="6" w:space="0" w:color="auto"/>
            </w:tcBorders>
          </w:tcPr>
          <w:p w14:paraId="0FF05F45" w14:textId="77777777" w:rsidR="00E65AF4" w:rsidRPr="00E65AF4" w:rsidRDefault="00E65AF4" w:rsidP="00E65AF4">
            <w:r w:rsidRPr="00E65AF4">
              <w:t>Konflikttema</w:t>
            </w:r>
          </w:p>
        </w:tc>
        <w:tc>
          <w:tcPr>
            <w:tcW w:w="1088" w:type="dxa"/>
            <w:gridSpan w:val="2"/>
            <w:tcBorders>
              <w:top w:val="none" w:sz="6" w:space="0" w:color="auto"/>
              <w:left w:val="none" w:sz="6" w:space="0" w:color="auto"/>
              <w:bottom w:val="none" w:sz="6" w:space="0" w:color="auto"/>
              <w:right w:val="none" w:sz="6" w:space="0" w:color="auto"/>
            </w:tcBorders>
          </w:tcPr>
          <w:p w14:paraId="1383A047" w14:textId="77777777" w:rsidR="00E65AF4" w:rsidRPr="00E65AF4" w:rsidRDefault="00E65AF4" w:rsidP="00E65AF4">
            <w:r w:rsidRPr="00E65AF4">
              <w:t>-</w:t>
            </w:r>
          </w:p>
        </w:tc>
        <w:tc>
          <w:tcPr>
            <w:tcW w:w="1715" w:type="dxa"/>
            <w:gridSpan w:val="3"/>
            <w:tcBorders>
              <w:top w:val="none" w:sz="6" w:space="0" w:color="auto"/>
              <w:left w:val="none" w:sz="6" w:space="0" w:color="auto"/>
              <w:bottom w:val="none" w:sz="6" w:space="0" w:color="auto"/>
              <w:right w:val="none" w:sz="6" w:space="0" w:color="auto"/>
            </w:tcBorders>
          </w:tcPr>
          <w:p w14:paraId="3BA87ED6" w14:textId="77777777" w:rsidR="00E65AF4" w:rsidRPr="00E65AF4" w:rsidRDefault="00E65AF4" w:rsidP="00E65AF4">
            <w:proofErr w:type="spellStart"/>
            <w:r w:rsidRPr="00E65AF4">
              <w:t>Anm</w:t>
            </w:r>
            <w:proofErr w:type="spellEnd"/>
          </w:p>
        </w:tc>
        <w:tc>
          <w:tcPr>
            <w:tcW w:w="1715" w:type="dxa"/>
            <w:gridSpan w:val="2"/>
            <w:tcBorders>
              <w:top w:val="none" w:sz="6" w:space="0" w:color="auto"/>
              <w:left w:val="none" w:sz="6" w:space="0" w:color="auto"/>
              <w:bottom w:val="none" w:sz="6" w:space="0" w:color="auto"/>
              <w:right w:val="none" w:sz="6" w:space="0" w:color="auto"/>
            </w:tcBorders>
          </w:tcPr>
          <w:p w14:paraId="4A16B6AD" w14:textId="77777777" w:rsidR="00E65AF4" w:rsidRPr="00E65AF4" w:rsidRDefault="00E65AF4" w:rsidP="00E65AF4">
            <w:r w:rsidRPr="00E65AF4">
              <w:t>-</w:t>
            </w:r>
          </w:p>
        </w:tc>
        <w:tc>
          <w:tcPr>
            <w:tcW w:w="1011" w:type="dxa"/>
            <w:tcBorders>
              <w:top w:val="none" w:sz="6" w:space="0" w:color="auto"/>
              <w:left w:val="none" w:sz="6" w:space="0" w:color="auto"/>
              <w:bottom w:val="none" w:sz="6" w:space="0" w:color="auto"/>
            </w:tcBorders>
          </w:tcPr>
          <w:p w14:paraId="646AEA01" w14:textId="77777777" w:rsidR="00E65AF4" w:rsidRPr="00E65AF4" w:rsidRDefault="00E65AF4" w:rsidP="00E65AF4">
            <w:r w:rsidRPr="00E65AF4">
              <w:t>Ved behov</w:t>
            </w:r>
          </w:p>
        </w:tc>
      </w:tr>
      <w:tr w:rsidR="00E65AF4" w:rsidRPr="00E65AF4" w14:paraId="5FC57329" w14:textId="77777777" w:rsidTr="0059063F">
        <w:trPr>
          <w:gridAfter w:val="2"/>
          <w:wAfter w:w="5008" w:type="dxa"/>
          <w:trHeight w:val="157"/>
        </w:trPr>
        <w:tc>
          <w:tcPr>
            <w:tcW w:w="2093" w:type="dxa"/>
            <w:gridSpan w:val="2"/>
            <w:tcBorders>
              <w:top w:val="none" w:sz="6" w:space="0" w:color="auto"/>
              <w:bottom w:val="none" w:sz="6" w:space="0" w:color="auto"/>
              <w:right w:val="none" w:sz="6" w:space="0" w:color="auto"/>
            </w:tcBorders>
          </w:tcPr>
          <w:p w14:paraId="3D6F694D" w14:textId="77777777" w:rsidR="00E65AF4" w:rsidRPr="00E65AF4" w:rsidRDefault="00E65AF4" w:rsidP="00E65AF4">
            <w:r w:rsidRPr="00E65AF4">
              <w:t>R</w:t>
            </w:r>
          </w:p>
        </w:tc>
        <w:tc>
          <w:tcPr>
            <w:tcW w:w="1984" w:type="dxa"/>
            <w:tcBorders>
              <w:top w:val="none" w:sz="6" w:space="0" w:color="auto"/>
              <w:left w:val="none" w:sz="6" w:space="0" w:color="auto"/>
              <w:bottom w:val="none" w:sz="6" w:space="0" w:color="auto"/>
              <w:right w:val="none" w:sz="6" w:space="0" w:color="auto"/>
            </w:tcBorders>
          </w:tcPr>
          <w:p w14:paraId="7627716E" w14:textId="77777777" w:rsidR="00E65AF4" w:rsidRPr="00E65AF4" w:rsidRDefault="00E65AF4" w:rsidP="00E65AF4">
            <w:r w:rsidRPr="00E65AF4">
              <w:t>Til disposisjon</w:t>
            </w:r>
          </w:p>
        </w:tc>
        <w:tc>
          <w:tcPr>
            <w:tcW w:w="1088" w:type="dxa"/>
            <w:gridSpan w:val="2"/>
            <w:tcBorders>
              <w:top w:val="none" w:sz="6" w:space="0" w:color="auto"/>
              <w:left w:val="none" w:sz="6" w:space="0" w:color="auto"/>
              <w:bottom w:val="none" w:sz="6" w:space="0" w:color="auto"/>
              <w:right w:val="none" w:sz="6" w:space="0" w:color="auto"/>
            </w:tcBorders>
          </w:tcPr>
          <w:p w14:paraId="62378D95" w14:textId="77777777" w:rsidR="00E65AF4" w:rsidRPr="00E65AF4" w:rsidRDefault="00E65AF4" w:rsidP="00E65AF4">
            <w:proofErr w:type="spellStart"/>
            <w:r w:rsidRPr="00E65AF4">
              <w:t>Anm</w:t>
            </w:r>
            <w:proofErr w:type="spellEnd"/>
          </w:p>
        </w:tc>
        <w:tc>
          <w:tcPr>
            <w:tcW w:w="1715" w:type="dxa"/>
            <w:gridSpan w:val="3"/>
            <w:tcBorders>
              <w:top w:val="none" w:sz="6" w:space="0" w:color="auto"/>
              <w:left w:val="none" w:sz="6" w:space="0" w:color="auto"/>
              <w:bottom w:val="none" w:sz="6" w:space="0" w:color="auto"/>
              <w:right w:val="none" w:sz="6" w:space="0" w:color="auto"/>
            </w:tcBorders>
          </w:tcPr>
          <w:p w14:paraId="083F7A74" w14:textId="77777777" w:rsidR="00E65AF4" w:rsidRPr="00E65AF4" w:rsidRDefault="00E65AF4" w:rsidP="00E65AF4">
            <w:proofErr w:type="spellStart"/>
            <w:r w:rsidRPr="00E65AF4">
              <w:t>Anm</w:t>
            </w:r>
            <w:proofErr w:type="spellEnd"/>
          </w:p>
        </w:tc>
        <w:tc>
          <w:tcPr>
            <w:tcW w:w="1715" w:type="dxa"/>
            <w:gridSpan w:val="2"/>
            <w:tcBorders>
              <w:top w:val="none" w:sz="6" w:space="0" w:color="auto"/>
              <w:left w:val="none" w:sz="6" w:space="0" w:color="auto"/>
              <w:bottom w:val="none" w:sz="6" w:space="0" w:color="auto"/>
              <w:right w:val="none" w:sz="6" w:space="0" w:color="auto"/>
            </w:tcBorders>
          </w:tcPr>
          <w:p w14:paraId="06496825" w14:textId="77777777" w:rsidR="00E65AF4" w:rsidRPr="00E65AF4" w:rsidRDefault="00E65AF4" w:rsidP="00E65AF4">
            <w:proofErr w:type="spellStart"/>
            <w:r w:rsidRPr="00E65AF4">
              <w:t>Anm</w:t>
            </w:r>
            <w:proofErr w:type="spellEnd"/>
          </w:p>
        </w:tc>
        <w:tc>
          <w:tcPr>
            <w:tcW w:w="1011" w:type="dxa"/>
            <w:tcBorders>
              <w:top w:val="none" w:sz="6" w:space="0" w:color="auto"/>
              <w:left w:val="none" w:sz="6" w:space="0" w:color="auto"/>
              <w:bottom w:val="none" w:sz="6" w:space="0" w:color="auto"/>
            </w:tcBorders>
          </w:tcPr>
          <w:p w14:paraId="492D092A" w14:textId="77777777" w:rsidR="00E65AF4" w:rsidRPr="00E65AF4" w:rsidRDefault="00E65AF4" w:rsidP="00E65AF4">
            <w:r w:rsidRPr="00E65AF4">
              <w:t>Benyttes av andre etater</w:t>
            </w:r>
          </w:p>
        </w:tc>
      </w:tr>
      <w:tr w:rsidR="00E65AF4" w:rsidRPr="00E65AF4" w14:paraId="28C85427" w14:textId="77777777" w:rsidTr="0059063F">
        <w:trPr>
          <w:gridAfter w:val="2"/>
          <w:wAfter w:w="5008" w:type="dxa"/>
          <w:trHeight w:val="157"/>
        </w:trPr>
        <w:tc>
          <w:tcPr>
            <w:tcW w:w="2093" w:type="dxa"/>
            <w:gridSpan w:val="2"/>
            <w:tcBorders>
              <w:top w:val="none" w:sz="6" w:space="0" w:color="auto"/>
              <w:bottom w:val="none" w:sz="6" w:space="0" w:color="auto"/>
              <w:right w:val="none" w:sz="6" w:space="0" w:color="auto"/>
            </w:tcBorders>
          </w:tcPr>
          <w:p w14:paraId="34DFE31B" w14:textId="77777777" w:rsidR="00E65AF4" w:rsidRPr="00E65AF4" w:rsidRDefault="00E65AF4" w:rsidP="00E65AF4">
            <w:r w:rsidRPr="00E65AF4">
              <w:t>S</w:t>
            </w:r>
          </w:p>
        </w:tc>
        <w:tc>
          <w:tcPr>
            <w:tcW w:w="1984" w:type="dxa"/>
            <w:tcBorders>
              <w:top w:val="none" w:sz="6" w:space="0" w:color="auto"/>
              <w:left w:val="none" w:sz="6" w:space="0" w:color="auto"/>
              <w:bottom w:val="none" w:sz="6" w:space="0" w:color="auto"/>
              <w:right w:val="none" w:sz="6" w:space="0" w:color="auto"/>
            </w:tcBorders>
          </w:tcPr>
          <w:p w14:paraId="0C185C47" w14:textId="77777777" w:rsidR="00E65AF4" w:rsidRPr="00E65AF4" w:rsidRDefault="00E65AF4" w:rsidP="00E65AF4">
            <w:r w:rsidRPr="00E65AF4">
              <w:t>Til disposisjon</w:t>
            </w:r>
          </w:p>
        </w:tc>
        <w:tc>
          <w:tcPr>
            <w:tcW w:w="1088" w:type="dxa"/>
            <w:gridSpan w:val="2"/>
            <w:tcBorders>
              <w:top w:val="none" w:sz="6" w:space="0" w:color="auto"/>
              <w:left w:val="none" w:sz="6" w:space="0" w:color="auto"/>
              <w:bottom w:val="none" w:sz="6" w:space="0" w:color="auto"/>
              <w:right w:val="none" w:sz="6" w:space="0" w:color="auto"/>
            </w:tcBorders>
          </w:tcPr>
          <w:p w14:paraId="1D98BEA0" w14:textId="77777777" w:rsidR="00E65AF4" w:rsidRPr="00E65AF4" w:rsidRDefault="00E65AF4" w:rsidP="00E65AF4">
            <w:proofErr w:type="spellStart"/>
            <w:r w:rsidRPr="00E65AF4">
              <w:t>Anm</w:t>
            </w:r>
            <w:proofErr w:type="spellEnd"/>
          </w:p>
        </w:tc>
        <w:tc>
          <w:tcPr>
            <w:tcW w:w="1715" w:type="dxa"/>
            <w:gridSpan w:val="3"/>
            <w:tcBorders>
              <w:top w:val="none" w:sz="6" w:space="0" w:color="auto"/>
              <w:left w:val="none" w:sz="6" w:space="0" w:color="auto"/>
              <w:bottom w:val="none" w:sz="6" w:space="0" w:color="auto"/>
              <w:right w:val="none" w:sz="6" w:space="0" w:color="auto"/>
            </w:tcBorders>
          </w:tcPr>
          <w:p w14:paraId="07D5C7C3" w14:textId="77777777" w:rsidR="00E65AF4" w:rsidRPr="00E65AF4" w:rsidRDefault="00E65AF4" w:rsidP="00E65AF4">
            <w:proofErr w:type="spellStart"/>
            <w:r w:rsidRPr="00E65AF4">
              <w:t>Anm</w:t>
            </w:r>
            <w:proofErr w:type="spellEnd"/>
          </w:p>
        </w:tc>
        <w:tc>
          <w:tcPr>
            <w:tcW w:w="1715" w:type="dxa"/>
            <w:gridSpan w:val="2"/>
            <w:tcBorders>
              <w:top w:val="none" w:sz="6" w:space="0" w:color="auto"/>
              <w:left w:val="none" w:sz="6" w:space="0" w:color="auto"/>
              <w:bottom w:val="none" w:sz="6" w:space="0" w:color="auto"/>
              <w:right w:val="none" w:sz="6" w:space="0" w:color="auto"/>
            </w:tcBorders>
          </w:tcPr>
          <w:p w14:paraId="2F5D29D4" w14:textId="77777777" w:rsidR="00E65AF4" w:rsidRPr="00E65AF4" w:rsidRDefault="00E65AF4" w:rsidP="00E65AF4">
            <w:proofErr w:type="spellStart"/>
            <w:r w:rsidRPr="00E65AF4">
              <w:t>Anm</w:t>
            </w:r>
            <w:proofErr w:type="spellEnd"/>
          </w:p>
        </w:tc>
        <w:tc>
          <w:tcPr>
            <w:tcW w:w="1011" w:type="dxa"/>
            <w:tcBorders>
              <w:top w:val="none" w:sz="6" w:space="0" w:color="auto"/>
              <w:left w:val="none" w:sz="6" w:space="0" w:color="auto"/>
              <w:bottom w:val="none" w:sz="6" w:space="0" w:color="auto"/>
            </w:tcBorders>
          </w:tcPr>
          <w:p w14:paraId="241A8761" w14:textId="77777777" w:rsidR="00E65AF4" w:rsidRPr="00E65AF4" w:rsidRDefault="00E65AF4" w:rsidP="00E65AF4">
            <w:r w:rsidRPr="00E65AF4">
              <w:t>Benyttes av andre etater</w:t>
            </w:r>
          </w:p>
        </w:tc>
      </w:tr>
      <w:tr w:rsidR="00E65AF4" w:rsidRPr="00E65AF4" w14:paraId="473132A1" w14:textId="77777777" w:rsidTr="0059063F">
        <w:trPr>
          <w:gridAfter w:val="2"/>
          <w:wAfter w:w="5008" w:type="dxa"/>
          <w:trHeight w:val="157"/>
        </w:trPr>
        <w:tc>
          <w:tcPr>
            <w:tcW w:w="2058" w:type="dxa"/>
            <w:tcBorders>
              <w:top w:val="none" w:sz="6" w:space="0" w:color="auto"/>
              <w:bottom w:val="none" w:sz="6" w:space="0" w:color="auto"/>
              <w:right w:val="none" w:sz="6" w:space="0" w:color="auto"/>
            </w:tcBorders>
          </w:tcPr>
          <w:p w14:paraId="285133B0" w14:textId="77777777" w:rsidR="00E65AF4" w:rsidRPr="00E65AF4" w:rsidRDefault="00E65AF4" w:rsidP="00E65AF4">
            <w:r w:rsidRPr="00E65AF4">
              <w:t>T</w:t>
            </w:r>
          </w:p>
        </w:tc>
        <w:tc>
          <w:tcPr>
            <w:tcW w:w="2078" w:type="dxa"/>
            <w:gridSpan w:val="3"/>
            <w:tcBorders>
              <w:top w:val="none" w:sz="6" w:space="0" w:color="auto"/>
              <w:left w:val="none" w:sz="6" w:space="0" w:color="auto"/>
              <w:bottom w:val="none" w:sz="6" w:space="0" w:color="auto"/>
              <w:right w:val="none" w:sz="6" w:space="0" w:color="auto"/>
            </w:tcBorders>
          </w:tcPr>
          <w:p w14:paraId="4E38A068" w14:textId="77777777" w:rsidR="00E65AF4" w:rsidRPr="00E65AF4" w:rsidRDefault="00E65AF4" w:rsidP="00E65AF4">
            <w:r w:rsidRPr="00E65AF4">
              <w:t>Visuell presentasjon</w:t>
            </w:r>
          </w:p>
        </w:tc>
        <w:tc>
          <w:tcPr>
            <w:tcW w:w="2058" w:type="dxa"/>
            <w:gridSpan w:val="2"/>
            <w:tcBorders>
              <w:top w:val="none" w:sz="6" w:space="0" w:color="auto"/>
              <w:left w:val="none" w:sz="6" w:space="0" w:color="auto"/>
              <w:bottom w:val="none" w:sz="6" w:space="0" w:color="auto"/>
              <w:right w:val="none" w:sz="6" w:space="0" w:color="auto"/>
            </w:tcBorders>
          </w:tcPr>
          <w:p w14:paraId="6D6E9BD5" w14:textId="77777777" w:rsidR="00E65AF4" w:rsidRPr="00E65AF4" w:rsidRDefault="00E65AF4" w:rsidP="00E65AF4">
            <w:proofErr w:type="spellStart"/>
            <w:r w:rsidRPr="00E65AF4">
              <w:t>X</w:t>
            </w:r>
            <w:proofErr w:type="spellEnd"/>
          </w:p>
        </w:tc>
        <w:tc>
          <w:tcPr>
            <w:tcW w:w="2058" w:type="dxa"/>
            <w:gridSpan w:val="3"/>
            <w:tcBorders>
              <w:top w:val="none" w:sz="6" w:space="0" w:color="auto"/>
              <w:left w:val="none" w:sz="6" w:space="0" w:color="auto"/>
              <w:bottom w:val="none" w:sz="6" w:space="0" w:color="auto"/>
              <w:right w:val="none" w:sz="6" w:space="0" w:color="auto"/>
            </w:tcBorders>
          </w:tcPr>
          <w:p w14:paraId="475D235A" w14:textId="77777777" w:rsidR="00E65AF4" w:rsidRPr="00E65AF4" w:rsidRDefault="00E65AF4" w:rsidP="00E65AF4">
            <w:r w:rsidRPr="00E65AF4">
              <w:t>( )</w:t>
            </w:r>
          </w:p>
        </w:tc>
        <w:tc>
          <w:tcPr>
            <w:tcW w:w="1354" w:type="dxa"/>
            <w:gridSpan w:val="2"/>
            <w:tcBorders>
              <w:top w:val="none" w:sz="6" w:space="0" w:color="auto"/>
              <w:left w:val="none" w:sz="6" w:space="0" w:color="auto"/>
              <w:bottom w:val="none" w:sz="6" w:space="0" w:color="auto"/>
            </w:tcBorders>
          </w:tcPr>
          <w:p w14:paraId="5B221FF7" w14:textId="77777777" w:rsidR="00E65AF4" w:rsidRPr="00E65AF4" w:rsidRDefault="00E65AF4" w:rsidP="00E65AF4">
            <w:r w:rsidRPr="00E65AF4">
              <w:t>-</w:t>
            </w:r>
          </w:p>
        </w:tc>
      </w:tr>
      <w:tr w:rsidR="00E65AF4" w:rsidRPr="00E65AF4" w14:paraId="1ABF259F" w14:textId="77777777" w:rsidTr="0059063F">
        <w:trPr>
          <w:gridAfter w:val="2"/>
          <w:wAfter w:w="5008" w:type="dxa"/>
          <w:trHeight w:val="157"/>
        </w:trPr>
        <w:tc>
          <w:tcPr>
            <w:tcW w:w="2058" w:type="dxa"/>
            <w:tcBorders>
              <w:top w:val="none" w:sz="6" w:space="0" w:color="auto"/>
              <w:bottom w:val="none" w:sz="6" w:space="0" w:color="auto"/>
              <w:right w:val="none" w:sz="6" w:space="0" w:color="auto"/>
            </w:tcBorders>
          </w:tcPr>
          <w:p w14:paraId="4570138B" w14:textId="77777777" w:rsidR="00E65AF4" w:rsidRPr="00E65AF4" w:rsidRDefault="00E65AF4" w:rsidP="00E65AF4">
            <w:r w:rsidRPr="00E65AF4">
              <w:t>U</w:t>
            </w:r>
          </w:p>
        </w:tc>
        <w:tc>
          <w:tcPr>
            <w:tcW w:w="2078" w:type="dxa"/>
            <w:gridSpan w:val="3"/>
            <w:tcBorders>
              <w:top w:val="none" w:sz="6" w:space="0" w:color="auto"/>
              <w:left w:val="none" w:sz="6" w:space="0" w:color="auto"/>
              <w:bottom w:val="none" w:sz="6" w:space="0" w:color="auto"/>
              <w:right w:val="none" w:sz="6" w:space="0" w:color="auto"/>
            </w:tcBorders>
          </w:tcPr>
          <w:p w14:paraId="77AA9927" w14:textId="77777777" w:rsidR="00E65AF4" w:rsidRPr="00E65AF4" w:rsidRDefault="00E65AF4" w:rsidP="00E65AF4">
            <w:r w:rsidRPr="00E65AF4">
              <w:t>Tverrprofiler</w:t>
            </w:r>
          </w:p>
        </w:tc>
        <w:tc>
          <w:tcPr>
            <w:tcW w:w="2058" w:type="dxa"/>
            <w:gridSpan w:val="2"/>
            <w:tcBorders>
              <w:top w:val="none" w:sz="6" w:space="0" w:color="auto"/>
              <w:left w:val="none" w:sz="6" w:space="0" w:color="auto"/>
              <w:bottom w:val="none" w:sz="6" w:space="0" w:color="auto"/>
              <w:right w:val="none" w:sz="6" w:space="0" w:color="auto"/>
            </w:tcBorders>
          </w:tcPr>
          <w:p w14:paraId="66C26F51" w14:textId="77777777" w:rsidR="00E65AF4" w:rsidRPr="00E65AF4" w:rsidRDefault="00E65AF4" w:rsidP="00E65AF4">
            <w:proofErr w:type="spellStart"/>
            <w:r w:rsidRPr="00E65AF4">
              <w:t>X</w:t>
            </w:r>
            <w:proofErr w:type="spellEnd"/>
          </w:p>
        </w:tc>
        <w:tc>
          <w:tcPr>
            <w:tcW w:w="2058" w:type="dxa"/>
            <w:gridSpan w:val="3"/>
            <w:tcBorders>
              <w:top w:val="none" w:sz="6" w:space="0" w:color="auto"/>
              <w:left w:val="none" w:sz="6" w:space="0" w:color="auto"/>
              <w:bottom w:val="none" w:sz="6" w:space="0" w:color="auto"/>
              <w:right w:val="none" w:sz="6" w:space="0" w:color="auto"/>
            </w:tcBorders>
          </w:tcPr>
          <w:p w14:paraId="4C3563E5" w14:textId="77777777" w:rsidR="00E65AF4" w:rsidRPr="00E65AF4" w:rsidRDefault="00E65AF4" w:rsidP="00E65AF4">
            <w:proofErr w:type="spellStart"/>
            <w:r w:rsidRPr="00E65AF4">
              <w:t>X</w:t>
            </w:r>
            <w:proofErr w:type="spellEnd"/>
          </w:p>
        </w:tc>
        <w:tc>
          <w:tcPr>
            <w:tcW w:w="1354" w:type="dxa"/>
            <w:gridSpan w:val="2"/>
            <w:tcBorders>
              <w:top w:val="none" w:sz="6" w:space="0" w:color="auto"/>
              <w:left w:val="none" w:sz="6" w:space="0" w:color="auto"/>
              <w:bottom w:val="none" w:sz="6" w:space="0" w:color="auto"/>
            </w:tcBorders>
          </w:tcPr>
          <w:p w14:paraId="3746307E" w14:textId="77777777" w:rsidR="00E65AF4" w:rsidRPr="00E65AF4" w:rsidRDefault="00E65AF4" w:rsidP="00E65AF4">
            <w:r w:rsidRPr="00E65AF4">
              <w:t>( )</w:t>
            </w:r>
          </w:p>
        </w:tc>
      </w:tr>
      <w:tr w:rsidR="00E65AF4" w:rsidRPr="00E65AF4" w14:paraId="76F49453" w14:textId="77777777" w:rsidTr="0059063F">
        <w:trPr>
          <w:gridAfter w:val="2"/>
          <w:wAfter w:w="5008" w:type="dxa"/>
          <w:trHeight w:val="157"/>
        </w:trPr>
        <w:tc>
          <w:tcPr>
            <w:tcW w:w="2093" w:type="dxa"/>
            <w:gridSpan w:val="2"/>
            <w:tcBorders>
              <w:top w:val="none" w:sz="6" w:space="0" w:color="auto"/>
              <w:bottom w:val="none" w:sz="6" w:space="0" w:color="auto"/>
              <w:right w:val="none" w:sz="6" w:space="0" w:color="auto"/>
            </w:tcBorders>
          </w:tcPr>
          <w:p w14:paraId="3213020E" w14:textId="77777777" w:rsidR="00E65AF4" w:rsidRPr="00E65AF4" w:rsidRDefault="00E65AF4" w:rsidP="00E65AF4">
            <w:r w:rsidRPr="00E65AF4">
              <w:t>V</w:t>
            </w:r>
          </w:p>
        </w:tc>
        <w:tc>
          <w:tcPr>
            <w:tcW w:w="1984" w:type="dxa"/>
            <w:tcBorders>
              <w:top w:val="none" w:sz="6" w:space="0" w:color="auto"/>
              <w:left w:val="none" w:sz="6" w:space="0" w:color="auto"/>
              <w:bottom w:val="none" w:sz="6" w:space="0" w:color="auto"/>
              <w:right w:val="none" w:sz="6" w:space="0" w:color="auto"/>
            </w:tcBorders>
          </w:tcPr>
          <w:p w14:paraId="1E429CE5" w14:textId="77777777" w:rsidR="00E65AF4" w:rsidRPr="00E65AF4" w:rsidRDefault="00E65AF4" w:rsidP="00E65AF4">
            <w:r w:rsidRPr="00E65AF4">
              <w:t>Geoteknikk og geologi</w:t>
            </w:r>
          </w:p>
        </w:tc>
        <w:tc>
          <w:tcPr>
            <w:tcW w:w="1088" w:type="dxa"/>
            <w:gridSpan w:val="2"/>
            <w:tcBorders>
              <w:top w:val="none" w:sz="6" w:space="0" w:color="auto"/>
              <w:left w:val="none" w:sz="6" w:space="0" w:color="auto"/>
              <w:bottom w:val="none" w:sz="6" w:space="0" w:color="auto"/>
              <w:right w:val="none" w:sz="6" w:space="0" w:color="auto"/>
            </w:tcBorders>
          </w:tcPr>
          <w:p w14:paraId="7C89AD71" w14:textId="77777777" w:rsidR="00E65AF4" w:rsidRPr="00E65AF4" w:rsidRDefault="00E65AF4" w:rsidP="00E65AF4">
            <w:proofErr w:type="spellStart"/>
            <w:r w:rsidRPr="00E65AF4">
              <w:t>Anm</w:t>
            </w:r>
            <w:proofErr w:type="spellEnd"/>
          </w:p>
        </w:tc>
        <w:tc>
          <w:tcPr>
            <w:tcW w:w="1715" w:type="dxa"/>
            <w:gridSpan w:val="3"/>
            <w:tcBorders>
              <w:top w:val="none" w:sz="6" w:space="0" w:color="auto"/>
              <w:left w:val="none" w:sz="6" w:space="0" w:color="auto"/>
              <w:bottom w:val="none" w:sz="6" w:space="0" w:color="auto"/>
              <w:right w:val="none" w:sz="6" w:space="0" w:color="auto"/>
            </w:tcBorders>
          </w:tcPr>
          <w:p w14:paraId="48CFC75B" w14:textId="77777777" w:rsidR="00E65AF4" w:rsidRPr="00E65AF4" w:rsidRDefault="00E65AF4" w:rsidP="00E65AF4">
            <w:proofErr w:type="spellStart"/>
            <w:r w:rsidRPr="00E65AF4">
              <w:t>Anm</w:t>
            </w:r>
            <w:proofErr w:type="spellEnd"/>
          </w:p>
        </w:tc>
        <w:tc>
          <w:tcPr>
            <w:tcW w:w="1715" w:type="dxa"/>
            <w:gridSpan w:val="2"/>
            <w:tcBorders>
              <w:top w:val="none" w:sz="6" w:space="0" w:color="auto"/>
              <w:left w:val="none" w:sz="6" w:space="0" w:color="auto"/>
              <w:bottom w:val="none" w:sz="6" w:space="0" w:color="auto"/>
              <w:right w:val="none" w:sz="6" w:space="0" w:color="auto"/>
            </w:tcBorders>
          </w:tcPr>
          <w:p w14:paraId="661FB8E9" w14:textId="77777777" w:rsidR="00E65AF4" w:rsidRPr="00E65AF4" w:rsidRDefault="00E65AF4" w:rsidP="00E65AF4">
            <w:proofErr w:type="spellStart"/>
            <w:r w:rsidRPr="00E65AF4">
              <w:t>Anm</w:t>
            </w:r>
            <w:proofErr w:type="spellEnd"/>
          </w:p>
        </w:tc>
        <w:tc>
          <w:tcPr>
            <w:tcW w:w="1011" w:type="dxa"/>
            <w:tcBorders>
              <w:top w:val="none" w:sz="6" w:space="0" w:color="auto"/>
              <w:left w:val="none" w:sz="6" w:space="0" w:color="auto"/>
              <w:bottom w:val="none" w:sz="6" w:space="0" w:color="auto"/>
            </w:tcBorders>
          </w:tcPr>
          <w:p w14:paraId="6A05AE17" w14:textId="77777777" w:rsidR="00E65AF4" w:rsidRPr="00E65AF4" w:rsidRDefault="00E65AF4" w:rsidP="00E65AF4">
            <w:r w:rsidRPr="00E65AF4">
              <w:t>Egne rapporter i tillegg</w:t>
            </w:r>
          </w:p>
        </w:tc>
      </w:tr>
      <w:tr w:rsidR="00E65AF4" w:rsidRPr="00E65AF4" w14:paraId="0E470AAA" w14:textId="77777777" w:rsidTr="0059063F">
        <w:trPr>
          <w:gridAfter w:val="2"/>
          <w:wAfter w:w="5008" w:type="dxa"/>
          <w:trHeight w:val="301"/>
        </w:trPr>
        <w:tc>
          <w:tcPr>
            <w:tcW w:w="2093" w:type="dxa"/>
            <w:gridSpan w:val="2"/>
            <w:tcBorders>
              <w:top w:val="none" w:sz="6" w:space="0" w:color="auto"/>
              <w:bottom w:val="none" w:sz="6" w:space="0" w:color="auto"/>
              <w:right w:val="none" w:sz="6" w:space="0" w:color="auto"/>
            </w:tcBorders>
          </w:tcPr>
          <w:p w14:paraId="1FEB2A8B" w14:textId="77777777" w:rsidR="00E65AF4" w:rsidRPr="00E65AF4" w:rsidRDefault="00E65AF4" w:rsidP="00E65AF4">
            <w:r w:rsidRPr="00E65AF4">
              <w:t>W</w:t>
            </w:r>
          </w:p>
        </w:tc>
        <w:tc>
          <w:tcPr>
            <w:tcW w:w="1984" w:type="dxa"/>
            <w:tcBorders>
              <w:top w:val="none" w:sz="6" w:space="0" w:color="auto"/>
              <w:left w:val="none" w:sz="6" w:space="0" w:color="auto"/>
              <w:bottom w:val="none" w:sz="6" w:space="0" w:color="auto"/>
              <w:right w:val="none" w:sz="6" w:space="0" w:color="auto"/>
            </w:tcBorders>
          </w:tcPr>
          <w:p w14:paraId="1BCBC9AD" w14:textId="77777777" w:rsidR="00E65AF4" w:rsidRPr="00E65AF4" w:rsidRDefault="00E65AF4" w:rsidP="00E65AF4">
            <w:r w:rsidRPr="00E65AF4">
              <w:t>Grunnerverv</w:t>
            </w:r>
          </w:p>
        </w:tc>
        <w:tc>
          <w:tcPr>
            <w:tcW w:w="1088" w:type="dxa"/>
            <w:gridSpan w:val="2"/>
            <w:tcBorders>
              <w:top w:val="none" w:sz="6" w:space="0" w:color="auto"/>
              <w:left w:val="none" w:sz="6" w:space="0" w:color="auto"/>
              <w:bottom w:val="none" w:sz="6" w:space="0" w:color="auto"/>
              <w:right w:val="none" w:sz="6" w:space="0" w:color="auto"/>
            </w:tcBorders>
          </w:tcPr>
          <w:p w14:paraId="7404A7A5" w14:textId="77777777" w:rsidR="00E65AF4" w:rsidRPr="00E65AF4" w:rsidRDefault="00E65AF4" w:rsidP="00E65AF4">
            <w:proofErr w:type="spellStart"/>
            <w:r w:rsidRPr="00E65AF4">
              <w:t>X</w:t>
            </w:r>
            <w:proofErr w:type="spellEnd"/>
          </w:p>
        </w:tc>
        <w:tc>
          <w:tcPr>
            <w:tcW w:w="1715" w:type="dxa"/>
            <w:gridSpan w:val="3"/>
            <w:tcBorders>
              <w:top w:val="none" w:sz="6" w:space="0" w:color="auto"/>
              <w:left w:val="none" w:sz="6" w:space="0" w:color="auto"/>
              <w:bottom w:val="none" w:sz="6" w:space="0" w:color="auto"/>
              <w:right w:val="none" w:sz="6" w:space="0" w:color="auto"/>
            </w:tcBorders>
          </w:tcPr>
          <w:p w14:paraId="71A04ED0" w14:textId="77777777" w:rsidR="00E65AF4" w:rsidRPr="00E65AF4" w:rsidRDefault="00E65AF4" w:rsidP="00E65AF4">
            <w:proofErr w:type="spellStart"/>
            <w:r w:rsidRPr="00E65AF4">
              <w:t>X</w:t>
            </w:r>
            <w:proofErr w:type="spellEnd"/>
          </w:p>
        </w:tc>
        <w:tc>
          <w:tcPr>
            <w:tcW w:w="1715" w:type="dxa"/>
            <w:gridSpan w:val="2"/>
            <w:tcBorders>
              <w:top w:val="none" w:sz="6" w:space="0" w:color="auto"/>
              <w:left w:val="none" w:sz="6" w:space="0" w:color="auto"/>
              <w:bottom w:val="none" w:sz="6" w:space="0" w:color="auto"/>
              <w:right w:val="none" w:sz="6" w:space="0" w:color="auto"/>
            </w:tcBorders>
          </w:tcPr>
          <w:p w14:paraId="2DFC74BB" w14:textId="77777777" w:rsidR="00E65AF4" w:rsidRPr="00E65AF4" w:rsidRDefault="00E65AF4" w:rsidP="00E65AF4">
            <w:proofErr w:type="spellStart"/>
            <w:r w:rsidRPr="00E65AF4">
              <w:t>Anm</w:t>
            </w:r>
            <w:proofErr w:type="spellEnd"/>
          </w:p>
        </w:tc>
        <w:tc>
          <w:tcPr>
            <w:tcW w:w="1011" w:type="dxa"/>
            <w:tcBorders>
              <w:top w:val="none" w:sz="6" w:space="0" w:color="auto"/>
              <w:left w:val="none" w:sz="6" w:space="0" w:color="auto"/>
              <w:bottom w:val="none" w:sz="6" w:space="0" w:color="auto"/>
            </w:tcBorders>
          </w:tcPr>
          <w:p w14:paraId="4916E474" w14:textId="77777777" w:rsidR="00E65AF4" w:rsidRPr="00E65AF4" w:rsidRDefault="00E65AF4" w:rsidP="00E65AF4">
            <w:r w:rsidRPr="00E65AF4">
              <w:t>Eget grunnervervssys</w:t>
            </w:r>
            <w:r w:rsidRPr="00E65AF4">
              <w:softHyphen/>
              <w:t>tem</w:t>
            </w:r>
          </w:p>
        </w:tc>
      </w:tr>
      <w:tr w:rsidR="00E65AF4" w:rsidRPr="00E65AF4" w14:paraId="7C653CCA" w14:textId="77777777" w:rsidTr="0059063F">
        <w:trPr>
          <w:gridAfter w:val="2"/>
          <w:wAfter w:w="5008" w:type="dxa"/>
          <w:trHeight w:val="301"/>
        </w:trPr>
        <w:tc>
          <w:tcPr>
            <w:tcW w:w="2058" w:type="dxa"/>
            <w:tcBorders>
              <w:top w:val="none" w:sz="6" w:space="0" w:color="auto"/>
              <w:bottom w:val="none" w:sz="6" w:space="0" w:color="auto"/>
              <w:right w:val="none" w:sz="6" w:space="0" w:color="auto"/>
            </w:tcBorders>
          </w:tcPr>
          <w:p w14:paraId="5670CB09" w14:textId="77777777" w:rsidR="00E65AF4" w:rsidRPr="00E65AF4" w:rsidRDefault="00E65AF4" w:rsidP="00E65AF4">
            <w:proofErr w:type="spellStart"/>
            <w:r w:rsidRPr="00E65AF4">
              <w:lastRenderedPageBreak/>
              <w:t>X</w:t>
            </w:r>
            <w:proofErr w:type="spellEnd"/>
          </w:p>
        </w:tc>
        <w:tc>
          <w:tcPr>
            <w:tcW w:w="2078" w:type="dxa"/>
            <w:gridSpan w:val="3"/>
            <w:tcBorders>
              <w:top w:val="none" w:sz="6" w:space="0" w:color="auto"/>
              <w:left w:val="none" w:sz="6" w:space="0" w:color="auto"/>
              <w:bottom w:val="none" w:sz="6" w:space="0" w:color="auto"/>
              <w:right w:val="none" w:sz="6" w:space="0" w:color="auto"/>
            </w:tcBorders>
          </w:tcPr>
          <w:p w14:paraId="402A09B6" w14:textId="77777777" w:rsidR="00E65AF4" w:rsidRPr="00E65AF4" w:rsidRDefault="00E65AF4" w:rsidP="00E65AF4">
            <w:r w:rsidRPr="00E65AF4">
              <w:t>Ytre miljø og naturres</w:t>
            </w:r>
            <w:r w:rsidRPr="00E65AF4">
              <w:softHyphen/>
              <w:t>surser</w:t>
            </w:r>
          </w:p>
        </w:tc>
        <w:tc>
          <w:tcPr>
            <w:tcW w:w="2058" w:type="dxa"/>
            <w:gridSpan w:val="2"/>
            <w:tcBorders>
              <w:top w:val="none" w:sz="6" w:space="0" w:color="auto"/>
              <w:left w:val="none" w:sz="6" w:space="0" w:color="auto"/>
              <w:bottom w:val="none" w:sz="6" w:space="0" w:color="auto"/>
              <w:right w:val="none" w:sz="6" w:space="0" w:color="auto"/>
            </w:tcBorders>
          </w:tcPr>
          <w:p w14:paraId="27C3651C" w14:textId="77777777" w:rsidR="00E65AF4" w:rsidRPr="00E65AF4" w:rsidRDefault="00E65AF4" w:rsidP="00E65AF4">
            <w:proofErr w:type="spellStart"/>
            <w:r w:rsidRPr="00E65AF4">
              <w:t>X</w:t>
            </w:r>
            <w:proofErr w:type="spellEnd"/>
          </w:p>
        </w:tc>
        <w:tc>
          <w:tcPr>
            <w:tcW w:w="2058" w:type="dxa"/>
            <w:gridSpan w:val="3"/>
            <w:tcBorders>
              <w:top w:val="none" w:sz="6" w:space="0" w:color="auto"/>
              <w:left w:val="none" w:sz="6" w:space="0" w:color="auto"/>
              <w:bottom w:val="none" w:sz="6" w:space="0" w:color="auto"/>
              <w:right w:val="none" w:sz="6" w:space="0" w:color="auto"/>
            </w:tcBorders>
          </w:tcPr>
          <w:p w14:paraId="0E0A9C6C" w14:textId="77777777" w:rsidR="00E65AF4" w:rsidRPr="00E65AF4" w:rsidRDefault="00E65AF4" w:rsidP="00E65AF4">
            <w:proofErr w:type="spellStart"/>
            <w:r w:rsidRPr="00E65AF4">
              <w:t>X</w:t>
            </w:r>
            <w:proofErr w:type="spellEnd"/>
          </w:p>
        </w:tc>
        <w:tc>
          <w:tcPr>
            <w:tcW w:w="1354" w:type="dxa"/>
            <w:gridSpan w:val="2"/>
            <w:tcBorders>
              <w:top w:val="none" w:sz="6" w:space="0" w:color="auto"/>
              <w:left w:val="none" w:sz="6" w:space="0" w:color="auto"/>
              <w:bottom w:val="none" w:sz="6" w:space="0" w:color="auto"/>
            </w:tcBorders>
          </w:tcPr>
          <w:p w14:paraId="481F8605" w14:textId="77777777" w:rsidR="00E65AF4" w:rsidRPr="00E65AF4" w:rsidRDefault="00E65AF4" w:rsidP="00E65AF4">
            <w:proofErr w:type="spellStart"/>
            <w:r w:rsidRPr="00E65AF4">
              <w:t>X</w:t>
            </w:r>
            <w:proofErr w:type="spellEnd"/>
          </w:p>
        </w:tc>
      </w:tr>
      <w:tr w:rsidR="00E65AF4" w:rsidRPr="00E65AF4" w14:paraId="3E27A122" w14:textId="77777777" w:rsidTr="0059063F">
        <w:trPr>
          <w:gridAfter w:val="2"/>
          <w:wAfter w:w="5008" w:type="dxa"/>
          <w:trHeight w:val="157"/>
        </w:trPr>
        <w:tc>
          <w:tcPr>
            <w:tcW w:w="2093" w:type="dxa"/>
            <w:gridSpan w:val="2"/>
            <w:tcBorders>
              <w:top w:val="none" w:sz="6" w:space="0" w:color="auto"/>
              <w:bottom w:val="none" w:sz="6" w:space="0" w:color="auto"/>
              <w:right w:val="none" w:sz="6" w:space="0" w:color="auto"/>
            </w:tcBorders>
          </w:tcPr>
          <w:p w14:paraId="52D9FC74" w14:textId="77777777" w:rsidR="00E65AF4" w:rsidRPr="00E65AF4" w:rsidRDefault="00E65AF4" w:rsidP="00E65AF4">
            <w:r w:rsidRPr="00E65AF4">
              <w:t>Y</w:t>
            </w:r>
          </w:p>
        </w:tc>
        <w:tc>
          <w:tcPr>
            <w:tcW w:w="1984" w:type="dxa"/>
            <w:tcBorders>
              <w:top w:val="none" w:sz="6" w:space="0" w:color="auto"/>
              <w:left w:val="none" w:sz="6" w:space="0" w:color="auto"/>
              <w:bottom w:val="none" w:sz="6" w:space="0" w:color="auto"/>
              <w:right w:val="none" w:sz="6" w:space="0" w:color="auto"/>
            </w:tcBorders>
          </w:tcPr>
          <w:p w14:paraId="0FB6DDB6" w14:textId="77777777" w:rsidR="00E65AF4" w:rsidRPr="00E65AF4" w:rsidRDefault="00E65AF4" w:rsidP="00E65AF4">
            <w:r w:rsidRPr="00E65AF4">
              <w:t>Faseplaner</w:t>
            </w:r>
          </w:p>
        </w:tc>
        <w:tc>
          <w:tcPr>
            <w:tcW w:w="1088" w:type="dxa"/>
            <w:gridSpan w:val="2"/>
            <w:tcBorders>
              <w:top w:val="none" w:sz="6" w:space="0" w:color="auto"/>
              <w:left w:val="none" w:sz="6" w:space="0" w:color="auto"/>
              <w:bottom w:val="none" w:sz="6" w:space="0" w:color="auto"/>
              <w:right w:val="none" w:sz="6" w:space="0" w:color="auto"/>
            </w:tcBorders>
          </w:tcPr>
          <w:p w14:paraId="75645459" w14:textId="77777777" w:rsidR="00E65AF4" w:rsidRPr="00E65AF4" w:rsidRDefault="00E65AF4" w:rsidP="00E65AF4">
            <w:proofErr w:type="spellStart"/>
            <w:r w:rsidRPr="00E65AF4">
              <w:t>Anm</w:t>
            </w:r>
            <w:proofErr w:type="spellEnd"/>
          </w:p>
        </w:tc>
        <w:tc>
          <w:tcPr>
            <w:tcW w:w="1715" w:type="dxa"/>
            <w:gridSpan w:val="3"/>
            <w:tcBorders>
              <w:top w:val="none" w:sz="6" w:space="0" w:color="auto"/>
              <w:left w:val="none" w:sz="6" w:space="0" w:color="auto"/>
              <w:bottom w:val="none" w:sz="6" w:space="0" w:color="auto"/>
              <w:right w:val="none" w:sz="6" w:space="0" w:color="auto"/>
            </w:tcBorders>
          </w:tcPr>
          <w:p w14:paraId="2504D43E" w14:textId="77777777" w:rsidR="00E65AF4" w:rsidRPr="00E65AF4" w:rsidRDefault="00E65AF4" w:rsidP="00E65AF4">
            <w:proofErr w:type="spellStart"/>
            <w:r w:rsidRPr="00E65AF4">
              <w:t>X</w:t>
            </w:r>
            <w:proofErr w:type="spellEnd"/>
          </w:p>
        </w:tc>
        <w:tc>
          <w:tcPr>
            <w:tcW w:w="1715" w:type="dxa"/>
            <w:gridSpan w:val="2"/>
            <w:tcBorders>
              <w:top w:val="none" w:sz="6" w:space="0" w:color="auto"/>
              <w:left w:val="none" w:sz="6" w:space="0" w:color="auto"/>
              <w:bottom w:val="none" w:sz="6" w:space="0" w:color="auto"/>
              <w:right w:val="none" w:sz="6" w:space="0" w:color="auto"/>
            </w:tcBorders>
          </w:tcPr>
          <w:p w14:paraId="454F1661" w14:textId="77777777" w:rsidR="00E65AF4" w:rsidRPr="00E65AF4" w:rsidRDefault="00E65AF4" w:rsidP="00E65AF4">
            <w:r w:rsidRPr="00E65AF4">
              <w:t>-</w:t>
            </w:r>
          </w:p>
        </w:tc>
        <w:tc>
          <w:tcPr>
            <w:tcW w:w="1011" w:type="dxa"/>
            <w:tcBorders>
              <w:top w:val="none" w:sz="6" w:space="0" w:color="auto"/>
              <w:left w:val="none" w:sz="6" w:space="0" w:color="auto"/>
              <w:bottom w:val="none" w:sz="6" w:space="0" w:color="auto"/>
            </w:tcBorders>
          </w:tcPr>
          <w:p w14:paraId="061A6880" w14:textId="77777777" w:rsidR="00E65AF4" w:rsidRPr="00E65AF4" w:rsidRDefault="00E65AF4" w:rsidP="00E65AF4">
            <w:r w:rsidRPr="00E65AF4">
              <w:t>Forenklet faseplan</w:t>
            </w:r>
          </w:p>
        </w:tc>
      </w:tr>
      <w:tr w:rsidR="00E65AF4" w:rsidRPr="00E65AF4" w14:paraId="431F2F6F" w14:textId="77777777" w:rsidTr="0059063F">
        <w:trPr>
          <w:gridAfter w:val="2"/>
          <w:wAfter w:w="5008" w:type="dxa"/>
          <w:trHeight w:val="157"/>
        </w:trPr>
        <w:tc>
          <w:tcPr>
            <w:tcW w:w="2058" w:type="dxa"/>
            <w:tcBorders>
              <w:top w:val="none" w:sz="6" w:space="0" w:color="auto"/>
              <w:bottom w:val="none" w:sz="6" w:space="0" w:color="auto"/>
              <w:right w:val="none" w:sz="6" w:space="0" w:color="auto"/>
            </w:tcBorders>
          </w:tcPr>
          <w:p w14:paraId="115D7CC1" w14:textId="77777777" w:rsidR="00E65AF4" w:rsidRPr="00E65AF4" w:rsidRDefault="00E65AF4" w:rsidP="00E65AF4">
            <w:r w:rsidRPr="00E65AF4">
              <w:t>Z</w:t>
            </w:r>
          </w:p>
        </w:tc>
        <w:tc>
          <w:tcPr>
            <w:tcW w:w="2078" w:type="dxa"/>
            <w:gridSpan w:val="3"/>
            <w:tcBorders>
              <w:top w:val="none" w:sz="6" w:space="0" w:color="auto"/>
              <w:left w:val="none" w:sz="6" w:space="0" w:color="auto"/>
              <w:bottom w:val="none" w:sz="6" w:space="0" w:color="auto"/>
              <w:right w:val="none" w:sz="6" w:space="0" w:color="auto"/>
            </w:tcBorders>
          </w:tcPr>
          <w:p w14:paraId="4A87C510" w14:textId="77777777" w:rsidR="00E65AF4" w:rsidRPr="00E65AF4" w:rsidRDefault="00E65AF4" w:rsidP="00E65AF4">
            <w:r w:rsidRPr="00E65AF4">
              <w:t>Risikofylte arbeider</w:t>
            </w:r>
          </w:p>
        </w:tc>
        <w:tc>
          <w:tcPr>
            <w:tcW w:w="2058" w:type="dxa"/>
            <w:gridSpan w:val="2"/>
            <w:tcBorders>
              <w:top w:val="none" w:sz="6" w:space="0" w:color="auto"/>
              <w:left w:val="none" w:sz="6" w:space="0" w:color="auto"/>
              <w:bottom w:val="none" w:sz="6" w:space="0" w:color="auto"/>
              <w:right w:val="none" w:sz="6" w:space="0" w:color="auto"/>
            </w:tcBorders>
          </w:tcPr>
          <w:p w14:paraId="559FE58E" w14:textId="77777777" w:rsidR="00E65AF4" w:rsidRPr="00E65AF4" w:rsidRDefault="00E65AF4" w:rsidP="00E65AF4">
            <w:r w:rsidRPr="00E65AF4">
              <w:t>( )</w:t>
            </w:r>
          </w:p>
        </w:tc>
        <w:tc>
          <w:tcPr>
            <w:tcW w:w="2058" w:type="dxa"/>
            <w:gridSpan w:val="3"/>
            <w:tcBorders>
              <w:top w:val="none" w:sz="6" w:space="0" w:color="auto"/>
              <w:left w:val="none" w:sz="6" w:space="0" w:color="auto"/>
              <w:bottom w:val="none" w:sz="6" w:space="0" w:color="auto"/>
              <w:right w:val="none" w:sz="6" w:space="0" w:color="auto"/>
            </w:tcBorders>
          </w:tcPr>
          <w:p w14:paraId="72366441" w14:textId="77777777" w:rsidR="00E65AF4" w:rsidRPr="00E65AF4" w:rsidRDefault="00E65AF4" w:rsidP="00E65AF4">
            <w:proofErr w:type="spellStart"/>
            <w:r w:rsidRPr="00E65AF4">
              <w:t>X</w:t>
            </w:r>
            <w:proofErr w:type="spellEnd"/>
          </w:p>
        </w:tc>
        <w:tc>
          <w:tcPr>
            <w:tcW w:w="1354" w:type="dxa"/>
            <w:gridSpan w:val="2"/>
            <w:tcBorders>
              <w:top w:val="none" w:sz="6" w:space="0" w:color="auto"/>
              <w:left w:val="none" w:sz="6" w:space="0" w:color="auto"/>
              <w:bottom w:val="none" w:sz="6" w:space="0" w:color="auto"/>
            </w:tcBorders>
          </w:tcPr>
          <w:p w14:paraId="2BB1127E" w14:textId="77777777" w:rsidR="00E65AF4" w:rsidRPr="00E65AF4" w:rsidRDefault="00E65AF4" w:rsidP="00E65AF4">
            <w:r w:rsidRPr="00E65AF4">
              <w:t>( )</w:t>
            </w:r>
          </w:p>
        </w:tc>
      </w:tr>
    </w:tbl>
    <w:p w14:paraId="3747DBCA" w14:textId="77777777" w:rsidR="00E65AF4" w:rsidRDefault="00E65AF4" w:rsidP="00E65AF4"/>
    <w:p w14:paraId="46A37224" w14:textId="77777777" w:rsidR="002D76A7" w:rsidRDefault="002D76A7">
      <w:pPr>
        <w:spacing w:after="160" w:line="259" w:lineRule="auto"/>
        <w:ind w:left="0" w:firstLine="0"/>
        <w:rPr>
          <w:b/>
          <w:color w:val="595959" w:themeColor="text1" w:themeTint="A6"/>
          <w:sz w:val="40"/>
        </w:rPr>
      </w:pPr>
      <w:r>
        <w:br w:type="page"/>
      </w:r>
    </w:p>
    <w:p w14:paraId="63357E85" w14:textId="43524810" w:rsidR="004042E5" w:rsidRPr="009F4EE5" w:rsidRDefault="004042E5" w:rsidP="004042E5">
      <w:pPr>
        <w:pStyle w:val="Overskrift1"/>
      </w:pPr>
      <w:r>
        <w:lastRenderedPageBreak/>
        <w:t>B</w:t>
      </w:r>
      <w:r w:rsidRPr="009F4EE5">
        <w:t>-tegninger</w:t>
      </w:r>
    </w:p>
    <w:p w14:paraId="4F52D081" w14:textId="77777777" w:rsidR="004042E5" w:rsidRPr="004042E5" w:rsidRDefault="004042E5" w:rsidP="004042E5">
      <w:pPr>
        <w:pStyle w:val="Overskrift2"/>
      </w:pPr>
      <w:r w:rsidRPr="004042E5">
        <w:t>Oversikt - plan og profil</w:t>
      </w:r>
    </w:p>
    <w:p w14:paraId="57036474" w14:textId="4C3D731D" w:rsidR="004042E5" w:rsidRPr="004042E5" w:rsidRDefault="004042E5" w:rsidP="00C577D0">
      <w:pPr>
        <w:pStyle w:val="Overskrift3"/>
      </w:pPr>
      <w:r w:rsidRPr="004042E5">
        <w:t>Generelt</w:t>
      </w:r>
    </w:p>
    <w:p w14:paraId="4E6432D4" w14:textId="30F3F7EC" w:rsidR="004042E5" w:rsidRPr="004042E5" w:rsidRDefault="004042E5" w:rsidP="004042E5">
      <w:r w:rsidRPr="004042E5">
        <w:t>B-tegningene skal gi oversikt over</w:t>
      </w:r>
      <w:r>
        <w:t xml:space="preserve"> prosjektets geografiske plassering og utstrekning</w:t>
      </w:r>
      <w:r w:rsidRPr="004042E5">
        <w:t xml:space="preserve">. </w:t>
      </w:r>
      <w:r>
        <w:t>T</w:t>
      </w:r>
      <w:r w:rsidRPr="004042E5">
        <w:t>ekst på tegningene skal være lett lesbar.</w:t>
      </w:r>
      <w:r w:rsidR="001A5DEB">
        <w:t xml:space="preserve"> </w:t>
      </w:r>
      <w:r>
        <w:t>Tradisjonelt viser n</w:t>
      </w:r>
      <w:r w:rsidRPr="004042E5">
        <w:t>edre halvdel av tegningen</w:t>
      </w:r>
      <w:r>
        <w:t xml:space="preserve"> </w:t>
      </w:r>
      <w:r w:rsidRPr="004042E5">
        <w:t>plandelen</w:t>
      </w:r>
      <w:r>
        <w:t xml:space="preserve"> og </w:t>
      </w:r>
      <w:r w:rsidRPr="004042E5">
        <w:t>øvre</w:t>
      </w:r>
      <w:r>
        <w:t xml:space="preserve"> halvdel</w:t>
      </w:r>
      <w:r w:rsidRPr="004042E5">
        <w:t xml:space="preserve"> lengdeprofilet</w:t>
      </w:r>
      <w:r>
        <w:t xml:space="preserve">, men B-tegninger kan også utformes med kun plandel eller lengdeprofil. </w:t>
      </w:r>
    </w:p>
    <w:p w14:paraId="05F54AC4" w14:textId="0593895B" w:rsidR="004042E5" w:rsidRPr="004042E5" w:rsidRDefault="004042E5" w:rsidP="004042E5">
      <w:r w:rsidRPr="004042E5">
        <w:rPr>
          <w:b/>
          <w:bCs/>
        </w:rPr>
        <w:t xml:space="preserve">Plan </w:t>
      </w:r>
    </w:p>
    <w:p w14:paraId="1819BB58" w14:textId="64E6CDD1" w:rsidR="004042E5" w:rsidRDefault="00F2299C" w:rsidP="004042E5">
      <w:r>
        <w:t>Aktuelle tema</w:t>
      </w:r>
      <w:r w:rsidR="004042E5">
        <w:t xml:space="preserve">: </w:t>
      </w:r>
    </w:p>
    <w:p w14:paraId="4A6B3710" w14:textId="70C32A1D" w:rsidR="004042E5" w:rsidRDefault="004042E5" w:rsidP="004042E5">
      <w:pPr>
        <w:pStyle w:val="Listeavsnitt"/>
        <w:numPr>
          <w:ilvl w:val="0"/>
          <w:numId w:val="43"/>
        </w:numPr>
      </w:pPr>
      <w:r>
        <w:t>Veg</w:t>
      </w:r>
      <w:r w:rsidR="00F2299C">
        <w:t>tr</w:t>
      </w:r>
      <w:r>
        <w:t>aseen</w:t>
      </w:r>
    </w:p>
    <w:p w14:paraId="2055B2B2" w14:textId="147ADA76" w:rsidR="004042E5" w:rsidRDefault="004042E5" w:rsidP="004042E5">
      <w:pPr>
        <w:pStyle w:val="Listeavsnitt"/>
        <w:numPr>
          <w:ilvl w:val="0"/>
          <w:numId w:val="43"/>
        </w:numPr>
      </w:pPr>
      <w:r>
        <w:t>Omlegginger av offentlig og privat vegnett</w:t>
      </w:r>
    </w:p>
    <w:p w14:paraId="6610DA63" w14:textId="7C2A1F39" w:rsidR="004042E5" w:rsidRDefault="004042E5" w:rsidP="004042E5">
      <w:pPr>
        <w:pStyle w:val="Listeavsnitt"/>
        <w:numPr>
          <w:ilvl w:val="0"/>
          <w:numId w:val="43"/>
        </w:numPr>
      </w:pPr>
      <w:r>
        <w:t>Over- og underganger</w:t>
      </w:r>
    </w:p>
    <w:p w14:paraId="5CECC486" w14:textId="325EF77F" w:rsidR="004042E5" w:rsidRDefault="004042E5" w:rsidP="004042E5">
      <w:pPr>
        <w:pStyle w:val="Listeavsnitt"/>
        <w:numPr>
          <w:ilvl w:val="0"/>
          <w:numId w:val="43"/>
        </w:numPr>
      </w:pPr>
      <w:r>
        <w:t>Konstruksjoner og byggverk</w:t>
      </w:r>
    </w:p>
    <w:p w14:paraId="22C1B860" w14:textId="2A097533" w:rsidR="004042E5" w:rsidRDefault="004042E5" w:rsidP="004042E5">
      <w:pPr>
        <w:pStyle w:val="Listeavsnitt"/>
        <w:numPr>
          <w:ilvl w:val="0"/>
          <w:numId w:val="43"/>
        </w:numPr>
      </w:pPr>
      <w:r>
        <w:t>Større omlegginger av ledninger, kabler og linjer</w:t>
      </w:r>
    </w:p>
    <w:p w14:paraId="783F9A99" w14:textId="77777777" w:rsidR="00F2299C" w:rsidRDefault="004042E5" w:rsidP="007A5566">
      <w:pPr>
        <w:pStyle w:val="Listeavsnitt"/>
        <w:numPr>
          <w:ilvl w:val="0"/>
          <w:numId w:val="43"/>
        </w:numPr>
      </w:pPr>
      <w:r w:rsidRPr="004042E5">
        <w:t>Plandelen kan vises på kart og ortofoto.</w:t>
      </w:r>
    </w:p>
    <w:p w14:paraId="6A0A6306" w14:textId="77777777" w:rsidR="00F2299C" w:rsidRDefault="00F2299C" w:rsidP="007A5566">
      <w:pPr>
        <w:pStyle w:val="Listeavsnitt"/>
        <w:numPr>
          <w:ilvl w:val="0"/>
          <w:numId w:val="43"/>
        </w:numPr>
      </w:pPr>
      <w:r w:rsidRPr="004042E5">
        <w:t>Deponiplasser</w:t>
      </w:r>
    </w:p>
    <w:p w14:paraId="68AA950C" w14:textId="77777777" w:rsidR="00F2299C" w:rsidRDefault="00F2299C" w:rsidP="007A5566">
      <w:pPr>
        <w:pStyle w:val="Listeavsnitt"/>
        <w:numPr>
          <w:ilvl w:val="0"/>
          <w:numId w:val="43"/>
        </w:numPr>
      </w:pPr>
      <w:r>
        <w:t>E</w:t>
      </w:r>
      <w:r w:rsidRPr="004042E5">
        <w:t>ntreprisegrenser</w:t>
      </w:r>
    </w:p>
    <w:p w14:paraId="5D9C9FE8" w14:textId="77777777" w:rsidR="00F2299C" w:rsidRDefault="00F2299C" w:rsidP="007A5566">
      <w:pPr>
        <w:pStyle w:val="Listeavsnitt"/>
        <w:numPr>
          <w:ilvl w:val="0"/>
          <w:numId w:val="43"/>
        </w:numPr>
      </w:pPr>
      <w:r>
        <w:t>B</w:t>
      </w:r>
      <w:r w:rsidRPr="004042E5">
        <w:t>akkeplaneringer</w:t>
      </w:r>
    </w:p>
    <w:p w14:paraId="4900F9D3" w14:textId="77777777" w:rsidR="00F2299C" w:rsidRDefault="00F2299C" w:rsidP="007A5566">
      <w:pPr>
        <w:pStyle w:val="Listeavsnitt"/>
        <w:numPr>
          <w:ilvl w:val="0"/>
          <w:numId w:val="43"/>
        </w:numPr>
      </w:pPr>
      <w:r>
        <w:t>S</w:t>
      </w:r>
      <w:r w:rsidRPr="004042E5">
        <w:t>idetak</w:t>
      </w:r>
    </w:p>
    <w:p w14:paraId="7C6548DC" w14:textId="77777777" w:rsidR="00F2299C" w:rsidRDefault="00F2299C" w:rsidP="007A5566">
      <w:pPr>
        <w:pStyle w:val="Listeavsnitt"/>
        <w:numPr>
          <w:ilvl w:val="0"/>
          <w:numId w:val="43"/>
        </w:numPr>
      </w:pPr>
      <w:r>
        <w:t>R</w:t>
      </w:r>
      <w:r w:rsidRPr="004042E5">
        <w:t>iggområder</w:t>
      </w:r>
    </w:p>
    <w:p w14:paraId="7550BDF0" w14:textId="77777777" w:rsidR="00F2299C" w:rsidRDefault="00F2299C" w:rsidP="007A5566">
      <w:pPr>
        <w:pStyle w:val="Listeavsnitt"/>
        <w:numPr>
          <w:ilvl w:val="0"/>
          <w:numId w:val="43"/>
        </w:numPr>
      </w:pPr>
      <w:r>
        <w:t>A</w:t>
      </w:r>
      <w:r w:rsidRPr="004042E5">
        <w:t>nleggs</w:t>
      </w:r>
      <w:r w:rsidRPr="004042E5">
        <w:softHyphen/>
        <w:t>veger.</w:t>
      </w:r>
    </w:p>
    <w:p w14:paraId="78C257AA" w14:textId="4E0BF955" w:rsidR="004042E5" w:rsidRDefault="00F2299C" w:rsidP="00E909CA">
      <w:pPr>
        <w:pStyle w:val="Listeavsnitt"/>
        <w:numPr>
          <w:ilvl w:val="0"/>
          <w:numId w:val="43"/>
        </w:numPr>
      </w:pPr>
      <w:r>
        <w:t>O</w:t>
      </w:r>
      <w:r w:rsidRPr="004042E5">
        <w:t>mråder som dekkes av de enkelte C- og D-tegninger</w:t>
      </w:r>
      <w:r>
        <w:t xml:space="preserve"> med </w:t>
      </w:r>
      <w:r w:rsidRPr="004042E5">
        <w:t>teg</w:t>
      </w:r>
      <w:r w:rsidRPr="004042E5">
        <w:softHyphen/>
        <w:t>ningsnummer</w:t>
      </w:r>
      <w:r>
        <w:t>.</w:t>
      </w:r>
      <w:r w:rsidRPr="004042E5">
        <w:t xml:space="preserve"> </w:t>
      </w:r>
      <w:r w:rsidR="004042E5" w:rsidRPr="004042E5">
        <w:t xml:space="preserve"> </w:t>
      </w:r>
    </w:p>
    <w:p w14:paraId="0A2D8C60" w14:textId="1D08F14F" w:rsidR="004042E5" w:rsidRDefault="004042E5" w:rsidP="004042E5">
      <w:r>
        <w:t xml:space="preserve">Målestokk: </w:t>
      </w:r>
    </w:p>
    <w:p w14:paraId="3EE8961D" w14:textId="2DB815EA" w:rsidR="004042E5" w:rsidRDefault="004042E5" w:rsidP="00F2299C">
      <w:pPr>
        <w:pStyle w:val="1Punktmerking"/>
      </w:pPr>
      <w:r>
        <w:t xml:space="preserve">Normalt 1:5000. </w:t>
      </w:r>
    </w:p>
    <w:p w14:paraId="2E41E399" w14:textId="15711179" w:rsidR="004042E5" w:rsidRDefault="004042E5" w:rsidP="00F2299C">
      <w:pPr>
        <w:pStyle w:val="1Punktmerking"/>
      </w:pPr>
      <w:r w:rsidRPr="004042E5">
        <w:t>Avhengig av prosjektets kompleksitet og mengden informasjon som skal vises kan annen målestokk velges.</w:t>
      </w:r>
    </w:p>
    <w:p w14:paraId="34135404" w14:textId="77777777" w:rsidR="00F2299C" w:rsidRDefault="00F2299C" w:rsidP="00F2299C">
      <w:pPr>
        <w:pStyle w:val="1Punktmerking"/>
        <w:numPr>
          <w:ilvl w:val="0"/>
          <w:numId w:val="0"/>
        </w:numPr>
        <w:ind w:left="227"/>
      </w:pPr>
    </w:p>
    <w:p w14:paraId="2DD68D4B" w14:textId="7BAD296E" w:rsidR="004042E5" w:rsidRDefault="004042E5" w:rsidP="004042E5">
      <w:r>
        <w:t xml:space="preserve">Tekst </w:t>
      </w:r>
    </w:p>
    <w:p w14:paraId="4382A6CE" w14:textId="77777777" w:rsidR="00F2299C" w:rsidRDefault="004042E5" w:rsidP="00F2299C">
      <w:pPr>
        <w:pStyle w:val="Listeavsnitt"/>
        <w:numPr>
          <w:ilvl w:val="0"/>
          <w:numId w:val="44"/>
        </w:numPr>
      </w:pPr>
      <w:r w:rsidRPr="004042E5">
        <w:t>Kommunegrenser</w:t>
      </w:r>
    </w:p>
    <w:p w14:paraId="37364908" w14:textId="77777777" w:rsidR="00F2299C" w:rsidRDefault="00F2299C" w:rsidP="00F2299C">
      <w:pPr>
        <w:pStyle w:val="Listeavsnitt"/>
        <w:numPr>
          <w:ilvl w:val="0"/>
          <w:numId w:val="44"/>
        </w:numPr>
      </w:pPr>
      <w:r>
        <w:t>K</w:t>
      </w:r>
      <w:r w:rsidR="004042E5" w:rsidRPr="004042E5">
        <w:t>ommune-/fylkesnavn</w:t>
      </w:r>
    </w:p>
    <w:p w14:paraId="7308F06A" w14:textId="77777777" w:rsidR="00F2299C" w:rsidRDefault="00F2299C" w:rsidP="00F2299C">
      <w:pPr>
        <w:pStyle w:val="Listeavsnitt"/>
        <w:numPr>
          <w:ilvl w:val="0"/>
          <w:numId w:val="44"/>
        </w:numPr>
      </w:pPr>
      <w:r>
        <w:t>A</w:t>
      </w:r>
      <w:r w:rsidR="004042E5" w:rsidRPr="004042E5">
        <w:t xml:space="preserve">ktuelle stedsnavn. </w:t>
      </w:r>
    </w:p>
    <w:p w14:paraId="2EB84BC4" w14:textId="62DA7D61" w:rsidR="00F2299C" w:rsidRDefault="004042E5" w:rsidP="00F2299C">
      <w:pPr>
        <w:pStyle w:val="Listeavsnitt"/>
        <w:numPr>
          <w:ilvl w:val="0"/>
          <w:numId w:val="44"/>
        </w:numPr>
      </w:pPr>
      <w:r w:rsidRPr="004042E5">
        <w:t xml:space="preserve">Profilnummer angis minst for hver 500-meter. </w:t>
      </w:r>
    </w:p>
    <w:p w14:paraId="165DD06C" w14:textId="6FFB9A87" w:rsidR="004042E5" w:rsidRPr="004042E5" w:rsidRDefault="004042E5" w:rsidP="00F2299C">
      <w:pPr>
        <w:pStyle w:val="Listeavsnitt"/>
        <w:numPr>
          <w:ilvl w:val="0"/>
          <w:numId w:val="44"/>
        </w:numPr>
      </w:pPr>
      <w:r w:rsidRPr="004042E5">
        <w:t>Bruer og tunneler bør angis med navn.</w:t>
      </w:r>
    </w:p>
    <w:p w14:paraId="431F429F" w14:textId="77777777" w:rsidR="004042E5" w:rsidRDefault="004042E5" w:rsidP="004042E5">
      <w:pPr>
        <w:rPr>
          <w:b/>
          <w:bCs/>
        </w:rPr>
      </w:pPr>
      <w:r w:rsidRPr="004042E5">
        <w:rPr>
          <w:b/>
          <w:bCs/>
        </w:rPr>
        <w:t>Profil (øvre del)</w:t>
      </w:r>
    </w:p>
    <w:p w14:paraId="1802299C" w14:textId="77777777" w:rsidR="00F2299C" w:rsidRDefault="004042E5" w:rsidP="004042E5">
      <w:r w:rsidRPr="004042E5">
        <w:t>Det er valgfritt å ta med profildelen</w:t>
      </w:r>
      <w:r w:rsidR="00F2299C">
        <w:t xml:space="preserve">. </w:t>
      </w:r>
    </w:p>
    <w:p w14:paraId="5DBD9A36" w14:textId="2B861CA2" w:rsidR="00F2299C" w:rsidRDefault="00F2299C" w:rsidP="004042E5">
      <w:r>
        <w:t>Aktuelle tema</w:t>
      </w:r>
    </w:p>
    <w:p w14:paraId="66A3C39A" w14:textId="77777777" w:rsidR="00F2299C" w:rsidRDefault="00F2299C" w:rsidP="00F2299C">
      <w:pPr>
        <w:pStyle w:val="1Punktmerking"/>
      </w:pPr>
      <w:r>
        <w:t>T</w:t>
      </w:r>
      <w:r w:rsidR="004042E5" w:rsidRPr="004042E5">
        <w:t xml:space="preserve">ilsvarende linjepålegg som for C-tegningene. </w:t>
      </w:r>
    </w:p>
    <w:p w14:paraId="214BAB6D" w14:textId="3525DA3C" w:rsidR="004042E5" w:rsidRDefault="004042E5" w:rsidP="00F2299C">
      <w:pPr>
        <w:pStyle w:val="1Punktmerking"/>
      </w:pPr>
      <w:r w:rsidRPr="004042E5">
        <w:t xml:space="preserve">Tabellen i lengdeprofilet </w:t>
      </w:r>
      <w:r w:rsidR="00F2299C">
        <w:t xml:space="preserve">viser færre tema enn tabellen på </w:t>
      </w:r>
      <w:r w:rsidRPr="004042E5">
        <w:t>C- og D-tegningene.</w:t>
      </w:r>
    </w:p>
    <w:p w14:paraId="6132F7E3" w14:textId="4AE61A13" w:rsidR="00F2299C" w:rsidRDefault="00F2299C" w:rsidP="00F2299C">
      <w:pPr>
        <w:pStyle w:val="1Punktmerking"/>
      </w:pPr>
      <w:r>
        <w:t>P</w:t>
      </w:r>
      <w:r w:rsidRPr="004042E5">
        <w:t>rofilnummer og horison</w:t>
      </w:r>
      <w:r w:rsidRPr="004042E5">
        <w:softHyphen/>
        <w:t>talkurvatur.</w:t>
      </w:r>
    </w:p>
    <w:p w14:paraId="63702B1E" w14:textId="3DF2189A" w:rsidR="00F2299C" w:rsidRPr="004042E5" w:rsidRDefault="00F2299C" w:rsidP="004042E5">
      <w:r>
        <w:t>Målestokk</w:t>
      </w:r>
    </w:p>
    <w:p w14:paraId="6EFC2A05" w14:textId="7FC8A4DA" w:rsidR="004042E5" w:rsidRPr="004042E5" w:rsidRDefault="004042E5" w:rsidP="004042E5">
      <w:r w:rsidRPr="004042E5">
        <w:t>Dersom planen presenteres i målestokk 1:5000, er det hensiktsmessig å velge 1:1000 som vertikalmå</w:t>
      </w:r>
      <w:r w:rsidRPr="004042E5">
        <w:softHyphen/>
        <w:t>lestokk for å få lik helning for samme stigning på B- og C-tegningene. Stigninger angis i prosent, med 2 desimaler, med (+) eller (–) sett i stigende profilret</w:t>
      </w:r>
      <w:r w:rsidRPr="004042E5">
        <w:softHyphen/>
        <w:t>ning (+ kan sløyfes).</w:t>
      </w:r>
    </w:p>
    <w:p w14:paraId="5AE4EF36" w14:textId="248451DB" w:rsidR="004042E5" w:rsidRPr="004042E5" w:rsidRDefault="004042E5" w:rsidP="00C577D0">
      <w:pPr>
        <w:pStyle w:val="Overskrift3"/>
      </w:pPr>
      <w:r w:rsidRPr="004042E5">
        <w:t>Tekniske tegninger for reguleringsplaner</w:t>
      </w:r>
    </w:p>
    <w:p w14:paraId="07790FC6" w14:textId="2177C334" w:rsidR="00F2299C" w:rsidRDefault="004042E5" w:rsidP="00F2299C">
      <w:pPr>
        <w:pStyle w:val="1Punktmerking"/>
      </w:pPr>
      <w:r w:rsidRPr="004042E5">
        <w:t xml:space="preserve">B-tegningene </w:t>
      </w:r>
      <w:r w:rsidR="00F2299C">
        <w:t xml:space="preserve">utarbeides med både plan- og profildel. </w:t>
      </w:r>
    </w:p>
    <w:p w14:paraId="6E8D575E" w14:textId="76E01941" w:rsidR="004042E5" w:rsidRDefault="004042E5" w:rsidP="00FA2AC5">
      <w:pPr>
        <w:pStyle w:val="1Punktmerking"/>
      </w:pPr>
      <w:r w:rsidRPr="004042E5">
        <w:t xml:space="preserve">Eiendomsgrenser kan angis, forutsatt at tegningen ikke blir uoversiktlig. </w:t>
      </w:r>
    </w:p>
    <w:p w14:paraId="173D759E" w14:textId="77777777" w:rsidR="001A5DEB" w:rsidRDefault="001A5DEB" w:rsidP="001A5DEB">
      <w:pPr>
        <w:pStyle w:val="1Punktmerking"/>
        <w:numPr>
          <w:ilvl w:val="0"/>
          <w:numId w:val="0"/>
        </w:numPr>
        <w:ind w:left="227" w:hanging="227"/>
      </w:pPr>
    </w:p>
    <w:p w14:paraId="170989ED" w14:textId="77777777" w:rsidR="00C577D0" w:rsidRDefault="00C577D0">
      <w:pPr>
        <w:spacing w:after="160" w:line="259" w:lineRule="auto"/>
        <w:ind w:left="0" w:firstLine="0"/>
        <w:rPr>
          <w:b/>
          <w:color w:val="595959" w:themeColor="text1" w:themeTint="A6"/>
          <w:sz w:val="40"/>
        </w:rPr>
      </w:pPr>
      <w:r>
        <w:br w:type="page"/>
      </w:r>
    </w:p>
    <w:p w14:paraId="5299DBB9" w14:textId="1D7B1CB8" w:rsidR="00F2299C" w:rsidRPr="00F2299C" w:rsidRDefault="00F2299C" w:rsidP="000C0149">
      <w:pPr>
        <w:pStyle w:val="Overskrift1"/>
      </w:pPr>
      <w:r w:rsidRPr="00F2299C">
        <w:lastRenderedPageBreak/>
        <w:t>C-tegninger</w:t>
      </w:r>
    </w:p>
    <w:p w14:paraId="738F1C33" w14:textId="77777777" w:rsidR="00F2299C" w:rsidRPr="00F2299C" w:rsidRDefault="00F2299C" w:rsidP="000C0149">
      <w:pPr>
        <w:pStyle w:val="Overskrift2"/>
      </w:pPr>
      <w:proofErr w:type="spellStart"/>
      <w:r w:rsidRPr="00F2299C">
        <w:t>Primærveg</w:t>
      </w:r>
      <w:proofErr w:type="spellEnd"/>
      <w:r w:rsidRPr="00F2299C">
        <w:t xml:space="preserve"> - plan og profil</w:t>
      </w:r>
    </w:p>
    <w:p w14:paraId="5945D708" w14:textId="77777777" w:rsidR="00C577D0" w:rsidRDefault="00C577D0" w:rsidP="00F2299C">
      <w:pPr>
        <w:spacing w:after="160" w:line="259" w:lineRule="auto"/>
        <w:ind w:left="0" w:firstLine="0"/>
      </w:pPr>
    </w:p>
    <w:p w14:paraId="46D8E0D3" w14:textId="215A2D48" w:rsidR="00F2299C" w:rsidRPr="00F2299C" w:rsidRDefault="00F2299C" w:rsidP="00C577D0">
      <w:pPr>
        <w:pStyle w:val="Overskrift3"/>
        <w:ind w:left="0" w:firstLine="0"/>
      </w:pPr>
      <w:r w:rsidRPr="00F2299C">
        <w:t>Generelt</w:t>
      </w:r>
    </w:p>
    <w:p w14:paraId="617201E2" w14:textId="7DE4807F" w:rsidR="008C0B0A" w:rsidRDefault="008C0B0A" w:rsidP="008C0B0A">
      <w:r>
        <w:t xml:space="preserve">Normalt skal vegen modelleres med 3D-geometri, og 3D-modellene skal vedlegges konkurransegrunnlag og benyttes i byggefasen. </w:t>
      </w:r>
    </w:p>
    <w:p w14:paraId="3E688ADF" w14:textId="20E85B84" w:rsidR="008C0B0A" w:rsidRDefault="008C0B0A" w:rsidP="008C0B0A">
      <w:r>
        <w:t xml:space="preserve">Planmyndigheter stiller krav om tegninger i plansaker, </w:t>
      </w:r>
      <w:r w:rsidR="001B4400">
        <w:t xml:space="preserve">derfor må det utarbeides C-tegninger i prosjektfasene kommunedelplan og reguleringsplan. I øvrige prosjektfaser kan det utarbeides C-tegninger til informasjon når det vurderes hensiktsmessig. </w:t>
      </w:r>
    </w:p>
    <w:p w14:paraId="4B884124" w14:textId="55B5D03B" w:rsidR="000C0149" w:rsidRDefault="000C0149" w:rsidP="00F2299C">
      <w:pPr>
        <w:spacing w:after="160" w:line="259" w:lineRule="auto"/>
        <w:ind w:left="0" w:firstLine="0"/>
      </w:pPr>
      <w:r>
        <w:t>Tradisjonelt viser n</w:t>
      </w:r>
      <w:r w:rsidR="00F2299C" w:rsidRPr="00F2299C">
        <w:t xml:space="preserve">edre halvdel av C-tegningen plan, </w:t>
      </w:r>
      <w:r>
        <w:t xml:space="preserve">og </w:t>
      </w:r>
      <w:r w:rsidR="00F2299C" w:rsidRPr="00F2299C">
        <w:t xml:space="preserve">øvre del viser lengdeprofilet. </w:t>
      </w:r>
    </w:p>
    <w:p w14:paraId="0935D606" w14:textId="2A5F4618" w:rsidR="00F2299C" w:rsidRPr="00F2299C" w:rsidRDefault="00F2299C" w:rsidP="00F2299C">
      <w:pPr>
        <w:spacing w:after="160" w:line="259" w:lineRule="auto"/>
        <w:ind w:left="0" w:firstLine="0"/>
      </w:pPr>
      <w:r w:rsidRPr="00F2299C">
        <w:t>Alternativt kan hele tegningen anvendes til å vise plansituasjon. Dette kan for eksempel være aktuelt ved større kryss.</w:t>
      </w:r>
    </w:p>
    <w:p w14:paraId="3EEEF5DD" w14:textId="1A8C3B72" w:rsidR="000C0149" w:rsidRDefault="00F2299C" w:rsidP="00F2299C">
      <w:pPr>
        <w:spacing w:after="160" w:line="259" w:lineRule="auto"/>
        <w:ind w:left="0" w:firstLine="0"/>
      </w:pPr>
      <w:r w:rsidRPr="00F2299C">
        <w:t>Både i plan- og profildelen skal det påsees at ny linjeføring dras tilstrekkelig inn på tilstøtende veger slik at linjene tangerer hverandre fullstendig.</w:t>
      </w:r>
    </w:p>
    <w:p w14:paraId="16DEE76A" w14:textId="77777777" w:rsidR="00F2299C" w:rsidRPr="00F2299C" w:rsidRDefault="00F2299C" w:rsidP="00F2299C">
      <w:pPr>
        <w:spacing w:after="160" w:line="259" w:lineRule="auto"/>
        <w:ind w:left="0" w:firstLine="0"/>
      </w:pPr>
      <w:r w:rsidRPr="00F2299C">
        <w:rPr>
          <w:b/>
          <w:bCs/>
        </w:rPr>
        <w:t>Plan (nedre del)</w:t>
      </w:r>
    </w:p>
    <w:p w14:paraId="00608F60" w14:textId="77777777" w:rsidR="00F2299C" w:rsidRPr="00F2299C" w:rsidRDefault="00F2299C" w:rsidP="00F2299C">
      <w:pPr>
        <w:spacing w:after="160" w:line="259" w:lineRule="auto"/>
        <w:ind w:left="0" w:firstLine="0"/>
      </w:pPr>
      <w:r w:rsidRPr="00F2299C">
        <w:t>Planen bør vanligvis framstilles i målestokk 1:1000, men for kompliserte anlegg bør målestokk l:500 brukes. Kartet skal ha koordinatnett (eventuelt koor</w:t>
      </w:r>
      <w:r w:rsidRPr="00F2299C">
        <w:softHyphen/>
        <w:t>dinatkryss eller tilsvarende), og ekvidistanse l meter (eventuelt 0,5 m i målestokk 1:500). Opplysnin</w:t>
      </w:r>
      <w:r w:rsidRPr="00F2299C">
        <w:softHyphen/>
        <w:t>gene på kartet skal kontrolleres for nye hus, endret markslag og lignende.</w:t>
      </w:r>
    </w:p>
    <w:p w14:paraId="1368FC64" w14:textId="77777777" w:rsidR="00F2299C" w:rsidRPr="00F2299C" w:rsidRDefault="00F2299C" w:rsidP="00F2299C">
      <w:pPr>
        <w:spacing w:after="160" w:line="259" w:lineRule="auto"/>
        <w:ind w:left="0" w:firstLine="0"/>
      </w:pPr>
      <w:r w:rsidRPr="00F2299C">
        <w:rPr>
          <w:b/>
          <w:bCs/>
        </w:rPr>
        <w:t>Profil (øvre del)</w:t>
      </w:r>
    </w:p>
    <w:p w14:paraId="42AD6DFA" w14:textId="77777777" w:rsidR="000C0149" w:rsidRPr="00F2299C" w:rsidRDefault="000C0149" w:rsidP="000C0149">
      <w:pPr>
        <w:spacing w:after="160" w:line="259" w:lineRule="auto"/>
        <w:ind w:left="0" w:firstLine="0"/>
      </w:pPr>
      <w:r w:rsidRPr="00F2299C">
        <w:t xml:space="preserve">Lengdeprofilet </w:t>
      </w:r>
      <w:r>
        <w:t>viser</w:t>
      </w:r>
      <w:r w:rsidRPr="00F2299C">
        <w:t xml:space="preserve"> profilnummer, horisontalkur</w:t>
      </w:r>
      <w:r w:rsidRPr="00F2299C">
        <w:softHyphen/>
        <w:t>vatur, breddeutvidelse, tverrfall, profilhøyde og ter</w:t>
      </w:r>
      <w:r w:rsidRPr="00F2299C">
        <w:softHyphen/>
        <w:t>renghøyde.</w:t>
      </w:r>
    </w:p>
    <w:p w14:paraId="3DA749BE" w14:textId="320DC1B1" w:rsidR="00F2299C" w:rsidRPr="00F2299C" w:rsidRDefault="00F2299C" w:rsidP="00F2299C">
      <w:pPr>
        <w:spacing w:after="160" w:line="259" w:lineRule="auto"/>
        <w:ind w:left="0" w:firstLine="0"/>
      </w:pPr>
      <w:r w:rsidRPr="00F2299C">
        <w:t>Rubrikkene for profilhøyde og terrenghøyde skal fylles ut.</w:t>
      </w:r>
    </w:p>
    <w:p w14:paraId="55C4D5D2" w14:textId="77777777" w:rsidR="00F2299C" w:rsidRPr="00F2299C" w:rsidRDefault="00F2299C" w:rsidP="00F2299C">
      <w:pPr>
        <w:spacing w:after="160" w:line="259" w:lineRule="auto"/>
        <w:ind w:left="0" w:firstLine="0"/>
      </w:pPr>
      <w:r w:rsidRPr="00F2299C">
        <w:t xml:space="preserve">Tverrfall angis i prosent. </w:t>
      </w:r>
      <w:proofErr w:type="spellStart"/>
      <w:r w:rsidRPr="00F2299C">
        <w:t>Tverrfallsdiagram</w:t>
      </w:r>
      <w:proofErr w:type="spellEnd"/>
      <w:r w:rsidRPr="00F2299C">
        <w:t xml:space="preserve"> tegnes i målestokk slik at 1 % tilsvarer 2 mm. Breddeutvidelse angis grafisk med tilhørende verdier. Den tegnes med fast avstand. Det samme gjelder horisontalkurvatur. Kurvepunktene stiples inn vertikalt. Profilnummer føres på for hver 100. meter (eventuelt hver 50. me</w:t>
      </w:r>
      <w:r w:rsidRPr="00F2299C">
        <w:softHyphen/>
        <w:t>ter i målestokk i 1:500). Lengdeprofil for eventuelle sideveger kan tas med på C-tegningene, dersom det ikke lages egne D-tegninger.</w:t>
      </w:r>
    </w:p>
    <w:p w14:paraId="7B4BB67F" w14:textId="0DC08B9E" w:rsidR="00F2299C" w:rsidRPr="00F2299C" w:rsidRDefault="00F2299C" w:rsidP="001A5DEB">
      <w:pPr>
        <w:pStyle w:val="Overskrift3"/>
      </w:pPr>
      <w:r w:rsidRPr="00F2299C">
        <w:t>Tekniske tegninger for reguleringsplaner</w:t>
      </w:r>
    </w:p>
    <w:p w14:paraId="22A524D8" w14:textId="6D33DAB7" w:rsidR="00F2299C" w:rsidRDefault="00F2299C" w:rsidP="00F2299C">
      <w:pPr>
        <w:spacing w:after="160" w:line="259" w:lineRule="auto"/>
        <w:ind w:left="0" w:firstLine="0"/>
      </w:pPr>
      <w:r w:rsidRPr="00F2299C">
        <w:t xml:space="preserve">C-tegningene er </w:t>
      </w:r>
      <w:r w:rsidR="00766590">
        <w:t>regulerings</w:t>
      </w:r>
      <w:r w:rsidRPr="00F2299C">
        <w:t xml:space="preserve">planens viktigste tegninger. </w:t>
      </w:r>
      <w:r w:rsidR="00766590">
        <w:t>Unngå å ta med for mye informasjon på C-tegningene, suppler heller med tegn</w:t>
      </w:r>
      <w:r w:rsidRPr="00F2299C">
        <w:t>ingstyper</w:t>
      </w:r>
      <w:r w:rsidR="00766590">
        <w:t xml:space="preserve"> som viser andre fagtema.</w:t>
      </w:r>
    </w:p>
    <w:p w14:paraId="163AB4F3" w14:textId="77777777" w:rsidR="00C577D0" w:rsidRDefault="00766590" w:rsidP="00F2299C">
      <w:pPr>
        <w:spacing w:after="160" w:line="259" w:lineRule="auto"/>
        <w:ind w:left="0" w:firstLine="0"/>
      </w:pPr>
      <w:proofErr w:type="spellStart"/>
      <w:r w:rsidRPr="00F2299C">
        <w:t>Vegutformingen</w:t>
      </w:r>
      <w:proofErr w:type="spellEnd"/>
      <w:r w:rsidRPr="00F2299C">
        <w:t xml:space="preserve"> skal detaljeres så langt i tekniske teg</w:t>
      </w:r>
      <w:r w:rsidRPr="00F2299C">
        <w:softHyphen/>
        <w:t xml:space="preserve">ninger for reguleringsplanen, at det bare unntaksvis (hvis tiltaket endrer karakter eller reguleringsplanen utfordres) skal være behov for å </w:t>
      </w:r>
    </w:p>
    <w:p w14:paraId="5DC0757B" w14:textId="77777777" w:rsidR="00C577D0" w:rsidRDefault="00C577D0" w:rsidP="00F2299C">
      <w:pPr>
        <w:spacing w:after="160" w:line="259" w:lineRule="auto"/>
        <w:ind w:left="0" w:firstLine="0"/>
      </w:pPr>
    </w:p>
    <w:p w14:paraId="1B0664B0" w14:textId="77777777" w:rsidR="00C577D0" w:rsidRDefault="00C577D0" w:rsidP="00F2299C">
      <w:pPr>
        <w:spacing w:after="160" w:line="259" w:lineRule="auto"/>
        <w:ind w:left="0" w:firstLine="0"/>
      </w:pPr>
    </w:p>
    <w:p w14:paraId="503887D8" w14:textId="77777777" w:rsidR="00C577D0" w:rsidRDefault="00C577D0" w:rsidP="00F2299C">
      <w:pPr>
        <w:spacing w:after="160" w:line="259" w:lineRule="auto"/>
        <w:ind w:left="0" w:firstLine="0"/>
      </w:pPr>
    </w:p>
    <w:p w14:paraId="22F41316" w14:textId="77777777" w:rsidR="00C577D0" w:rsidRDefault="00C577D0" w:rsidP="00F2299C">
      <w:pPr>
        <w:spacing w:after="160" w:line="259" w:lineRule="auto"/>
        <w:ind w:left="0" w:firstLine="0"/>
      </w:pPr>
    </w:p>
    <w:p w14:paraId="24F30768" w14:textId="77777777" w:rsidR="00C577D0" w:rsidRDefault="00C577D0" w:rsidP="00F2299C">
      <w:pPr>
        <w:spacing w:after="160" w:line="259" w:lineRule="auto"/>
        <w:ind w:left="0" w:firstLine="0"/>
      </w:pPr>
    </w:p>
    <w:p w14:paraId="724CA7D2" w14:textId="088D0485" w:rsidR="00766590" w:rsidRPr="00F2299C" w:rsidRDefault="00766590" w:rsidP="00F2299C">
      <w:pPr>
        <w:spacing w:after="160" w:line="259" w:lineRule="auto"/>
        <w:ind w:left="0" w:firstLine="0"/>
      </w:pPr>
      <w:r w:rsidRPr="00F2299C">
        <w:t xml:space="preserve">endre </w:t>
      </w:r>
      <w:proofErr w:type="spellStart"/>
      <w:r w:rsidRPr="00F2299C">
        <w:t>veggeome</w:t>
      </w:r>
      <w:r w:rsidRPr="00F2299C">
        <w:softHyphen/>
        <w:t>trien</w:t>
      </w:r>
      <w:proofErr w:type="spellEnd"/>
      <w:r w:rsidRPr="00F2299C">
        <w:t xml:space="preserve"> ved utarbeidelse av konkurransegrunnlag og arbeidstegninger. </w:t>
      </w:r>
    </w:p>
    <w:p w14:paraId="34832BF1" w14:textId="77777777" w:rsidR="00F2299C" w:rsidRPr="00F2299C" w:rsidRDefault="00F2299C" w:rsidP="00F2299C">
      <w:pPr>
        <w:spacing w:after="160" w:line="259" w:lineRule="auto"/>
        <w:ind w:left="0" w:firstLine="0"/>
      </w:pPr>
      <w:r w:rsidRPr="00F2299C">
        <w:rPr>
          <w:b/>
          <w:bCs/>
        </w:rPr>
        <w:t>Plan (nedre del)</w:t>
      </w:r>
    </w:p>
    <w:p w14:paraId="27397C3E" w14:textId="72587A03" w:rsidR="00F2299C" w:rsidRPr="00F2299C" w:rsidRDefault="00F2299C" w:rsidP="00F2299C">
      <w:pPr>
        <w:spacing w:after="160" w:line="259" w:lineRule="auto"/>
        <w:ind w:left="0" w:firstLine="0"/>
      </w:pPr>
      <w:r w:rsidRPr="00F2299C">
        <w:t>Følgende skal gå fram av plankartet og/eller regule</w:t>
      </w:r>
      <w:r w:rsidRPr="00F2299C">
        <w:softHyphen/>
        <w:t>ringsbestemmelsene:</w:t>
      </w:r>
    </w:p>
    <w:p w14:paraId="478BDD78" w14:textId="3BBA486C" w:rsidR="00766590" w:rsidRDefault="00F2299C" w:rsidP="00766590">
      <w:pPr>
        <w:pStyle w:val="1Punktmerking"/>
      </w:pPr>
      <w:r w:rsidRPr="00F2299C">
        <w:t>Vegområdet</w:t>
      </w:r>
      <w:r w:rsidR="00766590">
        <w:t xml:space="preserve">, det vil si areal til: </w:t>
      </w:r>
    </w:p>
    <w:p w14:paraId="4E17138E" w14:textId="73C92D4C" w:rsidR="00766590" w:rsidRDefault="00766590" w:rsidP="008C0B0A">
      <w:pPr>
        <w:pStyle w:val="2Punktmerking"/>
      </w:pPr>
      <w:r>
        <w:t>K</w:t>
      </w:r>
      <w:r w:rsidR="00F2299C" w:rsidRPr="00F2299C">
        <w:t>jørebane</w:t>
      </w:r>
    </w:p>
    <w:p w14:paraId="026F4926" w14:textId="77777777" w:rsidR="00766590" w:rsidRDefault="00766590" w:rsidP="008C0B0A">
      <w:pPr>
        <w:pStyle w:val="2Punktmerking"/>
      </w:pPr>
      <w:r>
        <w:t>V</w:t>
      </w:r>
      <w:r w:rsidR="00F2299C" w:rsidRPr="00F2299C">
        <w:t>egskuldre</w:t>
      </w:r>
    </w:p>
    <w:p w14:paraId="5076E41E" w14:textId="77777777" w:rsidR="00766590" w:rsidRDefault="00766590" w:rsidP="008C0B0A">
      <w:pPr>
        <w:pStyle w:val="2Punktmerking"/>
      </w:pPr>
      <w:r>
        <w:t>V</w:t>
      </w:r>
      <w:r w:rsidR="00F2299C" w:rsidRPr="00F2299C">
        <w:t>egkryss</w:t>
      </w:r>
    </w:p>
    <w:p w14:paraId="4AD3DC05" w14:textId="77777777" w:rsidR="00766590" w:rsidRDefault="00766590" w:rsidP="008C0B0A">
      <w:pPr>
        <w:pStyle w:val="2Punktmerking"/>
      </w:pPr>
      <w:r>
        <w:t>G</w:t>
      </w:r>
      <w:r w:rsidR="00F2299C" w:rsidRPr="00F2299C">
        <w:t>ang-/sykkelveger</w:t>
      </w:r>
    </w:p>
    <w:p w14:paraId="0575778F" w14:textId="77777777" w:rsidR="00766590" w:rsidRDefault="00766590" w:rsidP="008C0B0A">
      <w:pPr>
        <w:pStyle w:val="2Punktmerking"/>
      </w:pPr>
      <w:r>
        <w:t>P</w:t>
      </w:r>
      <w:r w:rsidR="00F2299C" w:rsidRPr="00F2299C">
        <w:t>lan</w:t>
      </w:r>
      <w:r w:rsidR="00F2299C" w:rsidRPr="00F2299C">
        <w:softHyphen/>
        <w:t>skilte krysninger</w:t>
      </w:r>
    </w:p>
    <w:p w14:paraId="3C47CCBE" w14:textId="77777777" w:rsidR="00766590" w:rsidRDefault="00766590" w:rsidP="008C0B0A">
      <w:pPr>
        <w:pStyle w:val="2Punktmerking"/>
      </w:pPr>
      <w:r>
        <w:t>B</w:t>
      </w:r>
      <w:r w:rsidR="00F2299C" w:rsidRPr="00F2299C">
        <w:t>ruer</w:t>
      </w:r>
    </w:p>
    <w:p w14:paraId="7CB1AC25" w14:textId="77777777" w:rsidR="00766590" w:rsidRDefault="00766590" w:rsidP="008C0B0A">
      <w:pPr>
        <w:pStyle w:val="2Punktmerking"/>
      </w:pPr>
      <w:r>
        <w:t>T</w:t>
      </w:r>
      <w:r w:rsidR="00F2299C" w:rsidRPr="00F2299C">
        <w:t>unneler</w:t>
      </w:r>
    </w:p>
    <w:p w14:paraId="33FFF804" w14:textId="77777777" w:rsidR="00766590" w:rsidRDefault="00766590" w:rsidP="008C0B0A">
      <w:pPr>
        <w:pStyle w:val="2Punktmerking"/>
      </w:pPr>
      <w:r>
        <w:t>S</w:t>
      </w:r>
      <w:r w:rsidR="00F2299C" w:rsidRPr="00F2299C">
        <w:t>kråningsutslag</w:t>
      </w:r>
    </w:p>
    <w:p w14:paraId="63601922" w14:textId="31310983" w:rsidR="00F2299C" w:rsidRPr="00F2299C" w:rsidRDefault="00766590" w:rsidP="008C0B0A">
      <w:pPr>
        <w:pStyle w:val="2Punktmerking"/>
      </w:pPr>
      <w:r>
        <w:t>S</w:t>
      </w:r>
      <w:r w:rsidR="00F2299C" w:rsidRPr="00F2299C">
        <w:t>tøttemurer</w:t>
      </w:r>
    </w:p>
    <w:p w14:paraId="78B1198B" w14:textId="00E690F4" w:rsidR="00F2299C" w:rsidRPr="00F2299C" w:rsidRDefault="00F2299C" w:rsidP="0099463E">
      <w:pPr>
        <w:pStyle w:val="1Punktmerking"/>
      </w:pPr>
      <w:r w:rsidRPr="00F2299C">
        <w:lastRenderedPageBreak/>
        <w:t xml:space="preserve">Avkjørsler </w:t>
      </w:r>
      <w:r w:rsidR="008C0B0A">
        <w:t>m</w:t>
      </w:r>
      <w:r w:rsidRPr="00F2299C">
        <w:t>ed klassifisering</w:t>
      </w:r>
      <w:r w:rsidR="008C0B0A">
        <w:t xml:space="preserve"> for </w:t>
      </w:r>
      <w:r w:rsidRPr="00F2299C">
        <w:t>type kjø</w:t>
      </w:r>
      <w:r w:rsidRPr="00F2299C">
        <w:softHyphen/>
        <w:t xml:space="preserve">retøy. Se tegningseksempel E401 og vedlegg </w:t>
      </w:r>
      <w:proofErr w:type="gramStart"/>
      <w:r w:rsidRPr="00F2299C">
        <w:t>3 ”Tegnforklaring</w:t>
      </w:r>
      <w:proofErr w:type="gramEnd"/>
      <w:r w:rsidRPr="00F2299C">
        <w:t>, symboler og farger”.</w:t>
      </w:r>
    </w:p>
    <w:p w14:paraId="3D2DF4CA" w14:textId="77777777" w:rsidR="00F2299C" w:rsidRPr="00F2299C" w:rsidRDefault="00F2299C" w:rsidP="00766590">
      <w:pPr>
        <w:pStyle w:val="1Punktmerking"/>
      </w:pPr>
      <w:r w:rsidRPr="00F2299C">
        <w:t>Felles kjøre- og gangadkomster</w:t>
      </w:r>
    </w:p>
    <w:p w14:paraId="2714B6A3" w14:textId="77777777" w:rsidR="00F2299C" w:rsidRPr="00F2299C" w:rsidRDefault="00F2299C" w:rsidP="00766590">
      <w:pPr>
        <w:pStyle w:val="1Punktmerking"/>
      </w:pPr>
      <w:r w:rsidRPr="00F2299C">
        <w:t>Private veger</w:t>
      </w:r>
    </w:p>
    <w:p w14:paraId="0217C063" w14:textId="73538159" w:rsidR="008C0B0A" w:rsidRDefault="008C0B0A" w:rsidP="00766590">
      <w:pPr>
        <w:pStyle w:val="1Punktmerking"/>
      </w:pPr>
      <w:r>
        <w:t>Eiendommer vises med:</w:t>
      </w:r>
    </w:p>
    <w:p w14:paraId="193FE3E2" w14:textId="7C3B1814" w:rsidR="00766590" w:rsidRDefault="00F2299C" w:rsidP="008C0B0A">
      <w:pPr>
        <w:pStyle w:val="2Punktmerking"/>
      </w:pPr>
      <w:r w:rsidRPr="00F2299C">
        <w:t>Eiendomsgrenser</w:t>
      </w:r>
    </w:p>
    <w:p w14:paraId="2EB33E16" w14:textId="77777777" w:rsidR="00766590" w:rsidRDefault="00766590" w:rsidP="008C0B0A">
      <w:pPr>
        <w:pStyle w:val="2Punktmerking"/>
      </w:pPr>
      <w:r>
        <w:t>E</w:t>
      </w:r>
      <w:r w:rsidR="00F2299C" w:rsidRPr="00F2299C">
        <w:t>iendommenes gårds- og bruksnummer</w:t>
      </w:r>
    </w:p>
    <w:p w14:paraId="60AF491B" w14:textId="101F9B43" w:rsidR="00F2299C" w:rsidRPr="00F2299C" w:rsidRDefault="00766590" w:rsidP="008C0B0A">
      <w:pPr>
        <w:pStyle w:val="2Punktmerking"/>
      </w:pPr>
      <w:r>
        <w:t>N</w:t>
      </w:r>
      <w:r w:rsidR="00F2299C" w:rsidRPr="00F2299C">
        <w:t>avn på grunneier</w:t>
      </w:r>
    </w:p>
    <w:p w14:paraId="3F946BFF" w14:textId="64CCCBD2" w:rsidR="00F2299C" w:rsidRPr="00F2299C" w:rsidRDefault="00766590" w:rsidP="00766590">
      <w:pPr>
        <w:pStyle w:val="1Punktmerking"/>
      </w:pPr>
      <w:r>
        <w:t>Bygg og andre objekter</w:t>
      </w:r>
      <w:r w:rsidR="00F2299C" w:rsidRPr="00F2299C">
        <w:t xml:space="preserve"> som forutset</w:t>
      </w:r>
      <w:r w:rsidR="00F2299C" w:rsidRPr="00F2299C">
        <w:softHyphen/>
        <w:t>tes fjernet.</w:t>
      </w:r>
    </w:p>
    <w:p w14:paraId="3BFFF1A6" w14:textId="77777777" w:rsidR="00F2299C" w:rsidRPr="00F2299C" w:rsidRDefault="00F2299C" w:rsidP="00766590">
      <w:pPr>
        <w:pStyle w:val="1Punktmerking"/>
      </w:pPr>
      <w:r w:rsidRPr="00F2299C">
        <w:t>Bygninger som inngår i planen.</w:t>
      </w:r>
    </w:p>
    <w:p w14:paraId="64E6493D" w14:textId="77777777" w:rsidR="00F2299C" w:rsidRPr="00F2299C" w:rsidRDefault="00F2299C" w:rsidP="00766590">
      <w:pPr>
        <w:pStyle w:val="1Punktmerking"/>
      </w:pPr>
      <w:r w:rsidRPr="00F2299C">
        <w:t>Byggegrenser</w:t>
      </w:r>
    </w:p>
    <w:p w14:paraId="7194A47D" w14:textId="77777777" w:rsidR="00F2299C" w:rsidRPr="00F2299C" w:rsidRDefault="00F2299C" w:rsidP="00766590">
      <w:pPr>
        <w:pStyle w:val="1Punktmerking"/>
      </w:pPr>
      <w:r w:rsidRPr="00F2299C">
        <w:t>Frisiktsoner</w:t>
      </w:r>
    </w:p>
    <w:p w14:paraId="6E774EDC" w14:textId="77777777" w:rsidR="00F2299C" w:rsidRPr="00F2299C" w:rsidRDefault="00F2299C" w:rsidP="00766590">
      <w:pPr>
        <w:pStyle w:val="1Punktmerking"/>
      </w:pPr>
      <w:r w:rsidRPr="00F2299C">
        <w:t>Støyskjermer og støyvoller</w:t>
      </w:r>
    </w:p>
    <w:p w14:paraId="72194D13" w14:textId="77777777" w:rsidR="00F2299C" w:rsidRPr="00F2299C" w:rsidRDefault="00F2299C" w:rsidP="00766590">
      <w:pPr>
        <w:pStyle w:val="1Punktmerking"/>
      </w:pPr>
      <w:r w:rsidRPr="00F2299C">
        <w:t>Områder for massetak og massedeponier.</w:t>
      </w:r>
    </w:p>
    <w:p w14:paraId="4FAEB52F" w14:textId="77777777" w:rsidR="00F2299C" w:rsidRPr="00F2299C" w:rsidRDefault="00F2299C" w:rsidP="00766590">
      <w:pPr>
        <w:pStyle w:val="1Punktmerking"/>
      </w:pPr>
      <w:proofErr w:type="spellStart"/>
      <w:r w:rsidRPr="00F2299C">
        <w:t>Motfyllinger</w:t>
      </w:r>
      <w:proofErr w:type="spellEnd"/>
      <w:r w:rsidRPr="00F2299C">
        <w:t>, avlastningsområder og ledevoller.</w:t>
      </w:r>
    </w:p>
    <w:p w14:paraId="7C699979" w14:textId="77777777" w:rsidR="00F2299C" w:rsidRPr="00F2299C" w:rsidRDefault="00F2299C" w:rsidP="00766590">
      <w:pPr>
        <w:pStyle w:val="1Punktmerking"/>
      </w:pPr>
      <w:r w:rsidRPr="00F2299C">
        <w:t>Bakkeplaneringstiltak.</w:t>
      </w:r>
    </w:p>
    <w:p w14:paraId="7A31A925" w14:textId="545DEAA8" w:rsidR="00F2299C" w:rsidRPr="00F2299C" w:rsidRDefault="00F2299C" w:rsidP="00766590">
      <w:pPr>
        <w:pStyle w:val="1Punktmerking"/>
      </w:pPr>
      <w:r w:rsidRPr="00F2299C">
        <w:t>Områder som skal beplantes eller hvor eksiste</w:t>
      </w:r>
      <w:r w:rsidRPr="00F2299C">
        <w:softHyphen/>
        <w:t>rende vegetasjon skal bevares.</w:t>
      </w:r>
      <w:r w:rsidR="008C0B0A">
        <w:br/>
      </w:r>
    </w:p>
    <w:p w14:paraId="623E4796" w14:textId="77777777" w:rsidR="00F2299C" w:rsidRPr="00F2299C" w:rsidRDefault="00F2299C" w:rsidP="00F2299C">
      <w:pPr>
        <w:spacing w:after="160" w:line="259" w:lineRule="auto"/>
        <w:ind w:left="0" w:firstLine="0"/>
      </w:pPr>
      <w:r w:rsidRPr="00F2299C">
        <w:rPr>
          <w:b/>
          <w:bCs/>
        </w:rPr>
        <w:t>Profil (øvre del)</w:t>
      </w:r>
    </w:p>
    <w:p w14:paraId="0A4D215C" w14:textId="77777777" w:rsidR="00F2299C" w:rsidRPr="00F2299C" w:rsidRDefault="00F2299C" w:rsidP="00F2299C">
      <w:pPr>
        <w:spacing w:after="160" w:line="259" w:lineRule="auto"/>
        <w:ind w:left="0" w:firstLine="0"/>
      </w:pPr>
      <w:r w:rsidRPr="00F2299C">
        <w:t>Her vises:</w:t>
      </w:r>
    </w:p>
    <w:p w14:paraId="4C056E0F" w14:textId="77777777" w:rsidR="00F2299C" w:rsidRPr="00F2299C" w:rsidRDefault="00F2299C" w:rsidP="008C0B0A">
      <w:pPr>
        <w:pStyle w:val="1Punktmerking"/>
      </w:pPr>
      <w:r w:rsidRPr="00F2299C">
        <w:t>Eksisterende terreng i vegens senterlinje.</w:t>
      </w:r>
    </w:p>
    <w:p w14:paraId="075C12AA" w14:textId="77777777" w:rsidR="00F2299C" w:rsidRPr="00F2299C" w:rsidRDefault="00F2299C" w:rsidP="008C0B0A">
      <w:pPr>
        <w:pStyle w:val="1Punktmerking"/>
      </w:pPr>
      <w:r w:rsidRPr="00F2299C">
        <w:t>Vegens lengdeprofil med nødvendige geome</w:t>
      </w:r>
      <w:r w:rsidRPr="00F2299C">
        <w:softHyphen/>
        <w:t>triske data.</w:t>
      </w:r>
    </w:p>
    <w:p w14:paraId="7244B5BB" w14:textId="77777777" w:rsidR="00F2299C" w:rsidRPr="00F2299C" w:rsidRDefault="00F2299C" w:rsidP="008C0B0A">
      <w:pPr>
        <w:pStyle w:val="1Punktmerking"/>
      </w:pPr>
      <w:r w:rsidRPr="00F2299C">
        <w:t>Stigninger angis i prosent med (+) eller (–) sett i stigende profilretning (+ kan sløyfes).</w:t>
      </w:r>
    </w:p>
    <w:p w14:paraId="50FCCD0E" w14:textId="77777777" w:rsidR="00F2299C" w:rsidRPr="00F2299C" w:rsidRDefault="00F2299C" w:rsidP="008C0B0A">
      <w:pPr>
        <w:pStyle w:val="1Punktmerking"/>
      </w:pPr>
      <w:r w:rsidRPr="00F2299C">
        <w:t>Senterlinje for kryssende veger, baner og tilslut</w:t>
      </w:r>
      <w:r w:rsidRPr="00F2299C">
        <w:softHyphen/>
        <w:t>tende veger.</w:t>
      </w:r>
    </w:p>
    <w:p w14:paraId="0D537153" w14:textId="77777777" w:rsidR="00F2299C" w:rsidRPr="00F2299C" w:rsidRDefault="00F2299C" w:rsidP="008C0B0A">
      <w:pPr>
        <w:pStyle w:val="1Punktmerking"/>
      </w:pPr>
      <w:r w:rsidRPr="00F2299C">
        <w:t>Bruer og underganger med angivelse av blant annet fri høyde og bredde.</w:t>
      </w:r>
    </w:p>
    <w:p w14:paraId="552F2B75" w14:textId="77777777" w:rsidR="00F2299C" w:rsidRDefault="00F2299C" w:rsidP="008C0B0A">
      <w:pPr>
        <w:pStyle w:val="1Punktmerking"/>
      </w:pPr>
      <w:r w:rsidRPr="00F2299C">
        <w:t>Plassering av stikkrenner med angitt dimen</w:t>
      </w:r>
      <w:r w:rsidRPr="00F2299C">
        <w:softHyphen/>
        <w:t xml:space="preserve">sjon. </w:t>
      </w:r>
    </w:p>
    <w:p w14:paraId="58F6BC9E" w14:textId="77777777" w:rsidR="001B4400" w:rsidRPr="00F2299C" w:rsidRDefault="001B4400" w:rsidP="001B4400">
      <w:pPr>
        <w:pStyle w:val="1Punktmerking"/>
        <w:numPr>
          <w:ilvl w:val="0"/>
          <w:numId w:val="0"/>
        </w:numPr>
        <w:ind w:left="227"/>
      </w:pPr>
    </w:p>
    <w:p w14:paraId="3B540C10" w14:textId="0E7BD2E7" w:rsidR="008C0B0A" w:rsidRPr="00F2299C" w:rsidRDefault="008C0B0A" w:rsidP="001A5DEB">
      <w:pPr>
        <w:pStyle w:val="Overskrift3"/>
      </w:pPr>
      <w:r>
        <w:t>C-</w:t>
      </w:r>
      <w:r w:rsidR="00C577D0">
        <w:t>tegning</w:t>
      </w:r>
      <w:r>
        <w:t xml:space="preserve"> til andre formål</w:t>
      </w:r>
    </w:p>
    <w:p w14:paraId="42ED0DD4" w14:textId="4F84EF0D" w:rsidR="00F2299C" w:rsidRPr="00F2299C" w:rsidRDefault="00F2299C" w:rsidP="00F2299C">
      <w:pPr>
        <w:spacing w:after="160" w:line="259" w:lineRule="auto"/>
        <w:ind w:left="0" w:firstLine="0"/>
      </w:pPr>
      <w:r w:rsidRPr="00F2299C">
        <w:rPr>
          <w:b/>
          <w:bCs/>
        </w:rPr>
        <w:t>Plan (nedre del)</w:t>
      </w:r>
    </w:p>
    <w:p w14:paraId="546D1D41" w14:textId="77777777" w:rsidR="00C577D0" w:rsidRDefault="00C577D0" w:rsidP="00F2299C">
      <w:pPr>
        <w:spacing w:after="160" w:line="259" w:lineRule="auto"/>
        <w:ind w:left="0" w:firstLine="0"/>
      </w:pPr>
    </w:p>
    <w:p w14:paraId="46CC3F95" w14:textId="77777777" w:rsidR="00C577D0" w:rsidRDefault="00C577D0" w:rsidP="00F2299C">
      <w:pPr>
        <w:spacing w:after="160" w:line="259" w:lineRule="auto"/>
        <w:ind w:left="0" w:firstLine="0"/>
      </w:pPr>
    </w:p>
    <w:p w14:paraId="102EDB4A" w14:textId="77777777" w:rsidR="00C577D0" w:rsidRDefault="00C577D0" w:rsidP="00F2299C">
      <w:pPr>
        <w:spacing w:after="160" w:line="259" w:lineRule="auto"/>
        <w:ind w:left="0" w:firstLine="0"/>
      </w:pPr>
    </w:p>
    <w:p w14:paraId="2B81B81D" w14:textId="77777777" w:rsidR="00C577D0" w:rsidRDefault="00C577D0" w:rsidP="00F2299C">
      <w:pPr>
        <w:spacing w:after="160" w:line="259" w:lineRule="auto"/>
        <w:ind w:left="0" w:firstLine="0"/>
      </w:pPr>
    </w:p>
    <w:p w14:paraId="31726DD4" w14:textId="77777777" w:rsidR="00C577D0" w:rsidRDefault="00C577D0" w:rsidP="00F2299C">
      <w:pPr>
        <w:spacing w:after="160" w:line="259" w:lineRule="auto"/>
        <w:ind w:left="0" w:firstLine="0"/>
      </w:pPr>
    </w:p>
    <w:p w14:paraId="1B3858C2" w14:textId="2A80FCE4" w:rsidR="00F2299C" w:rsidRPr="00F2299C" w:rsidRDefault="001B4400" w:rsidP="00F2299C">
      <w:pPr>
        <w:spacing w:after="160" w:line="259" w:lineRule="auto"/>
        <w:ind w:left="0" w:firstLine="0"/>
      </w:pPr>
      <w:r>
        <w:t>Aktuelle tema:</w:t>
      </w:r>
    </w:p>
    <w:p w14:paraId="5BB1BCAD" w14:textId="79754D64" w:rsidR="00F2299C" w:rsidRPr="00F2299C" w:rsidRDefault="00F2299C" w:rsidP="001B4400">
      <w:pPr>
        <w:pStyle w:val="1Punktmerking"/>
      </w:pPr>
      <w:r w:rsidRPr="00F2299C">
        <w:t>Vegens senterlinje med nødvendige geometriske data og profilnummer.</w:t>
      </w:r>
    </w:p>
    <w:p w14:paraId="4CA02D83" w14:textId="77777777" w:rsidR="00F2299C" w:rsidRPr="00F2299C" w:rsidRDefault="00F2299C" w:rsidP="001B4400">
      <w:pPr>
        <w:pStyle w:val="1Punktmerking"/>
      </w:pPr>
      <w:r w:rsidRPr="00F2299C">
        <w:t>Vegkanter (skulderkant).</w:t>
      </w:r>
    </w:p>
    <w:p w14:paraId="37FECD50" w14:textId="48DDF95E" w:rsidR="00F2299C" w:rsidRPr="00F2299C" w:rsidRDefault="00F2299C" w:rsidP="001B4400">
      <w:pPr>
        <w:pStyle w:val="1Punktmerking"/>
      </w:pPr>
      <w:r w:rsidRPr="00F2299C">
        <w:t>Kjørebanekanter (utelates dersom skulderen er smalere enn l,0 m).</w:t>
      </w:r>
    </w:p>
    <w:p w14:paraId="45173DEB" w14:textId="77777777" w:rsidR="00F2299C" w:rsidRPr="00F2299C" w:rsidRDefault="00F2299C" w:rsidP="001B4400">
      <w:pPr>
        <w:pStyle w:val="1Punktmerking"/>
      </w:pPr>
      <w:r w:rsidRPr="00F2299C">
        <w:t>Veggrøfter og terrenggrøfter.</w:t>
      </w:r>
    </w:p>
    <w:p w14:paraId="27AF41A1" w14:textId="77777777" w:rsidR="00F2299C" w:rsidRPr="00F2299C" w:rsidRDefault="00F2299C" w:rsidP="001B4400">
      <w:pPr>
        <w:pStyle w:val="1Punktmerking"/>
      </w:pPr>
      <w:r w:rsidRPr="00F2299C">
        <w:t>Skjæringer og fyllinger.</w:t>
      </w:r>
    </w:p>
    <w:p w14:paraId="09758E7D" w14:textId="77777777" w:rsidR="00F2299C" w:rsidRPr="00F2299C" w:rsidRDefault="00F2299C" w:rsidP="001B4400">
      <w:pPr>
        <w:pStyle w:val="1Punktmerking"/>
      </w:pPr>
      <w:r w:rsidRPr="00F2299C">
        <w:t xml:space="preserve">Bakkeplanering og </w:t>
      </w:r>
      <w:proofErr w:type="spellStart"/>
      <w:r w:rsidRPr="00F2299C">
        <w:t>motfyllinger</w:t>
      </w:r>
      <w:proofErr w:type="spellEnd"/>
      <w:r w:rsidRPr="00F2299C">
        <w:t>.</w:t>
      </w:r>
    </w:p>
    <w:p w14:paraId="7DE81272" w14:textId="77777777" w:rsidR="00F2299C" w:rsidRPr="00F2299C" w:rsidRDefault="00F2299C" w:rsidP="001B4400">
      <w:pPr>
        <w:pStyle w:val="1Punktmerking"/>
      </w:pPr>
      <w:r w:rsidRPr="00F2299C">
        <w:t>Støyskjermer og støyvoller.</w:t>
      </w:r>
    </w:p>
    <w:p w14:paraId="4B1892BA" w14:textId="77777777" w:rsidR="00F2299C" w:rsidRPr="00F2299C" w:rsidRDefault="00F2299C" w:rsidP="001B4400">
      <w:pPr>
        <w:pStyle w:val="1Punktmerking"/>
      </w:pPr>
      <w:r w:rsidRPr="00F2299C">
        <w:t xml:space="preserve">Vegkryss, </w:t>
      </w:r>
      <w:proofErr w:type="spellStart"/>
      <w:r w:rsidRPr="00F2299C">
        <w:t>trafikkdelere</w:t>
      </w:r>
      <w:proofErr w:type="spellEnd"/>
      <w:r w:rsidRPr="00F2299C">
        <w:t xml:space="preserve"> og tilsluttende veger.</w:t>
      </w:r>
    </w:p>
    <w:p w14:paraId="08C1D865" w14:textId="77777777" w:rsidR="00F2299C" w:rsidRPr="00F2299C" w:rsidRDefault="00F2299C" w:rsidP="001B4400">
      <w:pPr>
        <w:pStyle w:val="1Punktmerking"/>
      </w:pPr>
      <w:r w:rsidRPr="00F2299C">
        <w:t>Stenging av eksisterende avkjørsler.</w:t>
      </w:r>
    </w:p>
    <w:p w14:paraId="0F97409C" w14:textId="77777777" w:rsidR="00F2299C" w:rsidRPr="00F2299C" w:rsidRDefault="00F2299C" w:rsidP="001B4400">
      <w:pPr>
        <w:pStyle w:val="1Punktmerking"/>
      </w:pPr>
      <w:r w:rsidRPr="00F2299C">
        <w:t>Gang-/sykkelveger, busslommer og rasteplas</w:t>
      </w:r>
      <w:r w:rsidRPr="00F2299C">
        <w:softHyphen/>
        <w:t>ser.</w:t>
      </w:r>
    </w:p>
    <w:p w14:paraId="389650B4" w14:textId="77777777" w:rsidR="00F2299C" w:rsidRPr="00F2299C" w:rsidRDefault="00F2299C" w:rsidP="001B4400">
      <w:pPr>
        <w:pStyle w:val="1Punktmerking"/>
      </w:pPr>
      <w:r w:rsidRPr="00F2299C">
        <w:t>Støttemurer</w:t>
      </w:r>
    </w:p>
    <w:p w14:paraId="79A2CD6C" w14:textId="77777777" w:rsidR="00F2299C" w:rsidRPr="00F2299C" w:rsidRDefault="00F2299C" w:rsidP="001B4400">
      <w:pPr>
        <w:pStyle w:val="1Punktmerking"/>
      </w:pPr>
      <w:r w:rsidRPr="00F2299C">
        <w:t>Rekkverk og gjerder/viltgjerder</w:t>
      </w:r>
    </w:p>
    <w:p w14:paraId="75AFA5BC" w14:textId="77777777" w:rsidR="00F2299C" w:rsidRPr="00F2299C" w:rsidRDefault="00F2299C" w:rsidP="001B4400">
      <w:pPr>
        <w:pStyle w:val="1Punktmerking"/>
      </w:pPr>
      <w:r w:rsidRPr="00F2299C">
        <w:t>Bruer, underganger og andre spesielle byggverk som krever byggemelding.</w:t>
      </w:r>
    </w:p>
    <w:p w14:paraId="6E762716" w14:textId="77777777" w:rsidR="00F2299C" w:rsidRPr="00F2299C" w:rsidRDefault="00F2299C" w:rsidP="001B4400">
      <w:pPr>
        <w:pStyle w:val="1Punktmerking"/>
      </w:pPr>
      <w:r w:rsidRPr="00F2299C">
        <w:t>Omlegging av bekker og elver, samt eksisterende bekker og elvedrag.</w:t>
      </w:r>
    </w:p>
    <w:p w14:paraId="45C678B1" w14:textId="77777777" w:rsidR="00F2299C" w:rsidRPr="00F2299C" w:rsidRDefault="00F2299C" w:rsidP="001B4400">
      <w:pPr>
        <w:pStyle w:val="1Punktmerking"/>
      </w:pPr>
      <w:r w:rsidRPr="00F2299C">
        <w:t>Riggområder, byggegrop, midlertidige omleg</w:t>
      </w:r>
      <w:r w:rsidRPr="00F2299C">
        <w:softHyphen/>
        <w:t>ginger og anleggsveger (kun arealmessig kon</w:t>
      </w:r>
      <w:r w:rsidRPr="00F2299C">
        <w:softHyphen/>
        <w:t>sekvens, ikke geometriplan)</w:t>
      </w:r>
    </w:p>
    <w:p w14:paraId="6A110852" w14:textId="77777777" w:rsidR="00F2299C" w:rsidRPr="00F2299C" w:rsidRDefault="00F2299C" w:rsidP="001B4400">
      <w:pPr>
        <w:pStyle w:val="1Punktmerking"/>
      </w:pPr>
      <w:r w:rsidRPr="00F2299C">
        <w:t>Landskapsforming av generell karakter, konfe</w:t>
      </w:r>
      <w:r w:rsidRPr="00F2299C">
        <w:softHyphen/>
        <w:t xml:space="preserve">rer kapittel </w:t>
      </w:r>
      <w:proofErr w:type="gramStart"/>
      <w:r w:rsidRPr="00F2299C">
        <w:t>2.15 ”O</w:t>
      </w:r>
      <w:proofErr w:type="gramEnd"/>
      <w:r w:rsidRPr="00F2299C">
        <w:t>-tegninger – Formgiving og vegetasjon”</w:t>
      </w:r>
    </w:p>
    <w:p w14:paraId="2A7932D1" w14:textId="77777777" w:rsidR="00F2299C" w:rsidRPr="00F2299C" w:rsidRDefault="00F2299C" w:rsidP="001B4400">
      <w:pPr>
        <w:pStyle w:val="1Punktmerking"/>
      </w:pPr>
      <w:r w:rsidRPr="00F2299C">
        <w:t>Klausulert areal (for eksempel i forbindelse med frisikt)</w:t>
      </w:r>
    </w:p>
    <w:p w14:paraId="069F4D87" w14:textId="77777777" w:rsidR="00F2299C" w:rsidRPr="00F2299C" w:rsidRDefault="00F2299C" w:rsidP="001B4400">
      <w:pPr>
        <w:pStyle w:val="1Punktmerking"/>
      </w:pPr>
      <w:r w:rsidRPr="00F2299C">
        <w:t xml:space="preserve">Kulturminner/konstruksjoner/hus og annet som er vernet. (Konferer kapittel </w:t>
      </w:r>
      <w:proofErr w:type="gramStart"/>
      <w:r w:rsidRPr="00F2299C">
        <w:t>2.24 ”</w:t>
      </w:r>
      <w:proofErr w:type="spellStart"/>
      <w:r w:rsidRPr="00F2299C">
        <w:t>X</w:t>
      </w:r>
      <w:proofErr w:type="spellEnd"/>
      <w:proofErr w:type="gramEnd"/>
      <w:r w:rsidRPr="00F2299C">
        <w:t>-tegninger –Ytre miljø og naturressurser” og kapittel 2.26”Z-tegninger – Risikofylte arbeider”.)</w:t>
      </w:r>
    </w:p>
    <w:p w14:paraId="286DE01A" w14:textId="77777777" w:rsidR="00F2299C" w:rsidRPr="00F2299C" w:rsidRDefault="00F2299C" w:rsidP="001B4400">
      <w:pPr>
        <w:pStyle w:val="1Punktmerking"/>
      </w:pPr>
      <w:r w:rsidRPr="00F2299C">
        <w:t>Polygonpunkter eller eventuelle punkter for sikring av linjen</w:t>
      </w:r>
    </w:p>
    <w:p w14:paraId="1A3B17CB" w14:textId="77777777" w:rsidR="00F2299C" w:rsidRPr="00F2299C" w:rsidRDefault="00F2299C" w:rsidP="001B4400">
      <w:pPr>
        <w:pStyle w:val="1Punktmerking"/>
      </w:pPr>
      <w:r w:rsidRPr="00F2299C">
        <w:t>Stedsnavn</w:t>
      </w:r>
    </w:p>
    <w:p w14:paraId="22FB1766" w14:textId="7CFA498E" w:rsidR="00F2299C" w:rsidRPr="00F2299C" w:rsidRDefault="00F2299C" w:rsidP="00323CA1">
      <w:pPr>
        <w:pStyle w:val="1Punktmerking"/>
      </w:pPr>
      <w:proofErr w:type="spellStart"/>
      <w:r w:rsidRPr="00F2299C">
        <w:lastRenderedPageBreak/>
        <w:t>Vegnummer</w:t>
      </w:r>
      <w:proofErr w:type="spellEnd"/>
      <w:r w:rsidRPr="00F2299C">
        <w:t xml:space="preserve"> og vegnavn på alle </w:t>
      </w:r>
      <w:proofErr w:type="spellStart"/>
      <w:r w:rsidRPr="00F2299C">
        <w:t>vegerEiendomsgrenser</w:t>
      </w:r>
      <w:proofErr w:type="spellEnd"/>
      <w:r w:rsidRPr="00F2299C">
        <w:t xml:space="preserve">/gårds- og bruksnummer </w:t>
      </w:r>
    </w:p>
    <w:p w14:paraId="15BD6505" w14:textId="1454F55E" w:rsidR="00F2299C" w:rsidRPr="00F2299C" w:rsidRDefault="00F2299C" w:rsidP="001B4400">
      <w:pPr>
        <w:pStyle w:val="1Punktmerking"/>
      </w:pPr>
      <w:r w:rsidRPr="00F2299C">
        <w:t xml:space="preserve">Byggegrenser </w:t>
      </w:r>
    </w:p>
    <w:p w14:paraId="2248660F" w14:textId="77777777" w:rsidR="001B4400" w:rsidRDefault="001B4400" w:rsidP="001B4400">
      <w:pPr>
        <w:pStyle w:val="1Punktmerking"/>
        <w:numPr>
          <w:ilvl w:val="0"/>
          <w:numId w:val="0"/>
        </w:numPr>
        <w:ind w:left="227"/>
      </w:pPr>
    </w:p>
    <w:p w14:paraId="20348FD3" w14:textId="77777777" w:rsidR="001B4400" w:rsidRPr="00F2299C" w:rsidRDefault="001B4400" w:rsidP="001B4400">
      <w:pPr>
        <w:pStyle w:val="1Punktmerking"/>
        <w:numPr>
          <w:ilvl w:val="0"/>
          <w:numId w:val="0"/>
        </w:numPr>
        <w:ind w:left="227"/>
      </w:pPr>
    </w:p>
    <w:p w14:paraId="311822FA" w14:textId="77777777" w:rsidR="00F2299C" w:rsidRPr="00F2299C" w:rsidRDefault="00F2299C" w:rsidP="00F2299C">
      <w:pPr>
        <w:spacing w:after="160" w:line="259" w:lineRule="auto"/>
        <w:ind w:left="0" w:firstLine="0"/>
      </w:pPr>
      <w:r w:rsidRPr="00F2299C">
        <w:rPr>
          <w:b/>
          <w:bCs/>
        </w:rPr>
        <w:t>Profil (øvre del)</w:t>
      </w:r>
    </w:p>
    <w:p w14:paraId="060295C2" w14:textId="321D7B67" w:rsidR="00F2299C" w:rsidRPr="00F2299C" w:rsidRDefault="001B4400" w:rsidP="00F2299C">
      <w:pPr>
        <w:spacing w:after="160" w:line="259" w:lineRule="auto"/>
        <w:ind w:left="0" w:firstLine="0"/>
      </w:pPr>
      <w:r>
        <w:t>Aktuelle tema:</w:t>
      </w:r>
    </w:p>
    <w:p w14:paraId="2C37EB26" w14:textId="77777777" w:rsidR="00F2299C" w:rsidRPr="00F2299C" w:rsidRDefault="00F2299C" w:rsidP="001B4400">
      <w:pPr>
        <w:pStyle w:val="1Punktmerking"/>
      </w:pPr>
      <w:r w:rsidRPr="00F2299C">
        <w:t>Eksisterende terreng i vegens senterlinje (even</w:t>
      </w:r>
      <w:r w:rsidRPr="00F2299C">
        <w:softHyphen/>
        <w:t>tuelt for annen definert linje), fjell og jord mar</w:t>
      </w:r>
      <w:r w:rsidRPr="00F2299C">
        <w:softHyphen/>
        <w:t xml:space="preserve">keres med egne strektyper. Det kan også vises ytterligere differensiering av massetyper på terrengprofilet, eksempelvis matjord og </w:t>
      </w:r>
      <w:proofErr w:type="spellStart"/>
      <w:r w:rsidRPr="00F2299C">
        <w:t>vegeta</w:t>
      </w:r>
      <w:r w:rsidRPr="00F2299C">
        <w:softHyphen/>
        <w:t>sjonsdekke</w:t>
      </w:r>
      <w:proofErr w:type="spellEnd"/>
      <w:r w:rsidRPr="00F2299C">
        <w:t>.</w:t>
      </w:r>
    </w:p>
    <w:p w14:paraId="7844E911" w14:textId="15F618E0" w:rsidR="00F2299C" w:rsidRPr="00F2299C" w:rsidRDefault="00F2299C" w:rsidP="001B4400">
      <w:pPr>
        <w:pStyle w:val="1Punktmerking"/>
      </w:pPr>
      <w:r w:rsidRPr="00F2299C">
        <w:t>Vegens lengdeprofil med nødvendige geometriske data som for eksempel vertikalvin</w:t>
      </w:r>
      <w:r w:rsidRPr="00F2299C">
        <w:softHyphen/>
        <w:t>kelpunkter med angivelse av profilnummer og høyde.</w:t>
      </w:r>
    </w:p>
    <w:p w14:paraId="06AE3055" w14:textId="77777777" w:rsidR="00F2299C" w:rsidRPr="00F2299C" w:rsidRDefault="00F2299C" w:rsidP="001B4400">
      <w:pPr>
        <w:pStyle w:val="1Punktmerking"/>
      </w:pPr>
      <w:r w:rsidRPr="00F2299C">
        <w:t>Stigninger angis i prosent med (+) eller (–) sett i stigende profilretning (+ kan sløyfes).</w:t>
      </w:r>
    </w:p>
    <w:p w14:paraId="6380E9CB" w14:textId="77777777" w:rsidR="00F2299C" w:rsidRPr="00F2299C" w:rsidRDefault="00F2299C" w:rsidP="001B4400">
      <w:pPr>
        <w:pStyle w:val="1Punktmerking"/>
      </w:pPr>
      <w:r w:rsidRPr="00F2299C">
        <w:t>Senterlinje for kryssende veger, baner og tilslut</w:t>
      </w:r>
      <w:r w:rsidRPr="00F2299C">
        <w:softHyphen/>
        <w:t>tende veger.</w:t>
      </w:r>
    </w:p>
    <w:p w14:paraId="232EA67D" w14:textId="77777777" w:rsidR="001B4400" w:rsidRDefault="00F2299C" w:rsidP="00714161">
      <w:pPr>
        <w:pStyle w:val="1Punktmerking"/>
      </w:pPr>
      <w:r w:rsidRPr="00F2299C">
        <w:t>Bruer og underganger med angivelse av fri høyde og bredde, søyleplassering med mer.</w:t>
      </w:r>
    </w:p>
    <w:p w14:paraId="67D59144" w14:textId="4F930B71" w:rsidR="00AE5F50" w:rsidRDefault="00F2299C" w:rsidP="00C577D0">
      <w:pPr>
        <w:pStyle w:val="1Punktmerking"/>
        <w:numPr>
          <w:ilvl w:val="0"/>
          <w:numId w:val="0"/>
        </w:numPr>
        <w:ind w:left="227" w:hanging="227"/>
      </w:pPr>
      <w:r w:rsidRPr="00F2299C">
        <w:t xml:space="preserve">Stikkrenner med angitt dimensjon og </w:t>
      </w:r>
      <w:proofErr w:type="spellStart"/>
      <w:r w:rsidRPr="00F2299C">
        <w:t>kote</w:t>
      </w:r>
      <w:proofErr w:type="spellEnd"/>
      <w:r w:rsidRPr="00F2299C">
        <w:t xml:space="preserve"> inn</w:t>
      </w:r>
      <w:r w:rsidRPr="00F2299C">
        <w:softHyphen/>
        <w:t xml:space="preserve">løp og utløp ved enkle anlegg som ikke krever G-tegning. </w:t>
      </w:r>
      <w:r w:rsidR="00AE5F50">
        <w:br w:type="page"/>
      </w:r>
    </w:p>
    <w:p w14:paraId="7FEDC8A8" w14:textId="79C31306" w:rsidR="00AE5F50" w:rsidRPr="00AE5F50" w:rsidRDefault="00AE5F50" w:rsidP="00D7450F">
      <w:pPr>
        <w:pStyle w:val="Overskrift1"/>
      </w:pPr>
      <w:r w:rsidRPr="00AE5F50">
        <w:lastRenderedPageBreak/>
        <w:t>D-tegninger</w:t>
      </w:r>
    </w:p>
    <w:p w14:paraId="6037C2E0" w14:textId="77777777" w:rsidR="00AE5F50" w:rsidRPr="00AE5F50" w:rsidRDefault="00AE5F50" w:rsidP="00D7450F">
      <w:pPr>
        <w:pStyle w:val="Overskrift2"/>
      </w:pPr>
      <w:r w:rsidRPr="00AE5F50">
        <w:t>Sekundærveg – plan og profil</w:t>
      </w:r>
    </w:p>
    <w:p w14:paraId="3262C065" w14:textId="77777777" w:rsidR="00AE5F50" w:rsidRDefault="00AE5F50" w:rsidP="00AE5F50">
      <w:pPr>
        <w:pStyle w:val="1Punktmerking"/>
        <w:numPr>
          <w:ilvl w:val="0"/>
          <w:numId w:val="0"/>
        </w:numPr>
      </w:pPr>
    </w:p>
    <w:p w14:paraId="547EAD83" w14:textId="04B92DD1" w:rsidR="00AE5F50" w:rsidRPr="00AE5F50" w:rsidRDefault="00AE5F50" w:rsidP="001A5DEB">
      <w:pPr>
        <w:pStyle w:val="Overskrift3"/>
      </w:pPr>
      <w:r w:rsidRPr="00AE5F50">
        <w:t>Generelt</w:t>
      </w:r>
    </w:p>
    <w:p w14:paraId="1AD357E1" w14:textId="77777777" w:rsidR="00AE5F50" w:rsidRPr="00AE5F50" w:rsidRDefault="00AE5F50" w:rsidP="00AE5F50">
      <w:pPr>
        <w:pStyle w:val="1Punktmerking"/>
        <w:numPr>
          <w:ilvl w:val="0"/>
          <w:numId w:val="0"/>
        </w:numPr>
      </w:pPr>
      <w:r w:rsidRPr="00AE5F50">
        <w:t>D-tegningene skal benyttes for det sekundære veg</w:t>
      </w:r>
      <w:r w:rsidRPr="00AE5F50">
        <w:softHyphen/>
        <w:t xml:space="preserve">nettet (sideveger, ramper, gang-/sykkelveger med mer). </w:t>
      </w:r>
    </w:p>
    <w:p w14:paraId="38DF0BAF" w14:textId="77777777" w:rsidR="00AE5F50" w:rsidRPr="00AE5F50" w:rsidRDefault="00AE5F50" w:rsidP="00AE5F50">
      <w:pPr>
        <w:pStyle w:val="1Punktmerking"/>
        <w:numPr>
          <w:ilvl w:val="0"/>
          <w:numId w:val="0"/>
        </w:numPr>
      </w:pPr>
      <w:r w:rsidRPr="00AE5F50">
        <w:t>D-tegningene er innholdsmessig identisk med C-teg</w:t>
      </w:r>
      <w:r w:rsidRPr="00AE5F50">
        <w:softHyphen/>
        <w:t>ningene. Plandelen kan sløyfes der sekundærvegene er vist i sin helhet (i plan) på C-tegningene. Da kan både øvre og nedre del benyttes til lengdeprofiler.</w:t>
      </w:r>
    </w:p>
    <w:p w14:paraId="5FD01436" w14:textId="77777777" w:rsidR="00AE5F50" w:rsidRDefault="00AE5F50" w:rsidP="00AE5F50">
      <w:pPr>
        <w:pStyle w:val="1Punktmerking"/>
        <w:numPr>
          <w:ilvl w:val="0"/>
          <w:numId w:val="0"/>
        </w:numPr>
      </w:pPr>
      <w:r w:rsidRPr="00AE5F50">
        <w:t xml:space="preserve">Der det er komplisert </w:t>
      </w:r>
      <w:proofErr w:type="spellStart"/>
      <w:r w:rsidRPr="00AE5F50">
        <w:t>veggeometri</w:t>
      </w:r>
      <w:proofErr w:type="spellEnd"/>
      <w:r w:rsidRPr="00AE5F50">
        <w:t>, for eksempel i store kryssområder, bør det lages to separate D-teg</w:t>
      </w:r>
      <w:r w:rsidRPr="00AE5F50">
        <w:softHyphen/>
        <w:t>ninger hvor plandelen er på en tegning og profildelen på en annen tegning.</w:t>
      </w:r>
    </w:p>
    <w:p w14:paraId="507E5BCA" w14:textId="77777777" w:rsidR="00D7450F" w:rsidRPr="00AE5F50" w:rsidRDefault="00D7450F" w:rsidP="00AE5F50">
      <w:pPr>
        <w:pStyle w:val="1Punktmerking"/>
        <w:numPr>
          <w:ilvl w:val="0"/>
          <w:numId w:val="0"/>
        </w:numPr>
      </w:pPr>
    </w:p>
    <w:p w14:paraId="4CA43B13" w14:textId="4F1F59AE" w:rsidR="00AE5F50" w:rsidRPr="00AE5F50" w:rsidRDefault="00AE5F50" w:rsidP="001A5DEB">
      <w:pPr>
        <w:pStyle w:val="Overskrift3"/>
      </w:pPr>
      <w:r w:rsidRPr="00AE5F50">
        <w:t>Tekniske tegninger for reguleringsplaner</w:t>
      </w:r>
    </w:p>
    <w:p w14:paraId="537B317A" w14:textId="77777777" w:rsidR="00AE5F50" w:rsidRDefault="00AE5F50" w:rsidP="00AE5F50">
      <w:pPr>
        <w:pStyle w:val="1Punktmerking"/>
        <w:numPr>
          <w:ilvl w:val="0"/>
          <w:numId w:val="0"/>
        </w:numPr>
      </w:pPr>
      <w:r w:rsidRPr="00AE5F50">
        <w:t>Som for C-tegninger.</w:t>
      </w:r>
    </w:p>
    <w:p w14:paraId="40CC9D3E" w14:textId="77777777" w:rsidR="00D7450F" w:rsidRPr="00AE5F50" w:rsidRDefault="00D7450F" w:rsidP="00AE5F50">
      <w:pPr>
        <w:pStyle w:val="1Punktmerking"/>
        <w:numPr>
          <w:ilvl w:val="0"/>
          <w:numId w:val="0"/>
        </w:numPr>
      </w:pPr>
    </w:p>
    <w:p w14:paraId="41CEC91D" w14:textId="5D6FD6DD" w:rsidR="00AE5F50" w:rsidRDefault="00AE5F50" w:rsidP="00AE5F50">
      <w:pPr>
        <w:pStyle w:val="1Punktmerking"/>
        <w:numPr>
          <w:ilvl w:val="0"/>
          <w:numId w:val="0"/>
        </w:numPr>
      </w:pPr>
    </w:p>
    <w:p w14:paraId="34F93424" w14:textId="77777777" w:rsidR="00AE5F50" w:rsidRDefault="00AE5F50" w:rsidP="00AE5F50">
      <w:pPr>
        <w:pStyle w:val="1Punktmerking"/>
        <w:numPr>
          <w:ilvl w:val="0"/>
          <w:numId w:val="0"/>
        </w:numPr>
        <w:ind w:left="227" w:hanging="227"/>
      </w:pPr>
    </w:p>
    <w:p w14:paraId="0329B908" w14:textId="72AC24F8" w:rsidR="00AE5F50" w:rsidRDefault="00AE5F50">
      <w:pPr>
        <w:spacing w:after="160" w:line="259" w:lineRule="auto"/>
        <w:ind w:left="0" w:firstLine="0"/>
      </w:pPr>
      <w:r>
        <w:br w:type="page"/>
      </w:r>
    </w:p>
    <w:p w14:paraId="25F227FC" w14:textId="7653FA78" w:rsidR="00AE5F50" w:rsidRPr="00AE5F50" w:rsidRDefault="00AE5F50" w:rsidP="00391E1E">
      <w:pPr>
        <w:pStyle w:val="Overskrift1"/>
      </w:pPr>
      <w:r w:rsidRPr="00AE5F50">
        <w:lastRenderedPageBreak/>
        <w:t>E-tegninger</w:t>
      </w:r>
    </w:p>
    <w:p w14:paraId="55F4AF6F" w14:textId="77777777" w:rsidR="00AE5F50" w:rsidRPr="00AE5F50" w:rsidRDefault="00AE5F50" w:rsidP="00391E1E">
      <w:pPr>
        <w:pStyle w:val="Overskrift2"/>
      </w:pPr>
      <w:r w:rsidRPr="00AE5F50">
        <w:t>Vegkryss og avkjørsler</w:t>
      </w:r>
    </w:p>
    <w:p w14:paraId="2062BA92" w14:textId="77777777" w:rsidR="00AE5F50" w:rsidRDefault="00AE5F50" w:rsidP="00D7450F">
      <w:pPr>
        <w:pStyle w:val="1Punktmerking"/>
        <w:numPr>
          <w:ilvl w:val="0"/>
          <w:numId w:val="0"/>
        </w:numPr>
        <w:ind w:left="360"/>
      </w:pPr>
    </w:p>
    <w:p w14:paraId="30E89755" w14:textId="77777777" w:rsidR="00C577D0" w:rsidRDefault="00C577D0" w:rsidP="00D7450F">
      <w:pPr>
        <w:pStyle w:val="1Punktmerking"/>
        <w:numPr>
          <w:ilvl w:val="0"/>
          <w:numId w:val="0"/>
        </w:numPr>
        <w:ind w:left="360"/>
      </w:pPr>
    </w:p>
    <w:p w14:paraId="0A3C3C04" w14:textId="2CB1FED4" w:rsidR="00AE5F50" w:rsidRPr="00AE5F50" w:rsidRDefault="00AE5F50" w:rsidP="001A5DEB">
      <w:pPr>
        <w:pStyle w:val="Overskrift3"/>
      </w:pPr>
      <w:r w:rsidRPr="00AE5F50">
        <w:t>Generelt</w:t>
      </w:r>
    </w:p>
    <w:p w14:paraId="43D72A03" w14:textId="77777777" w:rsidR="00AE5F50" w:rsidRPr="00AE5F50" w:rsidRDefault="00AE5F50" w:rsidP="00391E1E">
      <w:r w:rsidRPr="00AE5F50">
        <w:t>Plassering av vegkryss, avkjørsler, busslommer, ha</w:t>
      </w:r>
      <w:r w:rsidRPr="00AE5F50">
        <w:softHyphen/>
        <w:t>varinisjer, rasteplasser med mer vises på C- og/eller D-tegningene. Detaljer av disse vises på E-tegnin</w:t>
      </w:r>
      <w:r w:rsidRPr="00AE5F50">
        <w:softHyphen/>
        <w:t>gene.</w:t>
      </w:r>
    </w:p>
    <w:p w14:paraId="307396A6" w14:textId="77777777" w:rsidR="00AE5F50" w:rsidRPr="00AE5F50" w:rsidRDefault="00AE5F50" w:rsidP="00391E1E">
      <w:r w:rsidRPr="00AE5F50">
        <w:t>Målestokken bør normalt være 1:200. En annen målestokk kan vurderes for å slippe oppdeling av krysset på flere tegninger. Dersom C-tegningene er laget i målestokk 1:500, kan det være aktuelt å lage E-tegningene i samme målestokk.</w:t>
      </w:r>
    </w:p>
    <w:p w14:paraId="5D6724D0" w14:textId="77777777" w:rsidR="00AE5F50" w:rsidRPr="00AE5F50" w:rsidRDefault="00AE5F50" w:rsidP="00391E1E">
      <w:r w:rsidRPr="00AE5F50">
        <w:t>2.5.2 Tekniske tegninger for regulerings</w:t>
      </w:r>
      <w:r w:rsidRPr="00AE5F50">
        <w:softHyphen/>
        <w:t>planer</w:t>
      </w:r>
    </w:p>
    <w:p w14:paraId="58FC167A" w14:textId="77777777" w:rsidR="00AE5F50" w:rsidRPr="00AE5F50" w:rsidRDefault="00AE5F50" w:rsidP="00391E1E">
      <w:r w:rsidRPr="00AE5F50">
        <w:t xml:space="preserve">Typetegning for avkjørsler, se tegnings-eksempel E401, bør inngå, da brukstillatelse og utforming av avkjørsler er av stor interesse for de berørte parter. </w:t>
      </w:r>
    </w:p>
    <w:p w14:paraId="59F73B22" w14:textId="77777777" w:rsidR="00AE5F50" w:rsidRPr="00AE5F50" w:rsidRDefault="00AE5F50" w:rsidP="00391E1E">
      <w:r w:rsidRPr="00AE5F50">
        <w:t>Detaljer angående kryssutforming utarbeides som en del av konkurransegrunnlag og arbeidstegninger, men bør også inngå i tekniske tegninger for reguleringspla</w:t>
      </w:r>
      <w:r w:rsidRPr="00AE5F50">
        <w:softHyphen/>
        <w:t>nen hvis det er behov for illustrering/visuell presenta</w:t>
      </w:r>
      <w:r w:rsidRPr="00AE5F50">
        <w:softHyphen/>
        <w:t>sjon av estetikk, arealinngrep eller lignende.</w:t>
      </w:r>
    </w:p>
    <w:p w14:paraId="7CA46801" w14:textId="43CB146E" w:rsidR="00AE5F50" w:rsidRPr="00AE5F50" w:rsidRDefault="00AE5F50" w:rsidP="001A5DEB">
      <w:pPr>
        <w:pStyle w:val="Overskrift3"/>
      </w:pPr>
      <w:r w:rsidRPr="00AE5F50">
        <w:t>Konkurransegrunnlag og arbeids</w:t>
      </w:r>
      <w:r w:rsidRPr="00AE5F50">
        <w:softHyphen/>
        <w:t>tegninger</w:t>
      </w:r>
    </w:p>
    <w:p w14:paraId="4A36FAB4" w14:textId="77777777" w:rsidR="00AE5F50" w:rsidRPr="00AE5F50" w:rsidRDefault="00AE5F50" w:rsidP="00391E1E">
      <w:r w:rsidRPr="00AE5F50">
        <w:t>Vegkryss</w:t>
      </w:r>
    </w:p>
    <w:p w14:paraId="3A3CAD79" w14:textId="77777777" w:rsidR="00AE5F50" w:rsidRPr="00AE5F50" w:rsidRDefault="00AE5F50" w:rsidP="00391E1E">
      <w:r w:rsidRPr="00AE5F50">
        <w:t>Tegning for geometrisk utforming av kryss skal vise:</w:t>
      </w:r>
    </w:p>
    <w:p w14:paraId="44D7CBE1" w14:textId="77777777" w:rsidR="00AE5F50" w:rsidRPr="00AE5F50" w:rsidRDefault="00AE5F50" w:rsidP="00391E1E">
      <w:r w:rsidRPr="00AE5F50">
        <w:t>Senterlinjer i kryssområdet påført kurvepunkter, kurvatur og stasjonering.</w:t>
      </w:r>
    </w:p>
    <w:p w14:paraId="25B5572C" w14:textId="77777777" w:rsidR="00AE5F50" w:rsidRPr="00AE5F50" w:rsidRDefault="00AE5F50" w:rsidP="00391E1E">
      <w:r w:rsidRPr="00AE5F50">
        <w:t>Alle andre koordinatbestemte linjer med nødven</w:t>
      </w:r>
      <w:r w:rsidRPr="00AE5F50">
        <w:softHyphen/>
        <w:t>dige geometriske data.</w:t>
      </w:r>
    </w:p>
    <w:p w14:paraId="384E7B75" w14:textId="77777777" w:rsidR="00AE5F50" w:rsidRPr="00AE5F50" w:rsidRDefault="00AE5F50" w:rsidP="00391E1E">
      <w:r w:rsidRPr="00AE5F50">
        <w:t>Tegning for geometrisk utforming av kryss bør vise:</w:t>
      </w:r>
    </w:p>
    <w:p w14:paraId="35E30056" w14:textId="77777777" w:rsidR="00AE5F50" w:rsidRPr="00AE5F50" w:rsidRDefault="00AE5F50" w:rsidP="00391E1E">
      <w:r w:rsidRPr="00AE5F50">
        <w:t>Utforming av trafikkøyer</w:t>
      </w:r>
    </w:p>
    <w:p w14:paraId="6090ABFF" w14:textId="77777777" w:rsidR="00AE5F50" w:rsidRPr="00AE5F50" w:rsidRDefault="00AE5F50" w:rsidP="00391E1E">
      <w:r w:rsidRPr="00AE5F50">
        <w:t>Plassering og høyder for belegnings-/kantstein</w:t>
      </w:r>
    </w:p>
    <w:p w14:paraId="29233DCA" w14:textId="77777777" w:rsidR="00AE5F50" w:rsidRPr="00AE5F50" w:rsidRDefault="00AE5F50" w:rsidP="00391E1E">
      <w:r w:rsidRPr="00AE5F50">
        <w:t>Kurveradier</w:t>
      </w:r>
    </w:p>
    <w:p w14:paraId="4806344A" w14:textId="77777777" w:rsidR="00AE5F50" w:rsidRPr="00AE5F50" w:rsidRDefault="00AE5F50" w:rsidP="00391E1E">
      <w:r w:rsidRPr="00AE5F50">
        <w:t xml:space="preserve">Høydeplan, alternativt </w:t>
      </w:r>
      <w:proofErr w:type="spellStart"/>
      <w:r w:rsidRPr="00AE5F50">
        <w:t>koteplan</w:t>
      </w:r>
      <w:proofErr w:type="spellEnd"/>
      <w:r w:rsidRPr="00AE5F50">
        <w:t xml:space="preserve"> (Det skal framgå av bestillingen hvis det skal lages </w:t>
      </w:r>
      <w:proofErr w:type="spellStart"/>
      <w:r w:rsidRPr="00AE5F50">
        <w:t>koteplan</w:t>
      </w:r>
      <w:proofErr w:type="spellEnd"/>
      <w:r w:rsidRPr="00AE5F50">
        <w:t>.)</w:t>
      </w:r>
    </w:p>
    <w:p w14:paraId="3110E6C8" w14:textId="77777777" w:rsidR="00AE5F50" w:rsidRPr="00AE5F50" w:rsidRDefault="00AE5F50" w:rsidP="00391E1E">
      <w:r w:rsidRPr="00AE5F50">
        <w:t>Andre detaljer som det er viktig å ta med.</w:t>
      </w:r>
    </w:p>
    <w:p w14:paraId="70724FB5" w14:textId="77777777" w:rsidR="00AE5F50" w:rsidRPr="00AE5F50" w:rsidRDefault="00AE5F50" w:rsidP="00391E1E">
      <w:r w:rsidRPr="00AE5F50">
        <w:t>Linjeberegningene bør systematiseres, for eksempel ved nummerering av linjene på planen.</w:t>
      </w:r>
    </w:p>
    <w:p w14:paraId="6C68D6C6" w14:textId="77777777" w:rsidR="00AE5F50" w:rsidRPr="00AE5F50" w:rsidRDefault="00AE5F50" w:rsidP="00391E1E">
      <w:r w:rsidRPr="00AE5F50">
        <w:t>Avkjørsler</w:t>
      </w:r>
    </w:p>
    <w:p w14:paraId="0D046C3C" w14:textId="77777777" w:rsidR="00AE5F50" w:rsidRPr="00AE5F50" w:rsidRDefault="00AE5F50" w:rsidP="00391E1E">
      <w:r w:rsidRPr="00AE5F50">
        <w:t>Tegningseksempel E401, tilpasset prosjektet, tas med. Målestokken velges slik at detaljer kommer tydelig fram. På C- og D-tegningene skal avkjørsler angis med avkjøringstype (se tabell på tegningseksempel E401). For avkjørsler som skal tilpasses eksisterende forhold, er overnevnte krav tilstrekkelig. Dreier det seg om en større omlegging av en avkjørsel, skal det i tillegg vises lengdeprofil på C-, eventuelt D-tegningene.</w:t>
      </w:r>
    </w:p>
    <w:p w14:paraId="7DB8E879" w14:textId="77777777" w:rsidR="00AE5F50" w:rsidRPr="00AE5F50" w:rsidRDefault="00AE5F50" w:rsidP="00391E1E">
      <w:r w:rsidRPr="00AE5F50">
        <w:rPr>
          <w:u w:val="single"/>
        </w:rPr>
        <w:t>Busslomme, havarinisje, rasteplass med mer</w:t>
      </w:r>
    </w:p>
    <w:p w14:paraId="51133FB9" w14:textId="584BCA8B" w:rsidR="00AE5F50" w:rsidRDefault="00AE5F50" w:rsidP="00391E1E">
      <w:r w:rsidRPr="00AE5F50">
        <w:t>Dersom en har busslommer, havarinisjer, rasteplas</w:t>
      </w:r>
      <w:r w:rsidRPr="00AE5F50">
        <w:softHyphen/>
        <w:t>ser eller lignende i konkurransegrunnlaget og/el</w:t>
      </w:r>
      <w:r w:rsidRPr="00AE5F50">
        <w:softHyphen/>
        <w:t>ler på arbeidstegning bør en typetegning lages (se tegningseksempel E401). Tegningen bør inneholde alle nødvendige mål som: lengder, bredder, tverrfall, kantsteinplassering, kantsteinhøyder med mer.</w:t>
      </w:r>
    </w:p>
    <w:p w14:paraId="6EA62085" w14:textId="77777777" w:rsidR="00AE5F50" w:rsidRDefault="00AE5F50" w:rsidP="00391E1E">
      <w:r>
        <w:br w:type="page"/>
      </w:r>
    </w:p>
    <w:p w14:paraId="43DD593E" w14:textId="3D3DC50A" w:rsidR="00AE5F50" w:rsidRPr="00AE5F50" w:rsidRDefault="00AE5F50" w:rsidP="001A5DEB">
      <w:pPr>
        <w:pStyle w:val="Overskrift1"/>
      </w:pPr>
      <w:r w:rsidRPr="00AE5F50">
        <w:lastRenderedPageBreak/>
        <w:t>J-tegninger</w:t>
      </w:r>
    </w:p>
    <w:p w14:paraId="1DB5698E" w14:textId="77777777" w:rsidR="00AE5F50" w:rsidRDefault="00AE5F50" w:rsidP="001A5DEB">
      <w:pPr>
        <w:pStyle w:val="Overskrift2"/>
      </w:pPr>
      <w:r w:rsidRPr="00AE5F50">
        <w:t>Byggetekniske detaljer</w:t>
      </w:r>
    </w:p>
    <w:p w14:paraId="7C417B6A" w14:textId="77777777" w:rsidR="00391E1E" w:rsidRDefault="00391E1E" w:rsidP="00391E1E">
      <w:pPr>
        <w:pStyle w:val="1Punktmerking"/>
        <w:numPr>
          <w:ilvl w:val="0"/>
          <w:numId w:val="0"/>
        </w:numPr>
      </w:pPr>
    </w:p>
    <w:p w14:paraId="1D4438F7" w14:textId="00B2C5CA" w:rsidR="00AE5F50" w:rsidRPr="00AE5F50" w:rsidRDefault="00AE5F50" w:rsidP="001A5DEB">
      <w:pPr>
        <w:pStyle w:val="Overskrift3"/>
      </w:pPr>
      <w:r w:rsidRPr="00AE5F50">
        <w:t>Generelt</w:t>
      </w:r>
    </w:p>
    <w:p w14:paraId="5D4A27A2" w14:textId="77777777" w:rsidR="00AE5F50" w:rsidRPr="00AE5F50" w:rsidRDefault="00AE5F50" w:rsidP="00391E1E">
      <w:pPr>
        <w:pStyle w:val="1Punktmerking"/>
        <w:numPr>
          <w:ilvl w:val="0"/>
          <w:numId w:val="0"/>
        </w:numPr>
      </w:pPr>
      <w:r w:rsidRPr="00AE5F50">
        <w:t xml:space="preserve">På J-tegningene vises byggetekniske detaljer av mindre og hovedsakelig standardiserte </w:t>
      </w:r>
      <w:proofErr w:type="spellStart"/>
      <w:r w:rsidRPr="00AE5F50">
        <w:t>byggekon</w:t>
      </w:r>
      <w:r w:rsidRPr="00AE5F50">
        <w:softHyphen/>
        <w:t>struksjoner</w:t>
      </w:r>
      <w:proofErr w:type="spellEnd"/>
      <w:r w:rsidRPr="00AE5F50">
        <w:t>.</w:t>
      </w:r>
    </w:p>
    <w:p w14:paraId="4219B48F" w14:textId="77777777" w:rsidR="00391E1E" w:rsidRDefault="00391E1E" w:rsidP="00391E1E">
      <w:pPr>
        <w:pStyle w:val="1Punktmerking"/>
        <w:numPr>
          <w:ilvl w:val="0"/>
          <w:numId w:val="0"/>
        </w:numPr>
        <w:rPr>
          <w:b/>
          <w:bCs/>
        </w:rPr>
      </w:pPr>
    </w:p>
    <w:p w14:paraId="00DF4BC5" w14:textId="3E5E48C0" w:rsidR="00AE5F50" w:rsidRPr="00AE5F50" w:rsidRDefault="00AE5F50" w:rsidP="001A5DEB">
      <w:pPr>
        <w:pStyle w:val="Overskrift3"/>
      </w:pPr>
      <w:r w:rsidRPr="00AE5F50">
        <w:t>Tekniske tegninger for regulerings</w:t>
      </w:r>
      <w:r w:rsidRPr="00AE5F50">
        <w:softHyphen/>
        <w:t>planer</w:t>
      </w:r>
    </w:p>
    <w:p w14:paraId="116A76D9" w14:textId="77777777" w:rsidR="00AE5F50" w:rsidRPr="00AE5F50" w:rsidRDefault="00AE5F50" w:rsidP="00391E1E">
      <w:pPr>
        <w:pStyle w:val="1Punktmerking"/>
        <w:numPr>
          <w:ilvl w:val="0"/>
          <w:numId w:val="0"/>
        </w:numPr>
      </w:pPr>
      <w:r w:rsidRPr="00AE5F50">
        <w:t>For å unngå videre byggesaksbehandling er det hen</w:t>
      </w:r>
      <w:r w:rsidRPr="00AE5F50">
        <w:softHyphen/>
        <w:t>siktsmessig å ta med J-tegninger som viser estetisk utforming og materialvalg for murer, støyskjermer og lignende.</w:t>
      </w:r>
    </w:p>
    <w:p w14:paraId="0DF630AE" w14:textId="77777777" w:rsidR="00391E1E" w:rsidRDefault="00391E1E" w:rsidP="00391E1E">
      <w:pPr>
        <w:pStyle w:val="1Punktmerking"/>
        <w:numPr>
          <w:ilvl w:val="0"/>
          <w:numId w:val="0"/>
        </w:numPr>
        <w:rPr>
          <w:b/>
          <w:bCs/>
        </w:rPr>
      </w:pPr>
    </w:p>
    <w:p w14:paraId="3C5E11BD" w14:textId="0961F4BA" w:rsidR="00AE5F50" w:rsidRPr="00AE5F50" w:rsidRDefault="00AE5F50" w:rsidP="001A5DEB">
      <w:pPr>
        <w:pStyle w:val="Overskrift3"/>
      </w:pPr>
      <w:r w:rsidRPr="00AE5F50">
        <w:t>Konkurransegrunnlag og arbeids</w:t>
      </w:r>
      <w:r w:rsidRPr="00AE5F50">
        <w:softHyphen/>
        <w:t>tegninger</w:t>
      </w:r>
    </w:p>
    <w:p w14:paraId="7FDB59C2" w14:textId="77777777" w:rsidR="00AE5F50" w:rsidRPr="00AE5F50" w:rsidRDefault="00AE5F50" w:rsidP="00391E1E">
      <w:pPr>
        <w:pStyle w:val="1Punktmerking"/>
        <w:numPr>
          <w:ilvl w:val="0"/>
          <w:numId w:val="0"/>
        </w:numPr>
      </w:pPr>
      <w:r w:rsidRPr="00AE5F50">
        <w:t xml:space="preserve">J-tegningene bør vise type, plassering, nedføringer med mer av blant annet: </w:t>
      </w:r>
    </w:p>
    <w:p w14:paraId="1D0F64C2" w14:textId="77777777" w:rsidR="00AE5F50" w:rsidRPr="00AE5F50" w:rsidRDefault="00AE5F50" w:rsidP="00391E1E">
      <w:pPr>
        <w:pStyle w:val="1Punktmerking"/>
        <w:numPr>
          <w:ilvl w:val="0"/>
          <w:numId w:val="0"/>
        </w:numPr>
      </w:pPr>
      <w:r w:rsidRPr="00AE5F50">
        <w:t xml:space="preserve">Rekkverk (det vises til Håndbok N101 </w:t>
      </w:r>
      <w:proofErr w:type="gramStart"/>
      <w:r w:rsidRPr="00AE5F50">
        <w:rPr>
          <w:i/>
          <w:iCs/>
        </w:rPr>
        <w:t>Rekkverk</w:t>
      </w:r>
      <w:r w:rsidRPr="00AE5F50">
        <w:t>).Gjerder/</w:t>
      </w:r>
      <w:proofErr w:type="spellStart"/>
      <w:r w:rsidRPr="00AE5F50">
        <w:t>viltgjerder.Kantstein</w:t>
      </w:r>
      <w:proofErr w:type="spellEnd"/>
      <w:proofErr w:type="gramEnd"/>
      <w:r w:rsidRPr="00AE5F50">
        <w:t xml:space="preserve"> og mindre </w:t>
      </w:r>
      <w:proofErr w:type="spellStart"/>
      <w:r w:rsidRPr="00AE5F50">
        <w:t>murer.Støyskjermer</w:t>
      </w:r>
      <w:proofErr w:type="spellEnd"/>
      <w:r w:rsidRPr="00AE5F50">
        <w:t>.</w:t>
      </w:r>
    </w:p>
    <w:p w14:paraId="7A9048C0" w14:textId="77777777" w:rsidR="00AE5F50" w:rsidRPr="00AE5F50" w:rsidRDefault="00AE5F50" w:rsidP="001A5DEB">
      <w:pPr>
        <w:pStyle w:val="1Punktmerking"/>
        <w:numPr>
          <w:ilvl w:val="0"/>
          <w:numId w:val="0"/>
        </w:numPr>
      </w:pPr>
      <w:r w:rsidRPr="00AE5F50">
        <w:t>J-tegningene bør også vise byggetekniske detaljer av for eksempel trafikkøyers oppbygging. (Se tegnings-eksempel J401.)</w:t>
      </w:r>
    </w:p>
    <w:p w14:paraId="0C43FA3E" w14:textId="77777777" w:rsidR="00AE5F50" w:rsidRDefault="00AE5F50" w:rsidP="001A5DEB">
      <w:pPr>
        <w:pStyle w:val="1Punktmerking"/>
        <w:numPr>
          <w:ilvl w:val="0"/>
          <w:numId w:val="0"/>
        </w:numPr>
      </w:pPr>
      <w:proofErr w:type="gramStart"/>
      <w:r w:rsidRPr="00AE5F50">
        <w:t>Vedrørende</w:t>
      </w:r>
      <w:proofErr w:type="gramEnd"/>
      <w:r w:rsidRPr="00AE5F50">
        <w:t xml:space="preserve"> detaljeringsgrad se eksempelet for støy</w:t>
      </w:r>
      <w:r w:rsidRPr="00AE5F50">
        <w:softHyphen/>
        <w:t>skjerm under samt tilhørende eksempler.</w:t>
      </w:r>
    </w:p>
    <w:p w14:paraId="37D42420" w14:textId="77777777" w:rsidR="001A5DEB" w:rsidRPr="00AE5F50" w:rsidRDefault="001A5DEB" w:rsidP="001A5DEB">
      <w:pPr>
        <w:pStyle w:val="1Punktmerking"/>
        <w:numPr>
          <w:ilvl w:val="0"/>
          <w:numId w:val="0"/>
        </w:numPr>
      </w:pPr>
    </w:p>
    <w:p w14:paraId="26E3E62E" w14:textId="77777777" w:rsidR="00AE5F50" w:rsidRPr="00AE5F50" w:rsidRDefault="00AE5F50" w:rsidP="001A5DEB">
      <w:pPr>
        <w:pStyle w:val="Overskrift3"/>
      </w:pPr>
      <w:r w:rsidRPr="00AE5F50">
        <w:t>Støyskjerm</w:t>
      </w:r>
    </w:p>
    <w:p w14:paraId="10023B65" w14:textId="77777777" w:rsidR="00AE5F50" w:rsidRPr="00AE5F50" w:rsidRDefault="00AE5F50" w:rsidP="001A5DEB">
      <w:pPr>
        <w:pStyle w:val="1Punktmerking"/>
        <w:numPr>
          <w:ilvl w:val="0"/>
          <w:numId w:val="0"/>
        </w:numPr>
      </w:pPr>
      <w:r w:rsidRPr="00AE5F50">
        <w:t>Generelt skal støyskjermer/støyvoller vises på C-teg</w:t>
      </w:r>
      <w:r w:rsidRPr="00AE5F50">
        <w:softHyphen/>
        <w:t>ningene (eventuelt D-tegningene), mens detaljene for selve byggingen bør vises på J-tegningene.</w:t>
      </w:r>
    </w:p>
    <w:p w14:paraId="40AD4C83" w14:textId="77777777" w:rsidR="00AE5F50" w:rsidRPr="00AE5F50" w:rsidRDefault="00AE5F50" w:rsidP="001A5DEB">
      <w:pPr>
        <w:pStyle w:val="1Punktmerking"/>
        <w:numPr>
          <w:ilvl w:val="0"/>
          <w:numId w:val="0"/>
        </w:numPr>
      </w:pPr>
      <w:r w:rsidRPr="00AE5F50">
        <w:t>Tegningene skal inneholde:</w:t>
      </w:r>
    </w:p>
    <w:p w14:paraId="535D079E" w14:textId="77777777" w:rsidR="00AE5F50" w:rsidRPr="00AE5F50" w:rsidRDefault="00AE5F50" w:rsidP="001A5DEB">
      <w:pPr>
        <w:pStyle w:val="1Punktmerking"/>
        <w:numPr>
          <w:ilvl w:val="0"/>
          <w:numId w:val="0"/>
        </w:numPr>
      </w:pPr>
      <w:r w:rsidRPr="00AE5F50">
        <w:t>Plan og profil av skjerm/voll</w:t>
      </w:r>
    </w:p>
    <w:p w14:paraId="32FA23EC" w14:textId="77777777" w:rsidR="00AE5F50" w:rsidRPr="00AE5F50" w:rsidRDefault="00AE5F50" w:rsidP="001A5DEB">
      <w:pPr>
        <w:pStyle w:val="1Punktmerking"/>
        <w:numPr>
          <w:ilvl w:val="0"/>
          <w:numId w:val="0"/>
        </w:numPr>
      </w:pPr>
      <w:r w:rsidRPr="00AE5F50">
        <w:t>Skjermtype med nødvendig spesifisering av byg</w:t>
      </w:r>
      <w:r w:rsidRPr="00AE5F50">
        <w:softHyphen/>
        <w:t>getekniske detaljer</w:t>
      </w:r>
    </w:p>
    <w:p w14:paraId="4140E150" w14:textId="77777777" w:rsidR="00AE5F50" w:rsidRPr="00AE5F50" w:rsidRDefault="00AE5F50" w:rsidP="001A5DEB">
      <w:pPr>
        <w:pStyle w:val="1Punktmerking"/>
        <w:numPr>
          <w:ilvl w:val="0"/>
          <w:numId w:val="0"/>
        </w:numPr>
      </w:pPr>
      <w:r w:rsidRPr="00AE5F50">
        <w:t>Søyler</w:t>
      </w:r>
    </w:p>
    <w:p w14:paraId="711085F6" w14:textId="77777777" w:rsidR="00AE5F50" w:rsidRPr="00AE5F50" w:rsidRDefault="00AE5F50" w:rsidP="001A5DEB">
      <w:pPr>
        <w:pStyle w:val="1Punktmerking"/>
        <w:numPr>
          <w:ilvl w:val="0"/>
          <w:numId w:val="0"/>
        </w:numPr>
      </w:pPr>
      <w:r w:rsidRPr="00AE5F50">
        <w:t>Fundamentering.</w:t>
      </w:r>
    </w:p>
    <w:p w14:paraId="21F02EA6" w14:textId="77777777" w:rsidR="00AE5F50" w:rsidRPr="00AE5F50" w:rsidRDefault="00AE5F50" w:rsidP="001A5DEB">
      <w:pPr>
        <w:pStyle w:val="1Punktmerking"/>
        <w:numPr>
          <w:ilvl w:val="0"/>
          <w:numId w:val="0"/>
        </w:numPr>
      </w:pPr>
      <w:r w:rsidRPr="00AE5F50">
        <w:t>Tilpasninger til eksisterende terreng.</w:t>
      </w:r>
    </w:p>
    <w:p w14:paraId="163A4896" w14:textId="77777777" w:rsidR="00AE5F50" w:rsidRPr="00AE5F50" w:rsidRDefault="00AE5F50" w:rsidP="001A5DEB">
      <w:pPr>
        <w:pStyle w:val="1Punktmerking"/>
        <w:numPr>
          <w:ilvl w:val="0"/>
          <w:numId w:val="0"/>
        </w:numPr>
      </w:pPr>
      <w:r w:rsidRPr="00AE5F50">
        <w:t>Tverrprofiler (kan eventuelt vises på U-tegnin</w:t>
      </w:r>
      <w:r w:rsidRPr="00AE5F50">
        <w:softHyphen/>
        <w:t xml:space="preserve">ger). </w:t>
      </w:r>
    </w:p>
    <w:p w14:paraId="4C8EAF99" w14:textId="77777777" w:rsidR="00AE5F50" w:rsidRDefault="00AE5F50" w:rsidP="001A5DEB"/>
    <w:p w14:paraId="6BB6FCB0" w14:textId="77777777" w:rsidR="001E1FAC" w:rsidRPr="001E1FAC" w:rsidRDefault="001E1FAC" w:rsidP="001E1FAC">
      <w:r w:rsidRPr="001E1FAC">
        <w:rPr>
          <w:b/>
          <w:bCs/>
        </w:rPr>
        <w:t>2.11 K-tegninger</w:t>
      </w:r>
    </w:p>
    <w:p w14:paraId="6608EA7D" w14:textId="77777777" w:rsidR="001E1FAC" w:rsidRPr="001E1FAC" w:rsidRDefault="001E1FAC" w:rsidP="001E1FAC">
      <w:r w:rsidRPr="001E1FAC">
        <w:t>Konstruksjoner</w:t>
      </w:r>
    </w:p>
    <w:p w14:paraId="7F18B5AB" w14:textId="77777777" w:rsidR="001E1FAC" w:rsidRPr="001E1FAC" w:rsidRDefault="001E1FAC" w:rsidP="001E1FAC">
      <w:pPr>
        <w:sectPr w:rsidR="001E1FAC" w:rsidRPr="001E1FAC" w:rsidSect="007E0BB2">
          <w:type w:val="continuous"/>
          <w:pgSz w:w="23811" w:h="17337"/>
          <w:pgMar w:top="1521" w:right="893" w:bottom="757" w:left="905" w:header="708" w:footer="708" w:gutter="0"/>
          <w:cols w:space="708"/>
          <w:noEndnote/>
        </w:sectPr>
      </w:pPr>
    </w:p>
    <w:p w14:paraId="71FE4F6A" w14:textId="77777777" w:rsidR="001E1FAC" w:rsidRPr="001E1FAC" w:rsidRDefault="001E1FAC" w:rsidP="001E1FAC">
      <w:r w:rsidRPr="001E1FAC">
        <w:rPr>
          <w:b/>
          <w:bCs/>
        </w:rPr>
        <w:t>2.11.1 Generelt</w:t>
      </w:r>
    </w:p>
    <w:p w14:paraId="44397DBC" w14:textId="77777777" w:rsidR="001E1FAC" w:rsidRPr="001E1FAC" w:rsidRDefault="001E1FAC" w:rsidP="001E1FAC">
      <w:r w:rsidRPr="001E1FAC">
        <w:t xml:space="preserve">K-tegningene omfatter byggverk som vegbruer, gang- /sykkelbruer, underganger, kulverter, tunnelportaler, tunnelkonstruksjoner, rasoverbygg, store </w:t>
      </w:r>
      <w:proofErr w:type="spellStart"/>
      <w:r w:rsidRPr="001E1FAC">
        <w:t>støttemu</w:t>
      </w:r>
      <w:proofErr w:type="spellEnd"/>
      <w:r w:rsidRPr="001E1FAC">
        <w:t xml:space="preserve">-rer, ferjekaier og andre konstruksjoner i henhold til Håndbok N400 </w:t>
      </w:r>
      <w:r w:rsidRPr="001E1FAC">
        <w:rPr>
          <w:i/>
          <w:iCs/>
        </w:rPr>
        <w:t>Bruprosjektering</w:t>
      </w:r>
      <w:r w:rsidRPr="001E1FAC">
        <w:t>.</w:t>
      </w:r>
    </w:p>
    <w:p w14:paraId="6C99623F" w14:textId="77777777" w:rsidR="001E1FAC" w:rsidRPr="001E1FAC" w:rsidRDefault="001E1FAC" w:rsidP="001E1FAC">
      <w:r w:rsidRPr="001E1FAC">
        <w:rPr>
          <w:b/>
          <w:bCs/>
        </w:rPr>
        <w:t>2.11.2 Tekniske tegninger for regulerings</w:t>
      </w:r>
      <w:r w:rsidRPr="001E1FAC">
        <w:rPr>
          <w:b/>
          <w:bCs/>
        </w:rPr>
        <w:softHyphen/>
        <w:t>planer</w:t>
      </w:r>
    </w:p>
    <w:p w14:paraId="535AF9A1" w14:textId="77777777" w:rsidR="001E1FAC" w:rsidRPr="001E1FAC" w:rsidRDefault="001E1FAC" w:rsidP="001E1FAC">
      <w:r w:rsidRPr="001E1FAC">
        <w:t xml:space="preserve">Hvis utformingen av slike byggverk har interesse for offentligheten i forbindelse med behandling av reguleringsplanen, skal forprosjekt legges fram. Selv om konstruksjonene ikke har spesiell offentlig interesse, men representerer store kostnader, skal det utarbeides forprosjekt. </w:t>
      </w:r>
    </w:p>
    <w:p w14:paraId="6427814F" w14:textId="77777777" w:rsidR="001E1FAC" w:rsidRPr="001E1FAC" w:rsidRDefault="001E1FAC" w:rsidP="001E1FAC">
      <w:r w:rsidRPr="001E1FAC">
        <w:rPr>
          <w:b/>
          <w:bCs/>
        </w:rPr>
        <w:t>Forprosjekt for byggverk</w:t>
      </w:r>
    </w:p>
    <w:p w14:paraId="5A989C26" w14:textId="77777777" w:rsidR="001E1FAC" w:rsidRPr="001E1FAC" w:rsidRDefault="001E1FAC" w:rsidP="001E1FAC">
      <w:r w:rsidRPr="001E1FAC">
        <w:t>Forprosjekt for ei bru omfatter normalt en oversikts</w:t>
      </w:r>
      <w:r w:rsidRPr="001E1FAC">
        <w:softHyphen/>
        <w:t xml:space="preserve">tegning (K-tegning). Det samme gjelder for de øvrige byggverkstypene. I spesielle tilfeller kan det være nødvendig med supplerende </w:t>
      </w:r>
      <w:r w:rsidRPr="001E1FAC">
        <w:t>tegninger. Detaljerings</w:t>
      </w:r>
      <w:r w:rsidRPr="001E1FAC">
        <w:softHyphen/>
        <w:t>graden tilpasses byggverkets størrelse og kompleksi</w:t>
      </w:r>
      <w:r w:rsidRPr="001E1FAC">
        <w:softHyphen/>
        <w:t>tet, men begrenses ut fra behovet i planprosessen.</w:t>
      </w:r>
    </w:p>
    <w:p w14:paraId="2BAB3F96" w14:textId="77777777" w:rsidR="001E1FAC" w:rsidRPr="001E1FAC" w:rsidRDefault="001E1FAC" w:rsidP="001E1FAC">
      <w:r w:rsidRPr="001E1FAC">
        <w:rPr>
          <w:b/>
          <w:bCs/>
        </w:rPr>
        <w:t>Oversiktstegning</w:t>
      </w:r>
    </w:p>
    <w:p w14:paraId="63B338E7" w14:textId="77777777" w:rsidR="001E1FAC" w:rsidRPr="001E1FAC" w:rsidRDefault="001E1FAC" w:rsidP="001E1FAC">
      <w:r w:rsidRPr="001E1FAC">
        <w:t>Oversiktstegningen skal omfatte følgende (se teg</w:t>
      </w:r>
      <w:r w:rsidRPr="001E1FAC">
        <w:softHyphen/>
        <w:t>ningseksempel K201 og K401):</w:t>
      </w:r>
    </w:p>
    <w:p w14:paraId="6D9AE6D5" w14:textId="77777777" w:rsidR="001E1FAC" w:rsidRPr="001E1FAC" w:rsidRDefault="001E1FAC" w:rsidP="001E1FAC">
      <w:r w:rsidRPr="001E1FAC">
        <w:t>Veglinjedata</w:t>
      </w:r>
    </w:p>
    <w:p w14:paraId="6A966F50" w14:textId="77777777" w:rsidR="001E1FAC" w:rsidRPr="001E1FAC" w:rsidRDefault="001E1FAC" w:rsidP="001E1FAC">
      <w:r w:rsidRPr="001E1FAC">
        <w:t>Oppriss</w:t>
      </w:r>
    </w:p>
    <w:p w14:paraId="28394CAC" w14:textId="77777777" w:rsidR="001E1FAC" w:rsidRPr="001E1FAC" w:rsidRDefault="001E1FAC" w:rsidP="001E1FAC">
      <w:r w:rsidRPr="001E1FAC">
        <w:t>Plan</w:t>
      </w:r>
    </w:p>
    <w:p w14:paraId="393F1895" w14:textId="77777777" w:rsidR="001E1FAC" w:rsidRPr="001E1FAC" w:rsidRDefault="001E1FAC" w:rsidP="001E1FAC">
      <w:r w:rsidRPr="001E1FAC">
        <w:t>Typisk(e) snitt</w:t>
      </w:r>
    </w:p>
    <w:p w14:paraId="449EEB83" w14:textId="77777777" w:rsidR="001E1FAC" w:rsidRPr="001E1FAC" w:rsidRDefault="001E1FAC" w:rsidP="001E1FAC">
      <w:r w:rsidRPr="001E1FAC">
        <w:t>Merknader med henvisninger</w:t>
      </w:r>
    </w:p>
    <w:p w14:paraId="1FBDE333" w14:textId="77777777" w:rsidR="001E1FAC" w:rsidRPr="001E1FAC" w:rsidRDefault="001E1FAC" w:rsidP="001E1FAC">
      <w:r w:rsidRPr="001E1FAC">
        <w:t>Veglinjedata bør vises i tabellform som plasseres over opprisset. Følgende data skal framgå:</w:t>
      </w:r>
    </w:p>
    <w:p w14:paraId="52C1D080" w14:textId="77777777" w:rsidR="001E1FAC" w:rsidRPr="001E1FAC" w:rsidRDefault="001E1FAC" w:rsidP="001E1FAC">
      <w:r w:rsidRPr="001E1FAC">
        <w:t>Profilnummer, profilhøyder, vertikal- og horison</w:t>
      </w:r>
      <w:r w:rsidRPr="001E1FAC">
        <w:softHyphen/>
        <w:t>talkurvatur og tverrfall. Konstant tverrfall kan alternativt kun vises på tverrsnittet.</w:t>
      </w:r>
    </w:p>
    <w:p w14:paraId="7068A872" w14:textId="77777777" w:rsidR="001E1FAC" w:rsidRPr="001E1FAC" w:rsidRDefault="001E1FAC" w:rsidP="001E1FAC">
      <w:r w:rsidRPr="001E1FAC">
        <w:t>Eventuell breddeutvidelse skal også vises i tabel</w:t>
      </w:r>
      <w:r w:rsidRPr="001E1FAC">
        <w:softHyphen/>
        <w:t xml:space="preserve">len. </w:t>
      </w:r>
    </w:p>
    <w:p w14:paraId="7A131778" w14:textId="77777777" w:rsidR="001E1FAC" w:rsidRPr="001E1FAC" w:rsidRDefault="001E1FAC" w:rsidP="001E1FAC">
      <w:r w:rsidRPr="001E1FAC">
        <w:t>Oppriss skal vise:</w:t>
      </w:r>
    </w:p>
    <w:p w14:paraId="497852C0" w14:textId="77777777" w:rsidR="001E1FAC" w:rsidRPr="001E1FAC" w:rsidRDefault="001E1FAC" w:rsidP="001E1FAC">
      <w:r w:rsidRPr="001E1FAC">
        <w:t>Konstruksjonstype og fundamentering.</w:t>
      </w:r>
    </w:p>
    <w:p w14:paraId="280B68D7" w14:textId="77777777" w:rsidR="001E1FAC" w:rsidRPr="001E1FAC" w:rsidRDefault="001E1FAC" w:rsidP="001E1FAC">
      <w:proofErr w:type="spellStart"/>
      <w:r w:rsidRPr="001E1FAC">
        <w:t>Akseplassering</w:t>
      </w:r>
      <w:proofErr w:type="spellEnd"/>
      <w:r w:rsidRPr="001E1FAC">
        <w:t xml:space="preserve"> for søyler, landkar, lagre og fu</w:t>
      </w:r>
      <w:r w:rsidRPr="001E1FAC">
        <w:softHyphen/>
        <w:t>gekonstruksjoner.</w:t>
      </w:r>
    </w:p>
    <w:p w14:paraId="58C1D8D2" w14:textId="77777777" w:rsidR="001E1FAC" w:rsidRPr="001E1FAC" w:rsidRDefault="001E1FAC" w:rsidP="001E1FAC">
      <w:r w:rsidRPr="001E1FAC">
        <w:t>Over sjøfarvann: Middelvannstand (MV) og høy</w:t>
      </w:r>
      <w:r w:rsidRPr="001E1FAC">
        <w:softHyphen/>
        <w:t xml:space="preserve">este astronomiske tidevann (HAT) </w:t>
      </w:r>
    </w:p>
    <w:p w14:paraId="1FA7CC87" w14:textId="77777777" w:rsidR="001E1FAC" w:rsidRPr="001E1FAC" w:rsidRDefault="001E1FAC" w:rsidP="001E1FAC">
      <w:r w:rsidRPr="001E1FAC">
        <w:t>Største og minste fri høyde over HAT</w:t>
      </w:r>
    </w:p>
    <w:p w14:paraId="035E2187" w14:textId="77777777" w:rsidR="001E1FAC" w:rsidRPr="001E1FAC" w:rsidRDefault="001E1FAC" w:rsidP="001E1FAC">
      <w:r w:rsidRPr="001E1FAC">
        <w:t xml:space="preserve">For seilløp: Beliggenhet, fri bredde og fri høyde over HAT </w:t>
      </w:r>
    </w:p>
    <w:p w14:paraId="4D38DA49" w14:textId="77777777" w:rsidR="001E1FAC" w:rsidRPr="001E1FAC" w:rsidRDefault="001E1FAC" w:rsidP="001E1FAC">
      <w:r w:rsidRPr="001E1FAC">
        <w:t>Over vassdrag: Høyeste observerte vannstand (flom) med tilhørende årstall og minste fri høyde. Dessuten angis tilgjengelige data om for eksempel laveste vannstand, høyeste og laveste regulerte vannstand.</w:t>
      </w:r>
    </w:p>
    <w:p w14:paraId="191AFCBC" w14:textId="77777777" w:rsidR="001E1FAC" w:rsidRPr="001E1FAC" w:rsidRDefault="001E1FAC" w:rsidP="001E1FAC">
      <w:r w:rsidRPr="001E1FAC">
        <w:t>Over veg eller jernbane: Minste fri høyde mellom underkant konstruksjon og overkant underlig</w:t>
      </w:r>
      <w:r w:rsidRPr="001E1FAC">
        <w:softHyphen/>
        <w:t>gende veg eller skinnegang.</w:t>
      </w:r>
    </w:p>
    <w:p w14:paraId="3B5E8673" w14:textId="77777777" w:rsidR="001E1FAC" w:rsidRPr="001E1FAC" w:rsidRDefault="001E1FAC" w:rsidP="001E1FAC">
      <w:r w:rsidRPr="001E1FAC">
        <w:t>For konstruksjoner som er vanskelige å framstille i oppriss, kan opprisset erstattes med et vertikalt leng</w:t>
      </w:r>
      <w:r w:rsidRPr="001E1FAC">
        <w:softHyphen/>
        <w:t>desnitt i senterlinje.</w:t>
      </w:r>
    </w:p>
    <w:p w14:paraId="3458AE90" w14:textId="77777777" w:rsidR="001E1FAC" w:rsidRPr="001E1FAC" w:rsidRDefault="001E1FAC" w:rsidP="001E1FAC">
      <w:r w:rsidRPr="001E1FAC">
        <w:t xml:space="preserve">Det bør legges opp til å gi digitale utsettingsdata til entreprenører. Konferer kapittel </w:t>
      </w:r>
      <w:proofErr w:type="gramStart"/>
      <w:r w:rsidRPr="001E1FAC">
        <w:t>1.0.4 ”Dataflyt</w:t>
      </w:r>
      <w:proofErr w:type="gramEnd"/>
      <w:r w:rsidRPr="001E1FAC">
        <w:t xml:space="preserve"> og digitale leveranser: PROF (Prosjektdataflyt)”.</w:t>
      </w:r>
    </w:p>
    <w:p w14:paraId="492D9A69" w14:textId="77777777" w:rsidR="001E1FAC" w:rsidRPr="001E1FAC" w:rsidRDefault="001E1FAC" w:rsidP="001E1FAC">
      <w:r w:rsidRPr="001E1FAC">
        <w:t>Plan skal vise:</w:t>
      </w:r>
    </w:p>
    <w:p w14:paraId="75898EA6" w14:textId="77777777" w:rsidR="001E1FAC" w:rsidRPr="001E1FAC" w:rsidRDefault="001E1FAC" w:rsidP="001E1FAC">
      <w:r w:rsidRPr="001E1FAC">
        <w:t>Konstruksjonens plassering i forhold til omgi</w:t>
      </w:r>
      <w:r w:rsidRPr="001E1FAC">
        <w:softHyphen/>
        <w:t xml:space="preserve">velsene og </w:t>
      </w:r>
      <w:proofErr w:type="spellStart"/>
      <w:r w:rsidRPr="001E1FAC">
        <w:t>nordretning</w:t>
      </w:r>
      <w:proofErr w:type="spellEnd"/>
      <w:r w:rsidRPr="001E1FAC">
        <w:t xml:space="preserve"> (</w:t>
      </w:r>
      <w:proofErr w:type="spellStart"/>
      <w:r w:rsidRPr="001E1FAC">
        <w:t>nordpil</w:t>
      </w:r>
      <w:proofErr w:type="spellEnd"/>
      <w:r w:rsidRPr="001E1FAC">
        <w:t>).</w:t>
      </w:r>
    </w:p>
    <w:p w14:paraId="393274B6" w14:textId="77777777" w:rsidR="001E1FAC" w:rsidRPr="001E1FAC" w:rsidRDefault="001E1FAC" w:rsidP="001E1FAC">
      <w:r w:rsidRPr="001E1FAC">
        <w:t>Kjørefelt, skuldre, midtdeler, fortau eller gang-/sykkelbane, kantdragere og breddeutvidelse.</w:t>
      </w:r>
    </w:p>
    <w:p w14:paraId="5FB42E13" w14:textId="77777777" w:rsidR="001E1FAC" w:rsidRPr="001E1FAC" w:rsidRDefault="001E1FAC" w:rsidP="001E1FAC">
      <w:r w:rsidRPr="001E1FAC">
        <w:t>Opplagerlinjer for landkar og pilarer med angi</w:t>
      </w:r>
      <w:r w:rsidRPr="001E1FAC">
        <w:softHyphen/>
        <w:t>velse av skjevhet.</w:t>
      </w:r>
    </w:p>
    <w:p w14:paraId="1E588571" w14:textId="77777777" w:rsidR="001E1FAC" w:rsidRPr="001E1FAC" w:rsidRDefault="001E1FAC" w:rsidP="001E1FAC">
      <w:r w:rsidRPr="001E1FAC">
        <w:lastRenderedPageBreak/>
        <w:t>For bruer over vassdrag: Strømretning og even</w:t>
      </w:r>
      <w:r w:rsidRPr="001E1FAC">
        <w:softHyphen/>
        <w:t>tuell erosjonsbeskyttelse av skråninger og/eller fundamenter.</w:t>
      </w:r>
    </w:p>
    <w:p w14:paraId="4504012A" w14:textId="77777777" w:rsidR="001E1FAC" w:rsidRPr="001E1FAC" w:rsidRDefault="001E1FAC" w:rsidP="001E1FAC">
      <w:r w:rsidRPr="001E1FAC">
        <w:t>For overgangsbruer: Kryssende veg eller jernba</w:t>
      </w:r>
      <w:r w:rsidRPr="001E1FAC">
        <w:softHyphen/>
        <w:t>nes senterlinje i forhold til veglinja (profilnum</w:t>
      </w:r>
      <w:r w:rsidRPr="001E1FAC">
        <w:softHyphen/>
        <w:t>mer) med skjevheter. Videre angis fri avstand fra senterlinje til nærmeste konstruksjonsdel som pilar, landkar og lignende.</w:t>
      </w:r>
    </w:p>
    <w:p w14:paraId="45AD7C2D" w14:textId="77777777" w:rsidR="001E1FAC" w:rsidRPr="001E1FAC" w:rsidRDefault="001E1FAC" w:rsidP="001E1FAC">
      <w:r w:rsidRPr="001E1FAC">
        <w:t>Snitt skal vise:</w:t>
      </w:r>
    </w:p>
    <w:p w14:paraId="2B81B4F9" w14:textId="77777777" w:rsidR="001E1FAC" w:rsidRPr="001E1FAC" w:rsidRDefault="001E1FAC" w:rsidP="001E1FAC">
      <w:r w:rsidRPr="001E1FAC">
        <w:t>Konstruksjonens typiske tverrsnitt med tilhø</w:t>
      </w:r>
      <w:r w:rsidRPr="001E1FAC">
        <w:softHyphen/>
        <w:t xml:space="preserve">rende konstruksjonshøyder. Ved flere spenn med vesentlig forskjellige </w:t>
      </w:r>
      <w:proofErr w:type="spellStart"/>
      <w:r w:rsidRPr="001E1FAC">
        <w:t>tverrsnittyper</w:t>
      </w:r>
      <w:proofErr w:type="spellEnd"/>
      <w:r w:rsidRPr="001E1FAC">
        <w:t xml:space="preserve"> eller -høyder, skal dette angis, om nødvendig med flere snitt.</w:t>
      </w:r>
    </w:p>
    <w:p w14:paraId="2A087A24" w14:textId="77777777" w:rsidR="001E1FAC" w:rsidRPr="001E1FAC" w:rsidRDefault="001E1FAC" w:rsidP="001E1FAC">
      <w:r w:rsidRPr="001E1FAC">
        <w:t>Bredde og plassering av kjørefelt, skuldre, midt</w:t>
      </w:r>
      <w:r w:rsidRPr="001E1FAC">
        <w:softHyphen/>
        <w:t>deler, fortau eller gang-/sykkelbane, breddeutvi</w:t>
      </w:r>
      <w:r w:rsidRPr="001E1FAC">
        <w:softHyphen/>
        <w:t>delse, rekkverksrom, fri avstand mellom føringer samt totalbredde.</w:t>
      </w:r>
    </w:p>
    <w:p w14:paraId="22428E12" w14:textId="77777777" w:rsidR="001E1FAC" w:rsidRPr="001E1FAC" w:rsidRDefault="001E1FAC" w:rsidP="001E1FAC">
      <w:r w:rsidRPr="001E1FAC">
        <w:t>Type rekkverk eller andre føringer.</w:t>
      </w:r>
    </w:p>
    <w:p w14:paraId="6E511DF4" w14:textId="77777777" w:rsidR="001E1FAC" w:rsidRPr="001E1FAC" w:rsidRDefault="001E1FAC" w:rsidP="001E1FAC">
      <w:r w:rsidRPr="001E1FAC">
        <w:t xml:space="preserve">Form på typiske pilarer eventuelt med snitt. </w:t>
      </w:r>
    </w:p>
    <w:p w14:paraId="38F71C8B" w14:textId="77777777" w:rsidR="001E1FAC" w:rsidRPr="001E1FAC" w:rsidRDefault="001E1FAC" w:rsidP="001E1FAC">
      <w:r w:rsidRPr="001E1FAC">
        <w:t>Merknadsfeltet på oversiktstegningen skal inne</w:t>
      </w:r>
      <w:r w:rsidRPr="001E1FAC">
        <w:softHyphen/>
        <w:t>holde:</w:t>
      </w:r>
    </w:p>
    <w:p w14:paraId="7B0EC08E" w14:textId="77777777" w:rsidR="001E1FAC" w:rsidRPr="001E1FAC" w:rsidRDefault="001E1FAC" w:rsidP="001E1FAC">
      <w:r w:rsidRPr="001E1FAC">
        <w:t xml:space="preserve">Vegtype, ÅDT og </w:t>
      </w:r>
      <w:proofErr w:type="spellStart"/>
      <w:r w:rsidRPr="001E1FAC">
        <w:t>fartsgrenseHåndbok</w:t>
      </w:r>
      <w:proofErr w:type="spellEnd"/>
      <w:r w:rsidRPr="001E1FAC">
        <w:t xml:space="preserve"> N400 </w:t>
      </w:r>
      <w:r w:rsidRPr="001E1FAC">
        <w:rPr>
          <w:i/>
          <w:iCs/>
        </w:rPr>
        <w:t xml:space="preserve">Bruprosjektering </w:t>
      </w:r>
      <w:r w:rsidRPr="001E1FAC">
        <w:t xml:space="preserve">(med </w:t>
      </w:r>
      <w:proofErr w:type="spellStart"/>
      <w:proofErr w:type="gramStart"/>
      <w:r w:rsidRPr="001E1FAC">
        <w:t>revisjonsår</w:t>
      </w:r>
      <w:proofErr w:type="spellEnd"/>
      <w:r w:rsidRPr="001E1FAC">
        <w:t>)Typiske</w:t>
      </w:r>
      <w:proofErr w:type="gramEnd"/>
      <w:r w:rsidRPr="001E1FAC">
        <w:t xml:space="preserve"> </w:t>
      </w:r>
      <w:proofErr w:type="spellStart"/>
      <w:r w:rsidRPr="001E1FAC">
        <w:t>materialkvaliteterType</w:t>
      </w:r>
      <w:proofErr w:type="spellEnd"/>
      <w:r w:rsidRPr="001E1FAC">
        <w:t xml:space="preserve"> belegning i kjørebane med dimensjonerende </w:t>
      </w:r>
      <w:proofErr w:type="spellStart"/>
      <w:r w:rsidRPr="001E1FAC">
        <w:t>belegningsvekt.Henvisninger</w:t>
      </w:r>
      <w:proofErr w:type="spellEnd"/>
      <w:r w:rsidRPr="001E1FAC">
        <w:t xml:space="preserve"> til andre tegninger eller annet ak-</w:t>
      </w:r>
      <w:proofErr w:type="spellStart"/>
      <w:r w:rsidRPr="001E1FAC">
        <w:t>tuelt</w:t>
      </w:r>
      <w:proofErr w:type="spellEnd"/>
      <w:r w:rsidRPr="001E1FAC">
        <w:t xml:space="preserve"> </w:t>
      </w:r>
      <w:proofErr w:type="spellStart"/>
      <w:r w:rsidRPr="001E1FAC">
        <w:t>grunnlagsmateriale.Eventuelt</w:t>
      </w:r>
      <w:proofErr w:type="spellEnd"/>
      <w:r w:rsidRPr="001E1FAC">
        <w:t xml:space="preserve"> påseilingslast fra skip. - - - - - - - - - - - - - - - - - - - - - - - </w:t>
      </w:r>
    </w:p>
    <w:p w14:paraId="7FFE1366" w14:textId="77777777" w:rsidR="001E1FAC" w:rsidRPr="001E1FAC" w:rsidRDefault="001E1FAC" w:rsidP="001E1FAC">
      <w:r w:rsidRPr="001E1FAC">
        <w:t xml:space="preserve">- - - - - - Håndbok R700 Tegningsgrunnlag Nettutgave juni 2007 67 </w:t>
      </w:r>
    </w:p>
    <w:p w14:paraId="513B2E29" w14:textId="77777777" w:rsidR="001E1FAC" w:rsidRPr="001E1FAC" w:rsidRDefault="001E1FAC" w:rsidP="001E1FAC">
      <w:pPr>
        <w:sectPr w:rsidR="001E1FAC" w:rsidRPr="001E1FAC" w:rsidSect="001E1FAC">
          <w:type w:val="continuous"/>
          <w:pgSz w:w="23811" w:h="17337"/>
          <w:pgMar w:top="2543" w:right="991" w:bottom="758" w:left="1183" w:header="708" w:footer="708" w:gutter="0"/>
          <w:cols w:num="4" w:space="708" w:equalWidth="0">
            <w:col w:w="5034" w:space="331"/>
            <w:col w:w="4976" w:space="331"/>
            <w:col w:w="4974" w:space="331"/>
            <w:col w:w="5005"/>
          </w:cols>
          <w:noEndnote/>
        </w:sectPr>
      </w:pPr>
    </w:p>
    <w:p w14:paraId="6666A958" w14:textId="77777777" w:rsidR="001E1FAC" w:rsidRPr="001E1FAC" w:rsidRDefault="001E1FAC" w:rsidP="001E1FAC">
      <w:r w:rsidRPr="001E1FAC">
        <w:rPr>
          <w:b/>
          <w:bCs/>
        </w:rPr>
        <w:lastRenderedPageBreak/>
        <w:t>2.11.3 Konkurransegrunnlag og arbeids</w:t>
      </w:r>
      <w:r w:rsidRPr="001E1FAC">
        <w:rPr>
          <w:b/>
          <w:bCs/>
        </w:rPr>
        <w:softHyphen/>
        <w:t>tegninger</w:t>
      </w:r>
    </w:p>
    <w:p w14:paraId="0B7B75A1" w14:textId="77777777" w:rsidR="001E1FAC" w:rsidRPr="001E1FAC" w:rsidRDefault="001E1FAC" w:rsidP="001E1FAC">
      <w:r w:rsidRPr="001E1FAC">
        <w:rPr>
          <w:b/>
          <w:bCs/>
        </w:rPr>
        <w:t>Konkurransegrunnlag</w:t>
      </w:r>
    </w:p>
    <w:p w14:paraId="1A5C611B" w14:textId="77777777" w:rsidR="001E1FAC" w:rsidRPr="001E1FAC" w:rsidRDefault="001E1FAC" w:rsidP="001E1FAC">
      <w:r w:rsidRPr="001E1FAC">
        <w:t xml:space="preserve">I konkurransegrunnlaget, </w:t>
      </w:r>
      <w:r w:rsidRPr="001E1FAC">
        <w:rPr>
          <w:u w:val="single"/>
        </w:rPr>
        <w:t>ved enhetspriskontrakt</w:t>
      </w:r>
      <w:r w:rsidRPr="001E1FAC">
        <w:t>, skal det for de enkelte byggverk inngå:</w:t>
      </w:r>
    </w:p>
    <w:p w14:paraId="65060473" w14:textId="77777777" w:rsidR="001E1FAC" w:rsidRPr="001E1FAC" w:rsidRDefault="001E1FAC" w:rsidP="001E1FAC">
      <w:r w:rsidRPr="001E1FAC">
        <w:t>Oversiktstegning</w:t>
      </w:r>
    </w:p>
    <w:p w14:paraId="32E5A019" w14:textId="77777777" w:rsidR="001E1FAC" w:rsidRPr="001E1FAC" w:rsidRDefault="001E1FAC" w:rsidP="001E1FAC">
      <w:proofErr w:type="spellStart"/>
      <w:r w:rsidRPr="001E1FAC">
        <w:t>Formtegninger</w:t>
      </w:r>
      <w:proofErr w:type="spellEnd"/>
    </w:p>
    <w:p w14:paraId="2E3B9D46" w14:textId="77777777" w:rsidR="001E1FAC" w:rsidRPr="001E1FAC" w:rsidRDefault="001E1FAC" w:rsidP="001E1FAC">
      <w:proofErr w:type="spellStart"/>
      <w:r w:rsidRPr="001E1FAC">
        <w:t>Armeringstegninger</w:t>
      </w:r>
      <w:proofErr w:type="spellEnd"/>
    </w:p>
    <w:p w14:paraId="400D5721" w14:textId="77777777" w:rsidR="001E1FAC" w:rsidRPr="001E1FAC" w:rsidRDefault="001E1FAC" w:rsidP="001E1FAC">
      <w:r w:rsidRPr="001E1FAC">
        <w:t>Eventuelle ståltegninger</w:t>
      </w:r>
    </w:p>
    <w:p w14:paraId="5AD45884" w14:textId="77777777" w:rsidR="001E1FAC" w:rsidRPr="001E1FAC" w:rsidRDefault="001E1FAC" w:rsidP="001E1FAC">
      <w:proofErr w:type="spellStart"/>
      <w:r w:rsidRPr="001E1FAC">
        <w:t>Spennarmeringstegninger</w:t>
      </w:r>
      <w:proofErr w:type="spellEnd"/>
    </w:p>
    <w:p w14:paraId="1F549D64" w14:textId="77777777" w:rsidR="001E1FAC" w:rsidRPr="001E1FAC" w:rsidRDefault="001E1FAC" w:rsidP="001E1FAC">
      <w:r w:rsidRPr="001E1FAC">
        <w:t>Eventuelt andre detaljtegninger som er nødvendig for kostnadsoverslaget.</w:t>
      </w:r>
    </w:p>
    <w:p w14:paraId="0C26CC37" w14:textId="77777777" w:rsidR="001E1FAC" w:rsidRPr="001E1FAC" w:rsidRDefault="001E1FAC" w:rsidP="001E1FAC">
      <w:r w:rsidRPr="001E1FAC">
        <w:t xml:space="preserve">Oversiktstegningen skal ha samme innhold som står beskrevet i kapittel </w:t>
      </w:r>
      <w:proofErr w:type="gramStart"/>
      <w:r w:rsidRPr="001E1FAC">
        <w:t>2.11.2 ”Tekniske</w:t>
      </w:r>
      <w:proofErr w:type="gramEnd"/>
      <w:r w:rsidRPr="001E1FAC">
        <w:t xml:space="preserve"> tegninger for reguleringsplaner”. Eventuelle fremmedinstallasjoner som telekabler, høyspentkabler, vann- og </w:t>
      </w:r>
      <w:proofErr w:type="spellStart"/>
      <w:r w:rsidRPr="001E1FAC">
        <w:t>avløpsled-ninger</w:t>
      </w:r>
      <w:proofErr w:type="spellEnd"/>
      <w:r w:rsidRPr="001E1FAC">
        <w:t xml:space="preserve"> skal også vises. Godkjenning av slike </w:t>
      </w:r>
      <w:proofErr w:type="spellStart"/>
      <w:r w:rsidRPr="001E1FAC">
        <w:t>instal-lasjoner</w:t>
      </w:r>
      <w:proofErr w:type="spellEnd"/>
      <w:r w:rsidRPr="001E1FAC">
        <w:t xml:space="preserve"> skal foreligge fra Vegdirektoratet før arbeider igangsettes, se håndbok N400 </w:t>
      </w:r>
      <w:r w:rsidRPr="001E1FAC">
        <w:rPr>
          <w:i/>
          <w:iCs/>
        </w:rPr>
        <w:t>Bruprosjektering</w:t>
      </w:r>
      <w:r w:rsidRPr="001E1FAC">
        <w:t xml:space="preserve">. </w:t>
      </w:r>
    </w:p>
    <w:p w14:paraId="47750703" w14:textId="77777777" w:rsidR="001E1FAC" w:rsidRPr="001E1FAC" w:rsidRDefault="001E1FAC" w:rsidP="001E1FAC">
      <w:r w:rsidRPr="001E1FAC">
        <w:t xml:space="preserve">Øvrige tegninger skal entydig informere om og </w:t>
      </w:r>
      <w:proofErr w:type="spellStart"/>
      <w:r w:rsidRPr="001E1FAC">
        <w:t>detal-jert</w:t>
      </w:r>
      <w:proofErr w:type="spellEnd"/>
      <w:r w:rsidRPr="001E1FAC">
        <w:t xml:space="preserve"> vise det som er nødvendig for prissettingen. Merk-</w:t>
      </w:r>
      <w:proofErr w:type="spellStart"/>
      <w:r w:rsidRPr="001E1FAC">
        <w:t>nadsfeltet</w:t>
      </w:r>
      <w:proofErr w:type="spellEnd"/>
      <w:r w:rsidRPr="001E1FAC">
        <w:t xml:space="preserve"> skal vise materialkvaliteter, kontrollklasser og henvise til andre tegninger eller grunnlagsmateriale som er nødvendig for å forstå tegningen. Tegnings-eksemplene K202, K402 og K403 er eksempler på henholdsvis form- og </w:t>
      </w:r>
      <w:proofErr w:type="spellStart"/>
      <w:r w:rsidRPr="001E1FAC">
        <w:t>armeringstegninger</w:t>
      </w:r>
      <w:proofErr w:type="spellEnd"/>
      <w:r w:rsidRPr="001E1FAC">
        <w:t xml:space="preserve">. Det vises også til håndbok N400 </w:t>
      </w:r>
      <w:r w:rsidRPr="001E1FAC">
        <w:rPr>
          <w:i/>
          <w:iCs/>
        </w:rPr>
        <w:t>Bruprosjektering</w:t>
      </w:r>
      <w:r w:rsidRPr="001E1FAC">
        <w:t>.</w:t>
      </w:r>
    </w:p>
    <w:p w14:paraId="6F9ADE4C" w14:textId="77777777" w:rsidR="001E1FAC" w:rsidRPr="001E1FAC" w:rsidRDefault="001E1FAC" w:rsidP="001E1FAC">
      <w:r w:rsidRPr="001E1FAC">
        <w:t xml:space="preserve">For store og/eller kompliserte byggverk kreves det minst teknisk delgodkjenning fra Vegdirektoratet før konkurransegrunnlaget kan sendes ut, se håndbok N400 </w:t>
      </w:r>
      <w:r w:rsidRPr="001E1FAC">
        <w:rPr>
          <w:i/>
          <w:iCs/>
        </w:rPr>
        <w:t>Bruprosjektering</w:t>
      </w:r>
      <w:r w:rsidRPr="001E1FAC">
        <w:t xml:space="preserve">. For mindre og/eller enklere anlegg har regionvegsjefen beslutningsmyndighet. Det vises til Håndbok R760 </w:t>
      </w:r>
      <w:r w:rsidRPr="001E1FAC">
        <w:rPr>
          <w:i/>
          <w:iCs/>
        </w:rPr>
        <w:t>Styring av investerings-, drifts- og vedlikeholdsprosjekt.</w:t>
      </w:r>
    </w:p>
    <w:p w14:paraId="234EEC24" w14:textId="77777777" w:rsidR="001E1FAC" w:rsidRPr="001E1FAC" w:rsidRDefault="001E1FAC" w:rsidP="001E1FAC">
      <w:r w:rsidRPr="001E1FAC">
        <w:t>For andre konkurranseformer, for eksempel totalen</w:t>
      </w:r>
      <w:r w:rsidRPr="001E1FAC">
        <w:softHyphen/>
        <w:t xml:space="preserve">trepriser, kan tegningsgrunnlaget reduseres vesentlig, men det bør inneholde minst oversiktstegninger fra forprosjekter utarbeidet for detaljplanbehandlingen. </w:t>
      </w:r>
    </w:p>
    <w:p w14:paraId="25C5F586" w14:textId="77777777" w:rsidR="001E1FAC" w:rsidRPr="001E1FAC" w:rsidRDefault="001E1FAC" w:rsidP="001E1FAC">
      <w:r w:rsidRPr="001E1FAC">
        <w:rPr>
          <w:b/>
          <w:bCs/>
        </w:rPr>
        <w:t>Arbeidstegninger</w:t>
      </w:r>
    </w:p>
    <w:p w14:paraId="3668E45B" w14:textId="77777777" w:rsidR="001E1FAC" w:rsidRPr="001E1FAC" w:rsidRDefault="001E1FAC" w:rsidP="001E1FAC">
      <w:proofErr w:type="spellStart"/>
      <w:r w:rsidRPr="001E1FAC">
        <w:t>Abeidstegninger</w:t>
      </w:r>
      <w:proofErr w:type="spellEnd"/>
      <w:r w:rsidRPr="001E1FAC">
        <w:t xml:space="preserve"> omfatter alle K-tegninger som er nødvendige for å beskrive det permanente byggver</w:t>
      </w:r>
      <w:r w:rsidRPr="001E1FAC">
        <w:softHyphen/>
        <w:t>ket.</w:t>
      </w:r>
    </w:p>
    <w:p w14:paraId="710D4641" w14:textId="77777777" w:rsidR="001E1FAC" w:rsidRPr="001E1FAC" w:rsidRDefault="001E1FAC" w:rsidP="001E1FAC">
      <w:r w:rsidRPr="001E1FAC">
        <w:t xml:space="preserve">For alle arbeidstegninger kreves det teknisk </w:t>
      </w:r>
      <w:proofErr w:type="spellStart"/>
      <w:r w:rsidRPr="001E1FAC">
        <w:t>godkjen-ning</w:t>
      </w:r>
      <w:proofErr w:type="spellEnd"/>
      <w:r w:rsidRPr="001E1FAC">
        <w:t xml:space="preserve"> fra Vegdirektoratet før arbeidene kan igangsettes, se håndbok N400 </w:t>
      </w:r>
      <w:r w:rsidRPr="001E1FAC">
        <w:rPr>
          <w:i/>
          <w:iCs/>
        </w:rPr>
        <w:t>Bruprosjektering</w:t>
      </w:r>
      <w:r w:rsidRPr="001E1FAC">
        <w:t>. Denne godkjenningen er uavhengig av om det er gitt teknisk del-godkjenning eller ikke.</w:t>
      </w:r>
    </w:p>
    <w:p w14:paraId="254D2B98" w14:textId="77777777" w:rsidR="001E1FAC" w:rsidRPr="001E1FAC" w:rsidRDefault="001E1FAC" w:rsidP="001E1FAC">
      <w:r w:rsidRPr="001E1FAC">
        <w:rPr>
          <w:b/>
          <w:bCs/>
        </w:rPr>
        <w:t>Som utført-tegninger</w:t>
      </w:r>
    </w:p>
    <w:p w14:paraId="34B4C325" w14:textId="1C8E22FD" w:rsidR="001E1FAC" w:rsidRDefault="001E1FAC" w:rsidP="001E1FAC">
      <w:r w:rsidRPr="001E1FAC">
        <w:t>Når byggverket er ferdigstilt, skal alle tegninger revi</w:t>
      </w:r>
      <w:r w:rsidRPr="001E1FAC">
        <w:softHyphen/>
        <w:t>deres i henhold til endelig utførelse. I tittelfeltet bru</w:t>
      </w:r>
      <w:r w:rsidRPr="001E1FAC">
        <w:softHyphen/>
        <w:t xml:space="preserve">kes </w:t>
      </w:r>
      <w:proofErr w:type="gramStart"/>
      <w:r w:rsidRPr="001E1FAC">
        <w:t>betegnelsen ”Som</w:t>
      </w:r>
      <w:proofErr w:type="gramEnd"/>
      <w:r w:rsidRPr="001E1FAC">
        <w:t xml:space="preserve"> utført”. Som utført-tegninger har felles dato (sluttdato) og ikke </w:t>
      </w:r>
      <w:proofErr w:type="gramStart"/>
      <w:r w:rsidRPr="001E1FAC">
        <w:t>revisjonsbokstav.-</w:t>
      </w:r>
      <w:proofErr w:type="gramEnd"/>
      <w:r w:rsidRPr="001E1FAC">
        <w:t xml:space="preserve"> - - - - -</w:t>
      </w:r>
    </w:p>
    <w:p w14:paraId="49B7C125" w14:textId="77777777" w:rsidR="001E1FAC" w:rsidRDefault="001E1FAC" w:rsidP="001E1FAC"/>
    <w:p w14:paraId="36178F5D" w14:textId="40E3ADF0" w:rsidR="001E1FAC" w:rsidRDefault="001E1FAC">
      <w:pPr>
        <w:spacing w:after="160" w:line="259" w:lineRule="auto"/>
        <w:ind w:left="0" w:firstLine="0"/>
      </w:pPr>
      <w:r>
        <w:br w:type="page"/>
      </w:r>
    </w:p>
    <w:p w14:paraId="17351BE9" w14:textId="77777777" w:rsidR="001E1FAC" w:rsidRPr="001E1FAC" w:rsidRDefault="001E1FAC" w:rsidP="001E1FAC">
      <w:r w:rsidRPr="001E1FAC">
        <w:rPr>
          <w:b/>
          <w:bCs/>
        </w:rPr>
        <w:lastRenderedPageBreak/>
        <w:t>2.15 O-tegninger</w:t>
      </w:r>
    </w:p>
    <w:p w14:paraId="6B7C6A58" w14:textId="77777777" w:rsidR="001E1FAC" w:rsidRPr="001E1FAC" w:rsidRDefault="001E1FAC" w:rsidP="001E1FAC">
      <w:r w:rsidRPr="001E1FAC">
        <w:t>Formgiving og vegetasjon</w:t>
      </w:r>
    </w:p>
    <w:p w14:paraId="1F08B4B9" w14:textId="77777777" w:rsidR="001E1FAC" w:rsidRPr="001E1FAC" w:rsidRDefault="001E1FAC" w:rsidP="001E1FAC">
      <w:pPr>
        <w:sectPr w:rsidR="001E1FAC" w:rsidRPr="001E1FAC" w:rsidSect="001E1FAC">
          <w:pgSz w:w="23811" w:h="17337"/>
          <w:pgMar w:top="1521" w:right="1377" w:bottom="757" w:left="905" w:header="708" w:footer="708" w:gutter="0"/>
          <w:cols w:space="708"/>
          <w:noEndnote/>
        </w:sectPr>
      </w:pPr>
    </w:p>
    <w:p w14:paraId="2C09CF56" w14:textId="77777777" w:rsidR="001E1FAC" w:rsidRPr="001E1FAC" w:rsidRDefault="001E1FAC" w:rsidP="001E1FAC">
      <w:r w:rsidRPr="001E1FAC">
        <w:rPr>
          <w:b/>
          <w:bCs/>
        </w:rPr>
        <w:t>2.15.1 Generelt</w:t>
      </w:r>
    </w:p>
    <w:p w14:paraId="0F63DD94" w14:textId="77777777" w:rsidR="001E1FAC" w:rsidRPr="001E1FAC" w:rsidRDefault="001E1FAC" w:rsidP="001E1FAC">
      <w:r w:rsidRPr="001E1FAC">
        <w:t>Det bør utarbeides egne O-tegninger for alle veg</w:t>
      </w:r>
      <w:r w:rsidRPr="001E1FAC">
        <w:softHyphen/>
        <w:t>anlegg. Tegningene skal bidra til at veganlegget får det ønskede utrykk som følge av riktig formgiving, terrengbehandling, jord- og plantevalg og estetiske vurderinger.</w:t>
      </w:r>
    </w:p>
    <w:p w14:paraId="05382740" w14:textId="77777777" w:rsidR="001E1FAC" w:rsidRPr="001E1FAC" w:rsidRDefault="001E1FAC" w:rsidP="001E1FAC">
      <w:r w:rsidRPr="001E1FAC">
        <w:t>Plantegningene bør dekke hele prosjektets utstrek</w:t>
      </w:r>
      <w:r w:rsidRPr="001E1FAC">
        <w:softHyphen/>
        <w:t>ning, med utgangspunkt i C-tegningene. Eksisterende beplantning som skal bevares, bør avmerkes i tegnin</w:t>
      </w:r>
      <w:r w:rsidRPr="001E1FAC">
        <w:softHyphen/>
        <w:t xml:space="preserve">gen eventuelt med krav til at beplantingen skal gjerdes inn gjennom hele byggeperioden. Arealer som skal tilsås, </w:t>
      </w:r>
      <w:proofErr w:type="spellStart"/>
      <w:r w:rsidRPr="001E1FAC">
        <w:t>buskfelt</w:t>
      </w:r>
      <w:proofErr w:type="spellEnd"/>
      <w:r w:rsidRPr="001E1FAC">
        <w:t xml:space="preserve"> og trær gis egnede skravurer, symboler og farger slik at de er lette å skille fra hverandre. For svært enkle anlegg kan formgiving og vegetasjon vises på C-tegning.</w:t>
      </w:r>
    </w:p>
    <w:p w14:paraId="5646635E" w14:textId="77777777" w:rsidR="001E1FAC" w:rsidRPr="001E1FAC" w:rsidRDefault="001E1FAC" w:rsidP="001E1FAC">
      <w:r w:rsidRPr="001E1FAC">
        <w:rPr>
          <w:b/>
          <w:bCs/>
        </w:rPr>
        <w:t>2.15.2 Tekniske tegninger for regulerings</w:t>
      </w:r>
      <w:r w:rsidRPr="001E1FAC">
        <w:rPr>
          <w:b/>
          <w:bCs/>
        </w:rPr>
        <w:softHyphen/>
        <w:t>planer</w:t>
      </w:r>
    </w:p>
    <w:p w14:paraId="655EF1ED" w14:textId="77777777" w:rsidR="001E1FAC" w:rsidRPr="001E1FAC" w:rsidRDefault="001E1FAC" w:rsidP="001E1FAC">
      <w:r w:rsidRPr="001E1FAC">
        <w:t>Beplantning og andre større vegetasjonstiltak bør vi</w:t>
      </w:r>
      <w:r w:rsidRPr="001E1FAC">
        <w:softHyphen/>
        <w:t>ses på egne O-tegninger. Terrengforming og beplant</w:t>
      </w:r>
      <w:r w:rsidRPr="001E1FAC">
        <w:softHyphen/>
        <w:t>ning av mindre omfang kan vises på C-tegningene. Tverrprofiler og perspektivtegninger kan ytterligere gi en god illustrasjon av forslag til (estetisk) utfor</w:t>
      </w:r>
      <w:r w:rsidRPr="001E1FAC">
        <w:softHyphen/>
        <w:t>ming. Beplantningsplanen bør vise:</w:t>
      </w:r>
    </w:p>
    <w:p w14:paraId="0673F6B4" w14:textId="77777777" w:rsidR="001E1FAC" w:rsidRPr="001E1FAC" w:rsidRDefault="001E1FAC" w:rsidP="001E1FAC">
      <w:r w:rsidRPr="001E1FAC">
        <w:t>Eksisterende vegetasjon som skal bevares.</w:t>
      </w:r>
    </w:p>
    <w:p w14:paraId="29CC168F" w14:textId="77777777" w:rsidR="001E1FAC" w:rsidRPr="001E1FAC" w:rsidRDefault="001E1FAC" w:rsidP="001E1FAC">
      <w:r w:rsidRPr="001E1FAC">
        <w:t xml:space="preserve">Hvilke arealer som skal beplantes, tilsås, </w:t>
      </w:r>
      <w:proofErr w:type="spellStart"/>
      <w:r w:rsidRPr="001E1FAC">
        <w:t>steinset</w:t>
      </w:r>
      <w:r w:rsidRPr="001E1FAC">
        <w:softHyphen/>
        <w:t>tes</w:t>
      </w:r>
      <w:proofErr w:type="spellEnd"/>
      <w:r w:rsidRPr="001E1FAC">
        <w:t xml:space="preserve"> og lignende.</w:t>
      </w:r>
    </w:p>
    <w:p w14:paraId="158A2426" w14:textId="77777777" w:rsidR="001E1FAC" w:rsidRPr="001E1FAC" w:rsidRDefault="001E1FAC" w:rsidP="001E1FAC">
      <w:r w:rsidRPr="001E1FAC">
        <w:t>Vegetasjonstyper som for eksempel gress, buskrabatter og trær</w:t>
      </w:r>
    </w:p>
    <w:p w14:paraId="6F99821F" w14:textId="77777777" w:rsidR="001E1FAC" w:rsidRPr="001E1FAC" w:rsidRDefault="001E1FAC" w:rsidP="001E1FAC">
      <w:r w:rsidRPr="001E1FAC">
        <w:t xml:space="preserve">Feltenes fall/helning </w:t>
      </w:r>
    </w:p>
    <w:p w14:paraId="6F21C191" w14:textId="77777777" w:rsidR="001E1FAC" w:rsidRPr="001E1FAC" w:rsidRDefault="001E1FAC" w:rsidP="001E1FAC">
      <w:r w:rsidRPr="001E1FAC">
        <w:rPr>
          <w:b/>
          <w:bCs/>
        </w:rPr>
        <w:t>2.15.3 Konkurransegrunnlag og arbeids</w:t>
      </w:r>
      <w:r w:rsidRPr="001E1FAC">
        <w:rPr>
          <w:b/>
          <w:bCs/>
        </w:rPr>
        <w:softHyphen/>
        <w:t>tegninger</w:t>
      </w:r>
    </w:p>
    <w:p w14:paraId="7D0BBD80" w14:textId="77777777" w:rsidR="001E1FAC" w:rsidRPr="001E1FAC" w:rsidRDefault="001E1FAC" w:rsidP="001E1FAC">
      <w:r w:rsidRPr="001E1FAC">
        <w:t>I plantegningene skal en kunne lese plantearter, plan</w:t>
      </w:r>
      <w:r w:rsidRPr="001E1FAC">
        <w:softHyphen/>
        <w:t>teavstander og antall planter. Nye terrengformer skal vises med stiplete koter. For at anleggets utrykk skal bli tydeligere, kan en for eksempel ta med steinsetting på O-tegningene, dog uten tekniske data som krum</w:t>
      </w:r>
      <w:r w:rsidRPr="001E1FAC">
        <w:softHyphen/>
        <w:t xml:space="preserve">ningsradier og dimensjonering, da dette går fram av E-tegningene. Det vil ofte være nødvendig med mer detaljerte plantegninger som viser </w:t>
      </w:r>
      <w:proofErr w:type="spellStart"/>
      <w:r w:rsidRPr="001E1FAC">
        <w:t>plantesystemer</w:t>
      </w:r>
      <w:proofErr w:type="spellEnd"/>
      <w:r w:rsidRPr="001E1FAC">
        <w:t xml:space="preserve"> for utvalgte </w:t>
      </w:r>
      <w:proofErr w:type="spellStart"/>
      <w:r w:rsidRPr="001E1FAC">
        <w:t>buskfelt</w:t>
      </w:r>
      <w:proofErr w:type="spellEnd"/>
      <w:r w:rsidRPr="001E1FAC">
        <w:t xml:space="preserve"> eller masseplantefelt. Dette bør da vises på egne tegninger med større målestokk. </w:t>
      </w:r>
    </w:p>
    <w:p w14:paraId="4671D202" w14:textId="77777777" w:rsidR="001E1FAC" w:rsidRPr="001E1FAC" w:rsidRDefault="001E1FAC" w:rsidP="001E1FAC">
      <w:r w:rsidRPr="001E1FAC">
        <w:t xml:space="preserve">Detaljtegningene skal vise byggetekniske detaljer som ikke framgår av plantegningene. Eksempler kan være oppbygging av jordlag, </w:t>
      </w:r>
      <w:proofErr w:type="spellStart"/>
      <w:r w:rsidRPr="001E1FAC">
        <w:t>rotvennlig</w:t>
      </w:r>
      <w:proofErr w:type="spellEnd"/>
      <w:r w:rsidRPr="001E1FAC">
        <w:t xml:space="preserve"> forster</w:t>
      </w:r>
      <w:r w:rsidRPr="001E1FAC">
        <w:softHyphen/>
        <w:t xml:space="preserve">kningslag, </w:t>
      </w:r>
      <w:proofErr w:type="spellStart"/>
      <w:r w:rsidRPr="001E1FAC">
        <w:t>plantegrop</w:t>
      </w:r>
      <w:proofErr w:type="spellEnd"/>
      <w:r w:rsidRPr="001E1FAC">
        <w:t xml:space="preserve"> og oppstøtting av trær. Det kan også være hensiktsmessig å vise snitt av plantefelt langs en veg, voll eller jordfylling for å illustrere hvordan feltet skal framstå.</w:t>
      </w:r>
    </w:p>
    <w:p w14:paraId="17926FF8" w14:textId="77777777" w:rsidR="001E1FAC" w:rsidRPr="001E1FAC" w:rsidRDefault="001E1FAC" w:rsidP="001E1FAC">
      <w:pPr>
        <w:sectPr w:rsidR="001E1FAC" w:rsidRPr="001E1FAC" w:rsidSect="001E1FAC">
          <w:type w:val="continuous"/>
          <w:pgSz w:w="23811" w:h="17337"/>
          <w:pgMar w:top="1521" w:right="1377" w:bottom="757" w:left="905" w:header="708" w:footer="708" w:gutter="0"/>
          <w:cols w:num="3" w:space="708" w:equalWidth="0">
            <w:col w:w="4975" w:space="331"/>
            <w:col w:w="4976" w:space="331"/>
            <w:col w:w="4975"/>
          </w:cols>
          <w:noEndnote/>
        </w:sectPr>
      </w:pPr>
    </w:p>
    <w:p w14:paraId="67DE3D61" w14:textId="77777777" w:rsidR="001E1FAC" w:rsidRPr="001E1FAC" w:rsidRDefault="001E1FAC" w:rsidP="001E1FAC">
      <w:r w:rsidRPr="001E1FAC">
        <w:rPr>
          <w:b/>
          <w:bCs/>
        </w:rPr>
        <w:lastRenderedPageBreak/>
        <w:t>Intensjonsbeskrivelse</w:t>
      </w:r>
    </w:p>
    <w:p w14:paraId="53E5AC98" w14:textId="77777777" w:rsidR="001E1FAC" w:rsidRPr="001E1FAC" w:rsidRDefault="001E1FAC" w:rsidP="001E1FAC">
      <w:r w:rsidRPr="001E1FAC">
        <w:t>Dette inngår i konkurransegrunnlaget og består av en tekstdel med henvisninger til O-tegningene eller oversiktstegninger som viser beplantning, møblering, belegning og belysning. I tekstdelen angis arter for hvert felt samt formålet og intensjonene med beplant</w:t>
      </w:r>
      <w:r w:rsidRPr="001E1FAC">
        <w:softHyphen/>
        <w:t xml:space="preserve">ningen. På plantegningen må feltene gis navn slik at en enkelt kan orientere seg. </w:t>
      </w:r>
    </w:p>
    <w:p w14:paraId="7994B124" w14:textId="2D1B34D0" w:rsidR="001E1FAC" w:rsidRDefault="001E1FAC" w:rsidP="001E1FAC">
      <w:r w:rsidRPr="001E1FAC">
        <w:t>Intensjonsbeskrivelsen skal forklare og begrunne de beslutninger som er tatt under planleggingen angå</w:t>
      </w:r>
      <w:r w:rsidRPr="001E1FAC">
        <w:softHyphen/>
        <w:t>ende utforming, valg av plantearter og hvordan anleg</w:t>
      </w:r>
      <w:r w:rsidRPr="001E1FAC">
        <w:softHyphen/>
        <w:t xml:space="preserve">get skal framstå over tid. Grøntanlegget vil utvikle seg i mange tiår etter åpningen, derfor er det viktig å beskrive plantenes endelige form og størrelse (som for eksempel om en buskplanting skal framstå som hekk eller vokse fritt). Intensjonsbeskrivelsen bør også omhandle møblering, belegning og </w:t>
      </w:r>
      <w:proofErr w:type="gramStart"/>
      <w:r w:rsidRPr="001E1FAC">
        <w:t>belysning.-</w:t>
      </w:r>
      <w:proofErr w:type="gramEnd"/>
      <w:r w:rsidRPr="001E1FAC">
        <w:t xml:space="preserve"> - - -</w:t>
      </w:r>
    </w:p>
    <w:p w14:paraId="7ACA8D1E" w14:textId="77777777" w:rsidR="001E1FAC" w:rsidRDefault="001E1FAC" w:rsidP="001E1FAC"/>
    <w:p w14:paraId="2D84A4EC" w14:textId="54B7AD87" w:rsidR="001E1FAC" w:rsidRDefault="001E1FAC">
      <w:pPr>
        <w:spacing w:after="160" w:line="259" w:lineRule="auto"/>
        <w:ind w:left="0" w:firstLine="0"/>
      </w:pPr>
      <w:r>
        <w:br w:type="page"/>
      </w:r>
    </w:p>
    <w:p w14:paraId="326981D5" w14:textId="77777777" w:rsidR="001E1FAC" w:rsidRPr="001E1FAC" w:rsidRDefault="001E1FAC" w:rsidP="001E1FAC">
      <w:r w:rsidRPr="001E1FAC">
        <w:rPr>
          <w:b/>
          <w:bCs/>
        </w:rPr>
        <w:lastRenderedPageBreak/>
        <w:t>2.20 T-tegninger</w:t>
      </w:r>
    </w:p>
    <w:p w14:paraId="14A690EA" w14:textId="77777777" w:rsidR="001E1FAC" w:rsidRPr="001E1FAC" w:rsidRDefault="001E1FAC" w:rsidP="001E1FAC">
      <w:r w:rsidRPr="001E1FAC">
        <w:t>Visuell presentasjon</w:t>
      </w:r>
    </w:p>
    <w:p w14:paraId="55120DE4" w14:textId="77777777" w:rsidR="001E1FAC" w:rsidRPr="001E1FAC" w:rsidRDefault="001E1FAC" w:rsidP="001E1FAC">
      <w:pPr>
        <w:sectPr w:rsidR="001E1FAC" w:rsidRPr="001E1FAC" w:rsidSect="001E1FAC">
          <w:pgSz w:w="23811" w:h="17337"/>
          <w:pgMar w:top="1521" w:right="1377" w:bottom="757" w:left="905" w:header="708" w:footer="708" w:gutter="0"/>
          <w:cols w:space="708"/>
          <w:noEndnote/>
        </w:sectPr>
      </w:pPr>
    </w:p>
    <w:p w14:paraId="30ABB61A" w14:textId="77777777" w:rsidR="001E1FAC" w:rsidRPr="001E1FAC" w:rsidRDefault="001E1FAC" w:rsidP="001E1FAC">
      <w:r w:rsidRPr="001E1FAC">
        <w:rPr>
          <w:b/>
          <w:bCs/>
        </w:rPr>
        <w:lastRenderedPageBreak/>
        <w:t>2.20.1 Generelt</w:t>
      </w:r>
    </w:p>
    <w:p w14:paraId="4675C7DB" w14:textId="77777777" w:rsidR="001E1FAC" w:rsidRPr="001E1FAC" w:rsidRDefault="001E1FAC" w:rsidP="001E1FAC">
      <w:r w:rsidRPr="001E1FAC">
        <w:t>Beslutningstakere og berørte har ofte liten erfaring med å lese planer og kart. Det er derfor behov for presentasjonsmåter som gjør det lettere å forstå hva planene innebærer. Tiltakenes utforming og visuelle kvaliteter i forhold til omgivelsene er dessuten et vik</w:t>
      </w:r>
      <w:r w:rsidRPr="001E1FAC">
        <w:softHyphen/>
        <w:t>tig vurderingskriterium. Her er perspektivtegninger, inntegning på skråfoto og 3D-framstillinger gode hjelpemiddel.</w:t>
      </w:r>
    </w:p>
    <w:p w14:paraId="2F80F02E" w14:textId="77777777" w:rsidR="001E1FAC" w:rsidRPr="001E1FAC" w:rsidRDefault="001E1FAC" w:rsidP="001E1FAC">
      <w:r w:rsidRPr="001E1FAC">
        <w:rPr>
          <w:b/>
          <w:bCs/>
        </w:rPr>
        <w:t>Perspektiv/Skråfoto</w:t>
      </w:r>
    </w:p>
    <w:p w14:paraId="008AE377" w14:textId="77777777" w:rsidR="001E1FAC" w:rsidRPr="001E1FAC" w:rsidRDefault="001E1FAC" w:rsidP="001E1FAC">
      <w:r w:rsidRPr="001E1FAC">
        <w:t xml:space="preserve">Perspektivtegninger er et godt hjelpemiddel for blant annet å kunne vurdere linjeføringen og siktforhold. Dersom tverrprofilene forlenges ut fra kartet og suppleres med hus og eventuelt andre detaljer, gir T-tegningene et godt bilde av hvordan vegen vil ta seg ut i terrenget. </w:t>
      </w:r>
    </w:p>
    <w:p w14:paraId="6B44FC08" w14:textId="77777777" w:rsidR="001E1FAC" w:rsidRPr="001E1FAC" w:rsidRDefault="001E1FAC" w:rsidP="001E1FAC">
      <w:proofErr w:type="spellStart"/>
      <w:r w:rsidRPr="001E1FAC">
        <w:t>Vegutstyret</w:t>
      </w:r>
      <w:proofErr w:type="spellEnd"/>
      <w:r w:rsidRPr="001E1FAC">
        <w:t xml:space="preserve"> er en viktig og dominerende del av veg</w:t>
      </w:r>
      <w:r w:rsidRPr="001E1FAC">
        <w:softHyphen/>
        <w:t xml:space="preserve">anlegget. </w:t>
      </w:r>
      <w:proofErr w:type="spellStart"/>
      <w:r w:rsidRPr="001E1FAC">
        <w:t>Vegutstyret</w:t>
      </w:r>
      <w:proofErr w:type="spellEnd"/>
      <w:r w:rsidRPr="001E1FAC">
        <w:t xml:space="preserve"> krever ofte ekstra arealer, og har store trafikkmessige og estetiske konsekvenser. Ut</w:t>
      </w:r>
      <w:r w:rsidRPr="001E1FAC">
        <w:softHyphen/>
        <w:t xml:space="preserve">styret bør derfor tegnes inn på perspektivtegningene. Det samme gjelder vegetasjon, både ny og eventuelt eksisterende. </w:t>
      </w:r>
    </w:p>
    <w:p w14:paraId="5085BAC3" w14:textId="77777777" w:rsidR="001E1FAC" w:rsidRPr="001E1FAC" w:rsidRDefault="001E1FAC" w:rsidP="001E1FAC">
      <w:r w:rsidRPr="001E1FAC">
        <w:t xml:space="preserve">Skråfoto er en god illustrasjonsmåte og bør være med der det er praktisk mulig. Mange mennesker har liten trening i å lese en plan ut av et kart. På et skråfoto derimot, vil de fleste kjenne seg igjen og ser hvordan vegen ligger i terrenget. </w:t>
      </w:r>
    </w:p>
    <w:p w14:paraId="355AB9F6" w14:textId="77777777" w:rsidR="001E1FAC" w:rsidRPr="001E1FAC" w:rsidRDefault="001E1FAC" w:rsidP="001E1FAC">
      <w:r w:rsidRPr="001E1FAC">
        <w:rPr>
          <w:b/>
          <w:bCs/>
        </w:rPr>
        <w:t>3D</w:t>
      </w:r>
    </w:p>
    <w:p w14:paraId="749CD427" w14:textId="77777777" w:rsidR="001E1FAC" w:rsidRPr="001E1FAC" w:rsidRDefault="001E1FAC" w:rsidP="001E1FAC">
      <w:r w:rsidRPr="001E1FAC">
        <w:t>3-dimensjonal framstilling kan brukes som et aktivt verktøy til å vise alle stadier i utviklingen av et pro</w:t>
      </w:r>
      <w:r w:rsidRPr="001E1FAC">
        <w:softHyphen/>
        <w:t>sjekt, forandringer som skjer underveis kan visualise</w:t>
      </w:r>
      <w:r w:rsidRPr="001E1FAC">
        <w:softHyphen/>
        <w:t>res umiddelbart. Spesielt ved presentasjon av ferdige planer/ulike alternativ vil 3-dimensjonal framstilling være et nyttig supplement til tegninger.</w:t>
      </w:r>
    </w:p>
    <w:p w14:paraId="3F83C871" w14:textId="77777777" w:rsidR="001E1FAC" w:rsidRPr="001E1FAC" w:rsidRDefault="001E1FAC" w:rsidP="001E1FAC">
      <w:r w:rsidRPr="001E1FAC">
        <w:rPr>
          <w:b/>
          <w:bCs/>
        </w:rPr>
        <w:t>2.20.2 Tekniske tegninger for regulerings</w:t>
      </w:r>
      <w:r w:rsidRPr="001E1FAC">
        <w:rPr>
          <w:b/>
          <w:bCs/>
        </w:rPr>
        <w:softHyphen/>
        <w:t>planer</w:t>
      </w:r>
    </w:p>
    <w:p w14:paraId="3DAD5CA9" w14:textId="77777777" w:rsidR="001E1FAC" w:rsidRPr="001E1FAC" w:rsidRDefault="001E1FAC" w:rsidP="001E1FAC">
      <w:r w:rsidRPr="001E1FAC">
        <w:t>Visuell presentasjon er en viktig del av informasjonen til publikum ved folkemøte eller lignende.</w:t>
      </w:r>
    </w:p>
    <w:p w14:paraId="3EC88F6B" w14:textId="77777777" w:rsidR="001E1FAC" w:rsidRPr="001E1FAC" w:rsidRDefault="001E1FAC" w:rsidP="001E1FAC">
      <w:r w:rsidRPr="001E1FAC">
        <w:rPr>
          <w:b/>
          <w:bCs/>
        </w:rPr>
        <w:t>2.20.3 Konkurransegrunnlag og arbeids</w:t>
      </w:r>
      <w:r w:rsidRPr="001E1FAC">
        <w:rPr>
          <w:b/>
          <w:bCs/>
        </w:rPr>
        <w:softHyphen/>
        <w:t>tegninger</w:t>
      </w:r>
    </w:p>
    <w:p w14:paraId="2588EBF0" w14:textId="2F32D569" w:rsidR="001E1FAC" w:rsidRDefault="001E1FAC" w:rsidP="001E1FAC">
      <w:r w:rsidRPr="001E1FAC">
        <w:t>3D-modell bør leveres som del av konkurranse</w:t>
      </w:r>
      <w:r w:rsidRPr="001E1FAC">
        <w:softHyphen/>
        <w:t xml:space="preserve">grunnlaget og/eller som arbeidstegning, se vedlegg </w:t>
      </w:r>
      <w:proofErr w:type="gramStart"/>
      <w:r w:rsidRPr="001E1FAC">
        <w:t>4 ”PROF</w:t>
      </w:r>
      <w:proofErr w:type="gramEnd"/>
      <w:r w:rsidRPr="001E1FAC">
        <w:t xml:space="preserve"> (Prosjektdataflyt)” med hensyn på krav til digitale leveranser.</w:t>
      </w:r>
    </w:p>
    <w:p w14:paraId="5FB77F56" w14:textId="77777777" w:rsidR="001E1FAC" w:rsidRDefault="001E1FAC" w:rsidP="001E1FAC"/>
    <w:p w14:paraId="2A5828BF" w14:textId="131FE701" w:rsidR="001E1FAC" w:rsidRDefault="001E1FAC">
      <w:pPr>
        <w:spacing w:after="160" w:line="259" w:lineRule="auto"/>
        <w:ind w:left="0" w:firstLine="0"/>
      </w:pPr>
      <w:r>
        <w:br w:type="page"/>
      </w:r>
    </w:p>
    <w:p w14:paraId="4EEE78A1" w14:textId="77777777" w:rsidR="001E1FAC" w:rsidRPr="001E1FAC" w:rsidRDefault="001E1FAC" w:rsidP="001E1FAC">
      <w:r w:rsidRPr="001E1FAC">
        <w:rPr>
          <w:b/>
          <w:bCs/>
        </w:rPr>
        <w:lastRenderedPageBreak/>
        <w:t>2.21 U-tegninger</w:t>
      </w:r>
    </w:p>
    <w:p w14:paraId="2D96A18A" w14:textId="77777777" w:rsidR="001E1FAC" w:rsidRPr="001E1FAC" w:rsidRDefault="001E1FAC" w:rsidP="001E1FAC">
      <w:r w:rsidRPr="001E1FAC">
        <w:t>Tverrprofiler</w:t>
      </w:r>
    </w:p>
    <w:p w14:paraId="06BFF7F0" w14:textId="77777777" w:rsidR="001E1FAC" w:rsidRPr="001E1FAC" w:rsidRDefault="001E1FAC" w:rsidP="001E1FAC">
      <w:pPr>
        <w:sectPr w:rsidR="001E1FAC" w:rsidRPr="001E1FAC" w:rsidSect="001E1FAC">
          <w:pgSz w:w="23811" w:h="17337"/>
          <w:pgMar w:top="1521" w:right="1377" w:bottom="757" w:left="905" w:header="708" w:footer="708" w:gutter="0"/>
          <w:cols w:space="708"/>
          <w:noEndnote/>
        </w:sectPr>
      </w:pPr>
    </w:p>
    <w:p w14:paraId="0D976CA3" w14:textId="77777777" w:rsidR="001E1FAC" w:rsidRPr="001E1FAC" w:rsidRDefault="001E1FAC" w:rsidP="001E1FAC">
      <w:r w:rsidRPr="001E1FAC">
        <w:rPr>
          <w:b/>
          <w:bCs/>
        </w:rPr>
        <w:lastRenderedPageBreak/>
        <w:t>2.21.1 Generelt</w:t>
      </w:r>
    </w:p>
    <w:p w14:paraId="052F5068" w14:textId="77777777" w:rsidR="001E1FAC" w:rsidRPr="001E1FAC" w:rsidRDefault="001E1FAC" w:rsidP="001E1FAC">
      <w:r w:rsidRPr="001E1FAC">
        <w:t>Vanligvis tegnes tverrprofilene i målestokk l:200, men andre målestokker kan også være aktuelle (1:100, 1:400). Tverrprofilene bør tegnes på ruteark.</w:t>
      </w:r>
    </w:p>
    <w:p w14:paraId="032C5930" w14:textId="77777777" w:rsidR="001E1FAC" w:rsidRPr="001E1FAC" w:rsidRDefault="001E1FAC" w:rsidP="001E1FAC">
      <w:r w:rsidRPr="001E1FAC">
        <w:t xml:space="preserve">Tverrprofilene skal kunne leses nedenfra eller fra høyre (konferer kapittel </w:t>
      </w:r>
      <w:proofErr w:type="gramStart"/>
      <w:r w:rsidRPr="001E1FAC">
        <w:t>2.05 ”Plassering</w:t>
      </w:r>
      <w:proofErr w:type="gramEnd"/>
      <w:r w:rsidRPr="001E1FAC">
        <w:t xml:space="preserve"> av tekst”) avhengig av opptegningsmetode. Dette gjelder også tittelfeltet, se kapittel </w:t>
      </w:r>
      <w:proofErr w:type="gramStart"/>
      <w:r w:rsidRPr="001E1FAC">
        <w:t>1.1.8 ”Tittelfelt</w:t>
      </w:r>
      <w:proofErr w:type="gramEnd"/>
      <w:r w:rsidRPr="001E1FAC">
        <w:t>”.</w:t>
      </w:r>
    </w:p>
    <w:p w14:paraId="57662AC7" w14:textId="77777777" w:rsidR="001E1FAC" w:rsidRPr="001E1FAC" w:rsidRDefault="001E1FAC" w:rsidP="001E1FAC">
      <w:r w:rsidRPr="001E1FAC">
        <w:t>Uansett opptegningsmetode gjelder følgende:</w:t>
      </w:r>
    </w:p>
    <w:p w14:paraId="0583F1CF" w14:textId="77777777" w:rsidR="001E1FAC" w:rsidRPr="001E1FAC" w:rsidRDefault="001E1FAC" w:rsidP="001E1FAC">
      <w:r w:rsidRPr="001E1FAC">
        <w:t xml:space="preserve">Profilene projiseres framover i linja og tegnes nedenfra og oppover på arket. </w:t>
      </w:r>
    </w:p>
    <w:p w14:paraId="31E050B1" w14:textId="77777777" w:rsidR="001E1FAC" w:rsidRPr="001E1FAC" w:rsidRDefault="001E1FAC" w:rsidP="001E1FAC">
      <w:r w:rsidRPr="001E1FAC">
        <w:t>Avstanden mellom profilene på arket må være så stor at overlapping unngås.</w:t>
      </w:r>
    </w:p>
    <w:p w14:paraId="05845C83" w14:textId="77777777" w:rsidR="001E1FAC" w:rsidRPr="001E1FAC" w:rsidRDefault="001E1FAC" w:rsidP="001E1FAC">
      <w:r w:rsidRPr="001E1FAC">
        <w:t xml:space="preserve">Profilet tegnes i forhold til en </w:t>
      </w:r>
      <w:proofErr w:type="spellStart"/>
      <w:r w:rsidRPr="001E1FAC">
        <w:t>kotehøyde</w:t>
      </w:r>
      <w:proofErr w:type="spellEnd"/>
      <w:r w:rsidRPr="001E1FAC">
        <w:t xml:space="preserve"> som anføres på hel strek.</w:t>
      </w:r>
    </w:p>
    <w:p w14:paraId="41DDC8A2" w14:textId="77777777" w:rsidR="001E1FAC" w:rsidRPr="001E1FAC" w:rsidRDefault="001E1FAC" w:rsidP="001E1FAC">
      <w:r w:rsidRPr="001E1FAC">
        <w:t>Profilnummeret skrives over profilet.</w:t>
      </w:r>
    </w:p>
    <w:p w14:paraId="7466CDC8" w14:textId="77777777" w:rsidR="001E1FAC" w:rsidRPr="001E1FAC" w:rsidRDefault="001E1FAC" w:rsidP="001E1FAC">
      <w:r w:rsidRPr="001E1FAC">
        <w:t>Tverrprofilene bør i størst mulig grad hentes ut fra 3D-vegmodell.</w:t>
      </w:r>
    </w:p>
    <w:p w14:paraId="26F1772E" w14:textId="77777777" w:rsidR="001E1FAC" w:rsidRPr="001E1FAC" w:rsidRDefault="001E1FAC" w:rsidP="001E1FAC">
      <w:r w:rsidRPr="001E1FAC">
        <w:t>Der det er sideanlegg, gang-/sykkelveger, lokalve</w:t>
      </w:r>
      <w:r w:rsidRPr="001E1FAC">
        <w:softHyphen/>
        <w:t xml:space="preserve">ger og lignende, bør utstrekningen av tverrprofilene også ta med disse elementene. Tilsvarende for hele skjæringer og overgang fjell/jord der skjæringene er utenfor vanlig profilbegrensning. </w:t>
      </w:r>
    </w:p>
    <w:p w14:paraId="1875ED90" w14:textId="77777777" w:rsidR="001E1FAC" w:rsidRPr="001E1FAC" w:rsidRDefault="001E1FAC" w:rsidP="001E1FAC">
      <w:r w:rsidRPr="001E1FAC">
        <w:rPr>
          <w:b/>
          <w:bCs/>
        </w:rPr>
        <w:t>2.21.2 Tekniske tegninger for regulerings</w:t>
      </w:r>
      <w:r w:rsidRPr="001E1FAC">
        <w:rPr>
          <w:b/>
          <w:bCs/>
        </w:rPr>
        <w:softHyphen/>
        <w:t>planer</w:t>
      </w:r>
    </w:p>
    <w:p w14:paraId="7F277C95" w14:textId="77777777" w:rsidR="001E1FAC" w:rsidRPr="001E1FAC" w:rsidRDefault="001E1FAC" w:rsidP="001E1FAC">
      <w:r w:rsidRPr="001E1FAC">
        <w:t>Hus, gjerder og lignende kan tegnes inn på profilene, eventuelt stiples inn på nærmeste profil. Støyskjer</w:t>
      </w:r>
      <w:r w:rsidRPr="001E1FAC">
        <w:softHyphen/>
        <w:t>mingstiltak kan også angis på tverrprofilene. Det er da naturlig å angi utendørs ekvivalentnivå ved fasaden medregnet dempningstiltak. Eksisterende vegetasjon og nyplanting kan også vises på tverrprofilene.</w:t>
      </w:r>
    </w:p>
    <w:p w14:paraId="28E36714" w14:textId="77777777" w:rsidR="001E1FAC" w:rsidRPr="001E1FAC" w:rsidRDefault="001E1FAC" w:rsidP="001E1FAC">
      <w:r w:rsidRPr="001E1FAC">
        <w:rPr>
          <w:b/>
          <w:bCs/>
        </w:rPr>
        <w:t>2.21.3 Konkurransegrunnlag og arbeids</w:t>
      </w:r>
      <w:r w:rsidRPr="001E1FAC">
        <w:rPr>
          <w:b/>
          <w:bCs/>
        </w:rPr>
        <w:softHyphen/>
        <w:t>tegninger</w:t>
      </w:r>
    </w:p>
    <w:p w14:paraId="49EDCD02" w14:textId="36F622FD" w:rsidR="001E1FAC" w:rsidRDefault="001E1FAC" w:rsidP="001E1FAC">
      <w:r w:rsidRPr="001E1FAC">
        <w:t>Massetype med tykkelser bør framgå i tverrprofilet (</w:t>
      </w:r>
      <w:proofErr w:type="spellStart"/>
      <w:r w:rsidRPr="001E1FAC">
        <w:t>vegetasjonsdekke</w:t>
      </w:r>
      <w:proofErr w:type="spellEnd"/>
      <w:r w:rsidRPr="001E1FAC">
        <w:t>, matjord, myr, jord, fjell, dyp</w:t>
      </w:r>
      <w:r w:rsidRPr="001E1FAC">
        <w:softHyphen/>
        <w:t>sprengning). Hus, gjerder, rekkverk, lette masser, ka</w:t>
      </w:r>
      <w:r w:rsidRPr="001E1FAC">
        <w:softHyphen/>
        <w:t xml:space="preserve">bler og ledninger, murer, støyskjermer, formgivning, vegetasjon og lignende kan tegnes inn på profilene, eventuelt stiples inn på nærmeste </w:t>
      </w:r>
      <w:proofErr w:type="gramStart"/>
      <w:r w:rsidRPr="001E1FAC">
        <w:t>profil.-</w:t>
      </w:r>
      <w:proofErr w:type="gramEnd"/>
      <w:r w:rsidRPr="001E1FAC">
        <w:t xml:space="preserve"> - - -</w:t>
      </w:r>
    </w:p>
    <w:p w14:paraId="6C592E9E" w14:textId="77777777" w:rsidR="00C577D0" w:rsidRDefault="00C577D0">
      <w:pPr>
        <w:spacing w:after="160" w:line="259" w:lineRule="auto"/>
        <w:ind w:left="0" w:firstLine="0"/>
        <w:rPr>
          <w:b/>
          <w:color w:val="595959" w:themeColor="text1" w:themeTint="A6"/>
          <w:sz w:val="40"/>
        </w:rPr>
      </w:pPr>
      <w:r>
        <w:br w:type="page"/>
      </w:r>
    </w:p>
    <w:p w14:paraId="26F3A47B" w14:textId="66A20D54" w:rsidR="00AE5F50" w:rsidRPr="00AE5F50" w:rsidRDefault="00AE5F50" w:rsidP="001A5DEB">
      <w:pPr>
        <w:pStyle w:val="Overskrift1"/>
      </w:pPr>
      <w:r w:rsidRPr="00AE5F50">
        <w:lastRenderedPageBreak/>
        <w:t>L-tegninger</w:t>
      </w:r>
    </w:p>
    <w:p w14:paraId="6BF9C871" w14:textId="77777777" w:rsidR="00AE5F50" w:rsidRPr="00AE5F50" w:rsidRDefault="00AE5F50" w:rsidP="001A5DEB">
      <w:pPr>
        <w:pStyle w:val="Overskrift2"/>
      </w:pPr>
      <w:r w:rsidRPr="00AE5F50">
        <w:t>Skilt og oppmerking</w:t>
      </w:r>
    </w:p>
    <w:p w14:paraId="225F70DE" w14:textId="77777777" w:rsidR="00AE5F50" w:rsidRDefault="00AE5F50" w:rsidP="001A5DEB"/>
    <w:p w14:paraId="4914C589" w14:textId="674D5604" w:rsidR="00AE5F50" w:rsidRPr="00AE5F50" w:rsidRDefault="00AE5F50" w:rsidP="001A5DEB">
      <w:pPr>
        <w:pStyle w:val="Overskrift3"/>
      </w:pPr>
      <w:r w:rsidRPr="00AE5F50">
        <w:t>Generelt</w:t>
      </w:r>
    </w:p>
    <w:p w14:paraId="3CEB039E" w14:textId="77777777" w:rsidR="00AE5F50" w:rsidRPr="00AE5F50" w:rsidRDefault="00AE5F50" w:rsidP="001A5DEB">
      <w:r w:rsidRPr="00AE5F50">
        <w:t>Grunnlag for L-tegningene er C-tegningene (eventu</w:t>
      </w:r>
      <w:r w:rsidRPr="00AE5F50">
        <w:softHyphen/>
        <w:t>elt D- og E-tegningene). Grunnlaget bør dempes for å få skilt- og oppmerkingsplanen tydelig fram.</w:t>
      </w:r>
    </w:p>
    <w:p w14:paraId="1EF69EFD" w14:textId="77777777" w:rsidR="00AE5F50" w:rsidRPr="00AE5F50" w:rsidRDefault="00AE5F50" w:rsidP="001A5DEB">
      <w:r w:rsidRPr="00AE5F50">
        <w:t xml:space="preserve">Vedrørende grensesnitt mot tegningstypene I </w:t>
      </w:r>
      <w:proofErr w:type="gramStart"/>
      <w:r w:rsidRPr="00AE5F50">
        <w:t>(”Ka</w:t>
      </w:r>
      <w:r w:rsidRPr="00AE5F50">
        <w:softHyphen/>
        <w:t>bler</w:t>
      </w:r>
      <w:proofErr w:type="gramEnd"/>
      <w:r w:rsidRPr="00AE5F50">
        <w:t xml:space="preserve"> og linjer”), M (”Signalanlegg”) og N (”Belys</w:t>
      </w:r>
      <w:r w:rsidRPr="00AE5F50">
        <w:softHyphen/>
        <w:t xml:space="preserve">ning”), konferer kapittel 2.9.1 ”Generelt”. Vedrørende konflikter mellom skilt, beplantning, VA-ledninger, ulike fundamenter med mer, konferer kapittel </w:t>
      </w:r>
      <w:proofErr w:type="gramStart"/>
      <w:r w:rsidRPr="00AE5F50">
        <w:t>2.17 ”Q</w:t>
      </w:r>
      <w:proofErr w:type="gramEnd"/>
      <w:r w:rsidRPr="00AE5F50">
        <w:t>-tegninger - Konflikttema”.</w:t>
      </w:r>
    </w:p>
    <w:p w14:paraId="763E1A89" w14:textId="626237C1" w:rsidR="00AE5F50" w:rsidRPr="00AE5F50" w:rsidRDefault="00AE5F50" w:rsidP="001A5DEB">
      <w:pPr>
        <w:pStyle w:val="Overskrift3"/>
      </w:pPr>
      <w:r w:rsidRPr="00AE5F50">
        <w:t>Tekniske tegninger for regulerings</w:t>
      </w:r>
      <w:r w:rsidRPr="00AE5F50">
        <w:softHyphen/>
        <w:t>planer</w:t>
      </w:r>
    </w:p>
    <w:p w14:paraId="478CF6AD" w14:textId="77777777" w:rsidR="00AE5F50" w:rsidRPr="00AE5F50" w:rsidRDefault="00AE5F50" w:rsidP="001A5DEB">
      <w:r w:rsidRPr="00AE5F50">
        <w:t>Vanligvis er det ikke behov for å utarbeide skilt- og oppmerkingsplan, men en enklere skiltplan bør være med. Denne bør blant annet vise fartsgrenser, forbuds- og påbudsskilt samt private visningsskilt. Ved større omlegginger bør det også tas med visningsskilt for å vise midlertidige omkjøringsmuligheter.</w:t>
      </w:r>
    </w:p>
    <w:p w14:paraId="05E01CE6" w14:textId="6B323E09" w:rsidR="00AE5F50" w:rsidRPr="00AE5F50" w:rsidRDefault="00AE5F50" w:rsidP="001A5DEB">
      <w:pPr>
        <w:pStyle w:val="Overskrift3"/>
      </w:pPr>
      <w:r w:rsidRPr="00AE5F50">
        <w:t>Konkurransegrunnlag og arbeids</w:t>
      </w:r>
      <w:r w:rsidRPr="00AE5F50">
        <w:softHyphen/>
        <w:t>tegninger</w:t>
      </w:r>
    </w:p>
    <w:p w14:paraId="01C15310" w14:textId="77777777" w:rsidR="00AE5F50" w:rsidRPr="00AE5F50" w:rsidRDefault="00AE5F50" w:rsidP="001A5DEB">
      <w:proofErr w:type="spellStart"/>
      <w:r w:rsidRPr="00AE5F50">
        <w:rPr>
          <w:b/>
          <w:bCs/>
        </w:rPr>
        <w:t>Skiltplan</w:t>
      </w:r>
      <w:r w:rsidRPr="00AE5F50">
        <w:t>Skiltplanen</w:t>
      </w:r>
      <w:proofErr w:type="spellEnd"/>
      <w:r w:rsidRPr="00AE5F50">
        <w:t xml:space="preserve"> skal inneholde opplysninger om (det vises til Håndbok N300 </w:t>
      </w:r>
      <w:r w:rsidRPr="00AE5F50">
        <w:rPr>
          <w:i/>
          <w:iCs/>
        </w:rPr>
        <w:t>Trafikkskilt</w:t>
      </w:r>
      <w:r w:rsidRPr="00AE5F50">
        <w:t>, (5 deler)):</w:t>
      </w:r>
    </w:p>
    <w:p w14:paraId="709C466E" w14:textId="77777777" w:rsidR="00AE5F50" w:rsidRPr="00AE5F50" w:rsidRDefault="00AE5F50" w:rsidP="001A5DEB">
      <w:r w:rsidRPr="00AE5F50">
        <w:t>Skilttype (tegning).</w:t>
      </w:r>
    </w:p>
    <w:p w14:paraId="3646DDF4" w14:textId="77777777" w:rsidR="00AE5F50" w:rsidRPr="00AE5F50" w:rsidRDefault="00AE5F50" w:rsidP="001A5DEB">
      <w:r w:rsidRPr="00AE5F50">
        <w:t>Skiltnummer.</w:t>
      </w:r>
    </w:p>
    <w:p w14:paraId="57BDAB16" w14:textId="77777777" w:rsidR="00AE5F50" w:rsidRPr="00AE5F50" w:rsidRDefault="00AE5F50" w:rsidP="001A5DEB">
      <w:r w:rsidRPr="00AE5F50">
        <w:t>Skiltstørrelse (LS, MS, SS, eventuelt teksthøyde eller andre mål).</w:t>
      </w:r>
    </w:p>
    <w:p w14:paraId="583EF3B1" w14:textId="77777777" w:rsidR="00AE5F50" w:rsidRPr="00AE5F50" w:rsidRDefault="00AE5F50" w:rsidP="001A5DEB">
      <w:r w:rsidRPr="00AE5F50">
        <w:t>Folieklasse.</w:t>
      </w:r>
    </w:p>
    <w:p w14:paraId="0217BE4C" w14:textId="77777777" w:rsidR="00AE5F50" w:rsidRPr="00AE5F50" w:rsidRDefault="00AE5F50" w:rsidP="001A5DEB">
      <w:r w:rsidRPr="00AE5F50">
        <w:t xml:space="preserve">Skiltplassering. Ved portaler skal fundamentene </w:t>
      </w:r>
      <w:proofErr w:type="spellStart"/>
      <w:r w:rsidRPr="00AE5F50">
        <w:t>koordinatbestemmes</w:t>
      </w:r>
      <w:proofErr w:type="spellEnd"/>
      <w:r w:rsidRPr="00AE5F50">
        <w:t>.</w:t>
      </w:r>
    </w:p>
    <w:p w14:paraId="63EC19C9" w14:textId="77777777" w:rsidR="00AE5F50" w:rsidRPr="00AE5F50" w:rsidRDefault="00AE5F50" w:rsidP="001A5DEB">
      <w:r w:rsidRPr="00AE5F50">
        <w:t>Merknad. Informasjon om for eksempel funda</w:t>
      </w:r>
      <w:r w:rsidRPr="00AE5F50">
        <w:softHyphen/>
        <w:t>menter, stolpetyper, montering, eventuelt annet utstyr og/eller kommentarer.</w:t>
      </w:r>
    </w:p>
    <w:p w14:paraId="73A62C5B" w14:textId="77777777" w:rsidR="00AE5F50" w:rsidRPr="00AE5F50" w:rsidRDefault="00AE5F50" w:rsidP="001A5DEB">
      <w:r w:rsidRPr="00AE5F50">
        <w:t xml:space="preserve">Det bør legges opp til å gi digitale utsettingsdata til entreprenører. Konferer kapittel </w:t>
      </w:r>
      <w:proofErr w:type="gramStart"/>
      <w:r w:rsidRPr="00AE5F50">
        <w:t>1.0.4 ”Dataflyt</w:t>
      </w:r>
      <w:proofErr w:type="gramEnd"/>
      <w:r w:rsidRPr="00AE5F50">
        <w:t xml:space="preserve"> og digitale leveranser: PROF (Prosjektdataflyt)”.</w:t>
      </w:r>
    </w:p>
    <w:p w14:paraId="490084F6" w14:textId="77777777" w:rsidR="00AE5F50" w:rsidRPr="00AE5F50" w:rsidRDefault="00AE5F50" w:rsidP="001A5DEB">
      <w:r w:rsidRPr="00AE5F50">
        <w:t>Endelig skiltplassering bør helst vurderes ved befa</w:t>
      </w:r>
      <w:r w:rsidRPr="00AE5F50">
        <w:softHyphen/>
        <w:t>ring, eventuelt ved visuell presentasjon.</w:t>
      </w:r>
    </w:p>
    <w:p w14:paraId="33F9AC68" w14:textId="77777777" w:rsidR="00AE5F50" w:rsidRPr="00AE5F50" w:rsidRDefault="00AE5F50" w:rsidP="001A5DEB">
      <w:r w:rsidRPr="00AE5F50">
        <w:t>For kryssområder hvor skilt skal belyses er det viktig å vise framføring av strøm til disse, selv om dette også skal vises på N-tegning(er).</w:t>
      </w:r>
    </w:p>
    <w:p w14:paraId="0C57DFDC" w14:textId="77777777" w:rsidR="00AE5F50" w:rsidRPr="00AE5F50" w:rsidRDefault="00AE5F50" w:rsidP="001A5DEB">
      <w:r w:rsidRPr="00AE5F50">
        <w:t>Det bør lages detaljtegninger av:</w:t>
      </w:r>
    </w:p>
    <w:p w14:paraId="2233B8BD" w14:textId="77777777" w:rsidR="00AE5F50" w:rsidRPr="00AE5F50" w:rsidRDefault="00AE5F50" w:rsidP="001A5DEB">
      <w:r w:rsidRPr="00AE5F50">
        <w:t xml:space="preserve">Grøftesnitt, fundamentering (eventuelt </w:t>
      </w:r>
      <w:proofErr w:type="spellStart"/>
      <w:r w:rsidRPr="00AE5F50">
        <w:t>typebetegnel</w:t>
      </w:r>
      <w:proofErr w:type="spellEnd"/>
      <w:r w:rsidRPr="00AE5F50">
        <w:t xml:space="preserve">-se), plassering, opphenging (høyde over kjørebane/gangbane) og eventuelt andre detaljer. Det vises til Håndbok R310 </w:t>
      </w:r>
      <w:r w:rsidRPr="00AE5F50">
        <w:rPr>
          <w:i/>
          <w:iCs/>
        </w:rPr>
        <w:t>Trafikksikkerhetsutstyr</w:t>
      </w:r>
      <w:r w:rsidRPr="00AE5F50">
        <w:t xml:space="preserve">. </w:t>
      </w:r>
      <w:r w:rsidRPr="00AE5F50">
        <w:rPr>
          <w:i/>
          <w:iCs/>
        </w:rPr>
        <w:t>Funksjons- og materialkrav.</w:t>
      </w:r>
    </w:p>
    <w:p w14:paraId="3542FEE1" w14:textId="77777777" w:rsidR="00AE5F50" w:rsidRPr="00AE5F50" w:rsidRDefault="00AE5F50" w:rsidP="001A5DEB">
      <w:r w:rsidRPr="00AE5F50">
        <w:rPr>
          <w:b/>
          <w:bCs/>
        </w:rPr>
        <w:t>Vegoppmerking</w:t>
      </w:r>
    </w:p>
    <w:p w14:paraId="6638DDDF" w14:textId="77777777" w:rsidR="00AE5F50" w:rsidRPr="00AE5F50" w:rsidRDefault="00AE5F50" w:rsidP="001A5DEB">
      <w:r w:rsidRPr="00AE5F50">
        <w:t>Vegoppmerkingen bør vises målestokkriktig når teg-</w:t>
      </w:r>
      <w:proofErr w:type="spellStart"/>
      <w:r w:rsidRPr="00AE5F50">
        <w:t>ningene</w:t>
      </w:r>
      <w:proofErr w:type="spellEnd"/>
      <w:r w:rsidRPr="00AE5F50">
        <w:t xml:space="preserve"> utarbeides i målestokk 1:200 eller 1:500. Lin-</w:t>
      </w:r>
      <w:proofErr w:type="spellStart"/>
      <w:r w:rsidRPr="00AE5F50">
        <w:t>jenes</w:t>
      </w:r>
      <w:proofErr w:type="spellEnd"/>
      <w:r w:rsidRPr="00AE5F50">
        <w:t xml:space="preserve"> dimensjoner som: linjetype, -lengde, -åpning, -bredde og –avstand bør vises (eventuelt i tabellform). Det bør også gis opplysninger om strekfarger og eventuell tekst, piler og andre symboler i vegbanen. Det vises til Håndbok N302 </w:t>
      </w:r>
      <w:r w:rsidRPr="00AE5F50">
        <w:rPr>
          <w:i/>
          <w:iCs/>
        </w:rPr>
        <w:t>Vegoppmerking</w:t>
      </w:r>
      <w:r w:rsidRPr="00AE5F50">
        <w:t xml:space="preserve">. </w:t>
      </w:r>
    </w:p>
    <w:p w14:paraId="4931864E" w14:textId="66B1D41C" w:rsidR="00AE5F50" w:rsidRDefault="00AE5F50" w:rsidP="001A5DEB">
      <w:r w:rsidRPr="00AE5F50">
        <w:t>- - - - -</w:t>
      </w:r>
    </w:p>
    <w:p w14:paraId="359EE63D" w14:textId="77777777" w:rsidR="00AE5F50" w:rsidRDefault="00AE5F50" w:rsidP="001A5DEB"/>
    <w:p w14:paraId="38C1D402" w14:textId="77777777" w:rsidR="00AE5F50" w:rsidRDefault="00AE5F50" w:rsidP="001A5DEB"/>
    <w:p w14:paraId="558907DE" w14:textId="77777777" w:rsidR="00C577D0" w:rsidRDefault="00C577D0">
      <w:pPr>
        <w:spacing w:after="160" w:line="259" w:lineRule="auto"/>
        <w:ind w:left="0" w:firstLine="0"/>
        <w:rPr>
          <w:b/>
          <w:color w:val="595959" w:themeColor="text1" w:themeTint="A6"/>
          <w:sz w:val="40"/>
        </w:rPr>
      </w:pPr>
      <w:r>
        <w:br w:type="page"/>
      </w:r>
    </w:p>
    <w:p w14:paraId="6E4A2248" w14:textId="4279CBB7" w:rsidR="00AE5F50" w:rsidRPr="00AE5F50" w:rsidRDefault="00AE5F50" w:rsidP="001A5DEB">
      <w:pPr>
        <w:pStyle w:val="Overskrift1"/>
      </w:pPr>
      <w:r w:rsidRPr="00AE5F50">
        <w:lastRenderedPageBreak/>
        <w:t>M-tegninger</w:t>
      </w:r>
    </w:p>
    <w:p w14:paraId="2D120557" w14:textId="77777777" w:rsidR="00AE5F50" w:rsidRPr="00AE5F50" w:rsidRDefault="00AE5F50" w:rsidP="001A5DEB">
      <w:pPr>
        <w:pStyle w:val="Overskrift2"/>
      </w:pPr>
      <w:r w:rsidRPr="00AE5F50">
        <w:t>Signalanlegg</w:t>
      </w:r>
    </w:p>
    <w:p w14:paraId="5EDF548A" w14:textId="77777777" w:rsidR="00AE5F50" w:rsidRDefault="00AE5F50" w:rsidP="001A5DEB"/>
    <w:p w14:paraId="34B2A63F" w14:textId="795E0992" w:rsidR="00AE5F50" w:rsidRPr="00AE5F50" w:rsidRDefault="00AE5F50" w:rsidP="001A5DEB">
      <w:pPr>
        <w:pStyle w:val="Overskrift3"/>
      </w:pPr>
      <w:r w:rsidRPr="00AE5F50">
        <w:t>Generelt</w:t>
      </w:r>
    </w:p>
    <w:p w14:paraId="44A08758" w14:textId="77777777" w:rsidR="00AE5F50" w:rsidRPr="00AE5F50" w:rsidRDefault="00AE5F50" w:rsidP="001A5DEB">
      <w:r w:rsidRPr="00AE5F50">
        <w:t>Grunnlag for M-tegningene er E-tegningene for-</w:t>
      </w:r>
      <w:proofErr w:type="spellStart"/>
      <w:r w:rsidRPr="00AE5F50">
        <w:t>trinnsvis</w:t>
      </w:r>
      <w:proofErr w:type="spellEnd"/>
      <w:r w:rsidRPr="00AE5F50">
        <w:t xml:space="preserve"> i målestokk 1:200. All informasjon som ikke har betydning for presentasjon av trafikk-signalanleggene og tilhørende anlegg i grunnen, bør fjernes fra grunnlaget. For planlegging og prosjektering av trafikksignalanlegg vises det til Håndbok N303 </w:t>
      </w:r>
      <w:r w:rsidRPr="00AE5F50">
        <w:rPr>
          <w:i/>
          <w:iCs/>
        </w:rPr>
        <w:t xml:space="preserve">Trafikksignalanlegg </w:t>
      </w:r>
      <w:r w:rsidRPr="00AE5F50">
        <w:t xml:space="preserve">og Håndbok V322 </w:t>
      </w:r>
      <w:r w:rsidRPr="00AE5F50">
        <w:rPr>
          <w:i/>
          <w:iCs/>
        </w:rPr>
        <w:t>Trafikksignalanlegg</w:t>
      </w:r>
      <w:r w:rsidRPr="00AE5F50">
        <w:t xml:space="preserve">. </w:t>
      </w:r>
      <w:r w:rsidRPr="00AE5F50">
        <w:rPr>
          <w:i/>
          <w:iCs/>
        </w:rPr>
        <w:t>Planlegging, drift og vedlikehold</w:t>
      </w:r>
      <w:r w:rsidRPr="00AE5F50">
        <w:t xml:space="preserve">. </w:t>
      </w:r>
    </w:p>
    <w:p w14:paraId="5D75073F" w14:textId="77777777" w:rsidR="00AE5F50" w:rsidRPr="00AE5F50" w:rsidRDefault="00AE5F50" w:rsidP="001A5DEB">
      <w:r w:rsidRPr="00AE5F50">
        <w:t xml:space="preserve">Vedrørende grensesnitt mot tegningstypene I </w:t>
      </w:r>
      <w:proofErr w:type="gramStart"/>
      <w:r w:rsidRPr="00AE5F50">
        <w:t>(”Kabler</w:t>
      </w:r>
      <w:proofErr w:type="gramEnd"/>
      <w:r w:rsidRPr="00AE5F50">
        <w:t xml:space="preserve"> og linjer”), L (”Skilt og oppmerking”) og N (”Belys</w:t>
      </w:r>
      <w:r w:rsidRPr="00AE5F50">
        <w:softHyphen/>
        <w:t>ning”), konferer kapittel 2.9.1 ”Generelt”. Vedrørende konflikter mellom signalanlegg, beplantning, VA-led</w:t>
      </w:r>
      <w:r w:rsidRPr="00AE5F50">
        <w:softHyphen/>
        <w:t xml:space="preserve">ninger, ulike fundamenter med mer, konferer kapittel </w:t>
      </w:r>
      <w:proofErr w:type="gramStart"/>
      <w:r w:rsidRPr="00AE5F50">
        <w:t>2.17 ”Q</w:t>
      </w:r>
      <w:proofErr w:type="gramEnd"/>
      <w:r w:rsidRPr="00AE5F50">
        <w:t>-tegninger - Konflikttema”.</w:t>
      </w:r>
    </w:p>
    <w:p w14:paraId="6DA3D247" w14:textId="77777777" w:rsidR="00AE5F50" w:rsidRPr="00AE5F50" w:rsidRDefault="00AE5F50" w:rsidP="001A5DEB">
      <w:r w:rsidRPr="00AE5F50">
        <w:t>M-tegningene deles opp i tre deltema der naturlig tegningsnummer er:</w:t>
      </w:r>
    </w:p>
    <w:p w14:paraId="40C6D831" w14:textId="77777777" w:rsidR="00AE5F50" w:rsidRPr="00AE5F50" w:rsidRDefault="00AE5F50" w:rsidP="001A5DEB">
      <w:r w:rsidRPr="00AE5F50">
        <w:t>M001 som viser plandelen av anlegg i grunnen, for eksempel kummer, trekkerør og fundament.</w:t>
      </w:r>
    </w:p>
    <w:p w14:paraId="2760A6F2" w14:textId="77777777" w:rsidR="00AE5F50" w:rsidRPr="00AE5F50" w:rsidRDefault="00AE5F50" w:rsidP="001A5DEB">
      <w:r w:rsidRPr="00AE5F50">
        <w:t>M002 som viser detaljtegninger av elementer i grunnen.</w:t>
      </w:r>
    </w:p>
    <w:p w14:paraId="41F14EE8" w14:textId="77777777" w:rsidR="00AE5F50" w:rsidRPr="00AE5F50" w:rsidRDefault="00AE5F50" w:rsidP="001A5DEB">
      <w:r w:rsidRPr="00AE5F50">
        <w:t>M101 som viser det som er over bakken (blant annet signalstolper), samt ulike detektorer, kabler, signal- og detektorplan med mer.</w:t>
      </w:r>
    </w:p>
    <w:p w14:paraId="616CEE93" w14:textId="77777777" w:rsidR="00AE5F50" w:rsidRPr="00AE5F50" w:rsidRDefault="00AE5F50" w:rsidP="001A5DEB">
      <w:r w:rsidRPr="00AE5F50">
        <w:t>For M-tegningene vil tegning M001 og M002 vise elementer som skal bygges som en del av veg-/gate</w:t>
      </w:r>
      <w:r w:rsidRPr="00AE5F50">
        <w:softHyphen/>
        <w:t xml:space="preserve">byggingen samt I-tema, mens M101 viser elementer som skal monteres som en del av ferdigstillelsen av signalanlegget. Som for I-tegningene, vil det som avgjør hvilken tegning (M001 eller M101) elementer skal tegnes på, være </w:t>
      </w:r>
      <w:r w:rsidRPr="00AE5F50">
        <w:rPr>
          <w:u w:val="single"/>
        </w:rPr>
        <w:t xml:space="preserve">når </w:t>
      </w:r>
      <w:r w:rsidRPr="00AE5F50">
        <w:t>arbeidene kommer til utfø</w:t>
      </w:r>
      <w:r w:rsidRPr="00AE5F50">
        <w:softHyphen/>
        <w:t>relse (som en del av grunnarbeidene eller som en del av de supplerende arbeidene).</w:t>
      </w:r>
    </w:p>
    <w:p w14:paraId="2B096481" w14:textId="77777777" w:rsidR="00AE5F50" w:rsidRPr="00AE5F50" w:rsidRDefault="00AE5F50" w:rsidP="001A5DEB">
      <w:r w:rsidRPr="00AE5F50">
        <w:t xml:space="preserve">For tegning M101 er det gjort et unntak </w:t>
      </w:r>
      <w:proofErr w:type="gramStart"/>
      <w:r w:rsidRPr="00AE5F50">
        <w:t>vedrørende</w:t>
      </w:r>
      <w:proofErr w:type="gramEnd"/>
      <w:r w:rsidRPr="00AE5F50">
        <w:t xml:space="preserve"> tegnforklaringen. Her bør hele tegnforklaringen for M-tegninger (som vist i vedlegg </w:t>
      </w:r>
      <w:proofErr w:type="gramStart"/>
      <w:r w:rsidRPr="00AE5F50">
        <w:t>3 ”Tegnforklaring</w:t>
      </w:r>
      <w:proofErr w:type="gramEnd"/>
      <w:r w:rsidRPr="00AE5F50">
        <w:t>, symboler og farger”) vises. Konferer tegningseksem</w:t>
      </w:r>
      <w:r w:rsidRPr="00AE5F50">
        <w:softHyphen/>
        <w:t xml:space="preserve">pel M101. Grunnen til dette er at det skal være enklere å lese og vurdere valg av signalanleggelementer. </w:t>
      </w:r>
    </w:p>
    <w:p w14:paraId="2261804F" w14:textId="3C51E6ED" w:rsidR="00AE5F50" w:rsidRPr="00AE5F50" w:rsidRDefault="00AE5F50" w:rsidP="001A5DEB">
      <w:pPr>
        <w:pStyle w:val="Overskrift3"/>
      </w:pPr>
      <w:r w:rsidRPr="00AE5F50">
        <w:t>Tekniske tegninger for regulerings</w:t>
      </w:r>
      <w:r w:rsidRPr="00AE5F50">
        <w:softHyphen/>
        <w:t>planer</w:t>
      </w:r>
    </w:p>
    <w:p w14:paraId="11840934" w14:textId="77777777" w:rsidR="00AE5F50" w:rsidRPr="00AE5F50" w:rsidRDefault="00AE5F50" w:rsidP="001A5DEB">
      <w:r w:rsidRPr="00AE5F50">
        <w:t>I tekniske tegninger for reguleringsplaner bør det ut</w:t>
      </w:r>
      <w:r w:rsidRPr="00AE5F50">
        <w:softHyphen/>
        <w:t>arbeides M001- og M101-tegninger som er detaljerte nok til å lage kostnadsoverslag samt eventuelt (ved spesiell utforming) å kunne vurdere stolpeoppsetting og signal- og faseplaner.</w:t>
      </w:r>
    </w:p>
    <w:p w14:paraId="1161D3B4" w14:textId="52AF9751" w:rsidR="00AE5F50" w:rsidRPr="00AE5F50" w:rsidRDefault="00AE5F50" w:rsidP="001A5DEB">
      <w:pPr>
        <w:pStyle w:val="Overskrift3"/>
      </w:pPr>
      <w:r w:rsidRPr="00AE5F50">
        <w:t>Konkurransegrunnlag og arbeids</w:t>
      </w:r>
      <w:r w:rsidRPr="00AE5F50">
        <w:softHyphen/>
        <w:t>tegninger</w:t>
      </w:r>
    </w:p>
    <w:p w14:paraId="710362A0" w14:textId="77777777" w:rsidR="00AE5F50" w:rsidRPr="00AE5F50" w:rsidRDefault="00AE5F50" w:rsidP="001A5DEB">
      <w:r w:rsidRPr="00AE5F50">
        <w:t>M-tegninger vil ofte benyttes av flere aktører; for etablering av anlegg i grunnen og for levering og montering av selve signalanlegget. Det utarbeides tegninger som dekker begge behovene.</w:t>
      </w:r>
    </w:p>
    <w:p w14:paraId="29EB83D8" w14:textId="77777777" w:rsidR="00AE5F50" w:rsidRPr="00AE5F50" w:rsidRDefault="00AE5F50" w:rsidP="001A5DEB">
      <w:r w:rsidRPr="00AE5F50">
        <w:rPr>
          <w:b/>
          <w:bCs/>
        </w:rPr>
        <w:t>Anlegg i grunnen</w:t>
      </w:r>
    </w:p>
    <w:p w14:paraId="4B2DC8B7" w14:textId="77777777" w:rsidR="00AE5F50" w:rsidRPr="00AE5F50" w:rsidRDefault="00AE5F50" w:rsidP="001A5DEB">
      <w:r w:rsidRPr="00AE5F50">
        <w:t>Normalt er det tilstrekkelig med én tegning for selve anleggene i grunnen. I tillegg skal det utarbeides nødvendige detaljtegninger av kummer, grøftesnitt og eventuelt fundamenter (det er ikke vist tegnings-eksempel på detaljtegning (M002), men prinsippet er som vist på tegningseksempel IN104).</w:t>
      </w:r>
    </w:p>
    <w:p w14:paraId="3679E6C1" w14:textId="77777777" w:rsidR="00AE5F50" w:rsidRPr="00AE5F50" w:rsidRDefault="00AE5F50" w:rsidP="001A5DEB">
      <w:r w:rsidRPr="00AE5F50">
        <w:t>M001 skal vise kummer med typeangivelse, kabel</w:t>
      </w:r>
      <w:r w:rsidRPr="00AE5F50">
        <w:softHyphen/>
        <w:t xml:space="preserve">kanaler, trekkerør som kommer i tillegg til kummer vist på I-tegningene. Alternativt kan alle elementer på M001 framstilles på I-tegningene. Da vil tegningen hete </w:t>
      </w:r>
      <w:proofErr w:type="spellStart"/>
      <w:r w:rsidRPr="00AE5F50">
        <w:t>IMxxx</w:t>
      </w:r>
      <w:proofErr w:type="spellEnd"/>
      <w:r w:rsidRPr="00AE5F50">
        <w:t>.</w:t>
      </w:r>
    </w:p>
    <w:p w14:paraId="7D963E85" w14:textId="77777777" w:rsidR="00AE5F50" w:rsidRPr="00AE5F50" w:rsidRDefault="00AE5F50" w:rsidP="001A5DEB">
      <w:r w:rsidRPr="00AE5F50">
        <w:t>M002 skal vise detaljtegninger av kummer, grøftesnitt og fundamenter.</w:t>
      </w:r>
    </w:p>
    <w:p w14:paraId="07E96E4E" w14:textId="77777777" w:rsidR="00AE5F50" w:rsidRPr="00AE5F50" w:rsidRDefault="00AE5F50" w:rsidP="001A5DEB">
      <w:r w:rsidRPr="00AE5F50">
        <w:rPr>
          <w:b/>
          <w:bCs/>
        </w:rPr>
        <w:t>Signalleveranse</w:t>
      </w:r>
    </w:p>
    <w:p w14:paraId="21394EB9" w14:textId="77777777" w:rsidR="00AE5F50" w:rsidRPr="00AE5F50" w:rsidRDefault="00AE5F50" w:rsidP="001A5DEB">
      <w:r w:rsidRPr="00AE5F50">
        <w:t>Det er normalt tilstrekkelig med én tegning for signal</w:t>
      </w:r>
      <w:r w:rsidRPr="00AE5F50">
        <w:softHyphen/>
        <w:t>teknisk leveranse: M101 - stolpe- og kabelplan.</w:t>
      </w:r>
    </w:p>
    <w:p w14:paraId="2E8DE560" w14:textId="77777777" w:rsidR="00AE5F50" w:rsidRPr="00AE5F50" w:rsidRDefault="00AE5F50" w:rsidP="001A5DEB">
      <w:r w:rsidRPr="00AE5F50">
        <w:t>Tegningen(e) skal vise:</w:t>
      </w:r>
    </w:p>
    <w:p w14:paraId="14A5695F" w14:textId="77777777" w:rsidR="00AE5F50" w:rsidRPr="00AE5F50" w:rsidRDefault="00AE5F50" w:rsidP="001A5DEB">
      <w:r w:rsidRPr="00AE5F50">
        <w:t>signal- og stolpeplassering</w:t>
      </w:r>
    </w:p>
    <w:p w14:paraId="28C81EA8" w14:textId="77777777" w:rsidR="00AE5F50" w:rsidRPr="00AE5F50" w:rsidRDefault="00AE5F50" w:rsidP="001A5DEB">
      <w:r w:rsidRPr="00AE5F50">
        <w:t>detektorer (også vist på M001)</w:t>
      </w:r>
    </w:p>
    <w:p w14:paraId="204CCEE7" w14:textId="77777777" w:rsidR="00AE5F50" w:rsidRPr="00AE5F50" w:rsidRDefault="00AE5F50" w:rsidP="001A5DEB">
      <w:r w:rsidRPr="00AE5F50">
        <w:t>kabelplan</w:t>
      </w:r>
    </w:p>
    <w:p w14:paraId="3DAA2C6A" w14:textId="77777777" w:rsidR="00AE5F50" w:rsidRPr="00AE5F50" w:rsidRDefault="00AE5F50" w:rsidP="001A5DEB">
      <w:r w:rsidRPr="00AE5F50">
        <w:t>signalgrupper</w:t>
      </w:r>
    </w:p>
    <w:p w14:paraId="4476B6B3" w14:textId="77777777" w:rsidR="00AE5F50" w:rsidRPr="00AE5F50" w:rsidRDefault="00AE5F50" w:rsidP="001A5DEB">
      <w:r w:rsidRPr="00AE5F50">
        <w:t>I tillegg til M101-tegning skal det også utarbeides egen dokumentasjon som viser prinsipiell faseplan, styrelogikk og styreparametere (vekslingsmatrise og lignende). Denne dokumentasjonen vises i regneark eller som utskrift fra beregningsprogram.</w:t>
      </w:r>
    </w:p>
    <w:p w14:paraId="194BC2DA" w14:textId="77777777" w:rsidR="00AE5F50" w:rsidRPr="00AE5F50" w:rsidRDefault="00AE5F50" w:rsidP="001A5DEB">
      <w:r w:rsidRPr="00AE5F50">
        <w:lastRenderedPageBreak/>
        <w:t>M101 viser plassering og retning for det enkelte sig</w:t>
      </w:r>
      <w:r w:rsidRPr="00AE5F50">
        <w:softHyphen/>
        <w:t>nalhode. Tegningen viser også nøyaktig plassering av fotgjengertrykknapper, detektorsløyfer, videodetek</w:t>
      </w:r>
      <w:r w:rsidRPr="00AE5F50">
        <w:softHyphen/>
        <w:t>torer inkludert detekteringsområde, radardetektorer, infrarød detektor samt eventuelt andre detektorer. Detektorene nummereres fortløpende for hver sig</w:t>
      </w:r>
      <w:r w:rsidRPr="00AE5F50">
        <w:softHyphen/>
        <w:t xml:space="preserve">nalgruppe. Utstrekningen til sløyfedetektorer og detekteringsområde for videodetektorer </w:t>
      </w:r>
      <w:proofErr w:type="gramStart"/>
      <w:r w:rsidRPr="00AE5F50">
        <w:t>målsettes.-</w:t>
      </w:r>
      <w:proofErr w:type="gramEnd"/>
      <w:r w:rsidRPr="00AE5F50">
        <w:t xml:space="preserve"> - - - </w:t>
      </w:r>
    </w:p>
    <w:p w14:paraId="0A7EE629" w14:textId="77777777" w:rsidR="00AE5F50" w:rsidRPr="00AE5F50" w:rsidRDefault="00AE5F50" w:rsidP="001A5DEB">
      <w:r w:rsidRPr="00AE5F50">
        <w:t xml:space="preserve">M101 viser også alle kabler gjennom de enkelte trekkerørsforbindelser, eventuelt også fordelingen av kabler mellom de enkelte trekkerør samt plassering av </w:t>
      </w:r>
      <w:proofErr w:type="spellStart"/>
      <w:r w:rsidRPr="00AE5F50">
        <w:t>styreskap</w:t>
      </w:r>
      <w:proofErr w:type="spellEnd"/>
      <w:r w:rsidRPr="00AE5F50">
        <w:t xml:space="preserve"> og signalstolper inkludert nummerering av signalstolper.</w:t>
      </w:r>
    </w:p>
    <w:p w14:paraId="415078E1" w14:textId="77777777" w:rsidR="00AE5F50" w:rsidRPr="00AE5F50" w:rsidRDefault="00AE5F50" w:rsidP="001A5DEB">
      <w:r w:rsidRPr="00AE5F50">
        <w:t xml:space="preserve">Det bør legges opp til å gi digitale utsettingsdata til entreprenører. Konferer kapittel </w:t>
      </w:r>
      <w:proofErr w:type="gramStart"/>
      <w:r w:rsidRPr="00AE5F50">
        <w:t>1.0.4 ”Dataflyt</w:t>
      </w:r>
      <w:proofErr w:type="gramEnd"/>
      <w:r w:rsidRPr="00AE5F50">
        <w:t xml:space="preserve"> og digitale leveranser: PROF (Prosjektdataflyt)”.</w:t>
      </w:r>
    </w:p>
    <w:p w14:paraId="473A1C3D" w14:textId="77777777" w:rsidR="00AE5F50" w:rsidRPr="00AE5F50" w:rsidRDefault="00AE5F50" w:rsidP="001A5DEB">
      <w:r w:rsidRPr="00AE5F50">
        <w:t>Alle anlegg skal ha et anleggsnummer som angis i tittelfeltet på M101.</w:t>
      </w:r>
    </w:p>
    <w:p w14:paraId="1B5A3B76" w14:textId="77777777" w:rsidR="00AE5F50" w:rsidRPr="00AE5F50" w:rsidRDefault="00AE5F50" w:rsidP="001A5DEB">
      <w:r w:rsidRPr="00AE5F50">
        <w:rPr>
          <w:u w:val="single"/>
        </w:rPr>
        <w:t>Trafikkstyringssystem for tunnel og motorveg</w:t>
      </w:r>
    </w:p>
    <w:p w14:paraId="6FA7D589" w14:textId="77777777" w:rsidR="00AE5F50" w:rsidRPr="00AE5F50" w:rsidRDefault="00AE5F50" w:rsidP="001A5DEB">
      <w:r w:rsidRPr="00AE5F50">
        <w:t>Tegningene skal vise:</w:t>
      </w:r>
    </w:p>
    <w:p w14:paraId="14B7E767" w14:textId="77777777" w:rsidR="00AE5F50" w:rsidRPr="00AE5F50" w:rsidRDefault="00AE5F50" w:rsidP="001A5DEB">
      <w:r w:rsidRPr="00AE5F50">
        <w:t>Kjørefeltsignaler</w:t>
      </w:r>
    </w:p>
    <w:p w14:paraId="6E350CFE" w14:textId="77777777" w:rsidR="00AE5F50" w:rsidRPr="00AE5F50" w:rsidRDefault="00AE5F50" w:rsidP="001A5DEB">
      <w:r w:rsidRPr="00AE5F50">
        <w:t>Signalanlegg med rødt stoppblinksignal og gult blinksignal</w:t>
      </w:r>
    </w:p>
    <w:p w14:paraId="04405D6B" w14:textId="77777777" w:rsidR="00AE5F50" w:rsidRPr="00AE5F50" w:rsidRDefault="00AE5F50" w:rsidP="001A5DEB">
      <w:r w:rsidRPr="00AE5F50">
        <w:t>Variable skilt (vises både på L- og M-tegnin</w:t>
      </w:r>
      <w:r w:rsidRPr="00AE5F50">
        <w:softHyphen/>
        <w:t>ger)</w:t>
      </w:r>
    </w:p>
    <w:p w14:paraId="344C9023" w14:textId="77777777" w:rsidR="00AE5F50" w:rsidRPr="00AE5F50" w:rsidRDefault="00AE5F50" w:rsidP="001A5DEB">
      <w:r w:rsidRPr="00AE5F50">
        <w:t>Detektorer</w:t>
      </w:r>
    </w:p>
    <w:p w14:paraId="78426661" w14:textId="77777777" w:rsidR="00AE5F50" w:rsidRPr="00AE5F50" w:rsidRDefault="00AE5F50" w:rsidP="001A5DEB">
      <w:r w:rsidRPr="00AE5F50">
        <w:t>Kabelplan</w:t>
      </w:r>
    </w:p>
    <w:p w14:paraId="265E8503" w14:textId="77777777" w:rsidR="00AE5F50" w:rsidRPr="00AE5F50" w:rsidRDefault="00AE5F50" w:rsidP="001A5DEB">
      <w:r w:rsidRPr="00AE5F50">
        <w:t>Styrelogikk, faseplan og styreparametere</w:t>
      </w:r>
    </w:p>
    <w:p w14:paraId="13217B9D" w14:textId="77777777" w:rsidR="00AE5F50" w:rsidRPr="00AE5F50" w:rsidRDefault="00AE5F50" w:rsidP="001A5DEB">
      <w:r w:rsidRPr="00AE5F50">
        <w:rPr>
          <w:b/>
          <w:bCs/>
        </w:rPr>
        <w:t>Som utført-tegninger</w:t>
      </w:r>
    </w:p>
    <w:p w14:paraId="0690005E" w14:textId="77777777" w:rsidR="00AE5F50" w:rsidRPr="00AE5F50" w:rsidRDefault="00AE5F50" w:rsidP="001A5DEB">
      <w:r w:rsidRPr="00AE5F50">
        <w:t>Som utført-tegninger for signalanlegget utarbeides og vises samlet på én tegning, M101, for både anlegg i grunnen og signalteknisk utstyr over bakken. Som utført-tegning M101 og supplerende signaldoku</w:t>
      </w:r>
      <w:r w:rsidRPr="00AE5F50">
        <w:softHyphen/>
        <w:t xml:space="preserve">mentasjon overleveres også vegholders signalarkiv. Innmålinger av </w:t>
      </w:r>
      <w:proofErr w:type="spellStart"/>
      <w:r w:rsidRPr="00AE5F50">
        <w:t>rørtraseér</w:t>
      </w:r>
      <w:proofErr w:type="spellEnd"/>
      <w:r w:rsidRPr="00AE5F50">
        <w:t xml:space="preserve">, kummer og detektorer skal vises på som utført-tegninger, gjerne med koordinater for kummer og detektorer. </w:t>
      </w:r>
      <w:proofErr w:type="spellStart"/>
      <w:r w:rsidRPr="00AE5F50">
        <w:t>Rørtraseér</w:t>
      </w:r>
      <w:proofErr w:type="spellEnd"/>
      <w:r w:rsidRPr="00AE5F50">
        <w:t xml:space="preserve"> bør måles på åpen grøft. - - - </w:t>
      </w:r>
    </w:p>
    <w:p w14:paraId="39B39DAA" w14:textId="7DF06925" w:rsidR="00AE5F50" w:rsidRDefault="00AE5F50" w:rsidP="001A5DEB">
      <w:r w:rsidRPr="00AE5F50">
        <w:t>- - - - -</w:t>
      </w:r>
    </w:p>
    <w:p w14:paraId="2EBCBE29" w14:textId="77777777" w:rsidR="00AE5F50" w:rsidRDefault="00AE5F50" w:rsidP="001A5DEB"/>
    <w:p w14:paraId="7AF23F30" w14:textId="77777777" w:rsidR="00C577D0" w:rsidRDefault="00C577D0">
      <w:pPr>
        <w:spacing w:after="160" w:line="259" w:lineRule="auto"/>
        <w:ind w:left="0" w:firstLine="0"/>
        <w:rPr>
          <w:b/>
          <w:color w:val="595959" w:themeColor="text1" w:themeTint="A6"/>
          <w:sz w:val="40"/>
        </w:rPr>
      </w:pPr>
      <w:r>
        <w:br w:type="page"/>
      </w:r>
    </w:p>
    <w:p w14:paraId="16906820" w14:textId="38BB0D19" w:rsidR="00AE5F50" w:rsidRPr="00AE5F50" w:rsidRDefault="00AE5F50" w:rsidP="001A5DEB">
      <w:pPr>
        <w:pStyle w:val="Overskrift1"/>
      </w:pPr>
      <w:r w:rsidRPr="00AE5F50">
        <w:lastRenderedPageBreak/>
        <w:t>W-tegninger</w:t>
      </w:r>
    </w:p>
    <w:p w14:paraId="3CF73F29" w14:textId="77777777" w:rsidR="00AE5F50" w:rsidRDefault="00AE5F50" w:rsidP="001A5DEB">
      <w:pPr>
        <w:pStyle w:val="Overskrift2"/>
      </w:pPr>
      <w:r w:rsidRPr="00AE5F50">
        <w:t>Grunnerverv</w:t>
      </w:r>
    </w:p>
    <w:p w14:paraId="63700DF8" w14:textId="77777777" w:rsidR="00C577D0" w:rsidRDefault="00C577D0" w:rsidP="00C577D0"/>
    <w:p w14:paraId="1A2F85FB" w14:textId="77777777" w:rsidR="00C577D0" w:rsidRPr="00AE5F50" w:rsidRDefault="00C577D0" w:rsidP="00C577D0">
      <w:pPr>
        <w:pStyle w:val="Overskrift3"/>
      </w:pPr>
      <w:r w:rsidRPr="00AE5F50">
        <w:t>Generelt</w:t>
      </w:r>
    </w:p>
    <w:p w14:paraId="2C33B165" w14:textId="77777777" w:rsidR="00C577D0" w:rsidRPr="00AE5F50" w:rsidRDefault="00C577D0" w:rsidP="00C577D0">
      <w:r w:rsidRPr="00AE5F50">
        <w:t>Grunnlaget for grunnervervstegningene er C-tegnin</w:t>
      </w:r>
      <w:r w:rsidRPr="00AE5F50">
        <w:softHyphen/>
        <w:t>genes (eventuelt D-tegningenes) plandel. Vanligvis utarbeides W-tegningene i forbindelse med tekniske tegninger for reguleringsplanen.</w:t>
      </w:r>
    </w:p>
    <w:p w14:paraId="562946E8" w14:textId="77777777" w:rsidR="00C577D0" w:rsidRPr="00AE5F50" w:rsidRDefault="00C577D0" w:rsidP="00C577D0">
      <w:pPr>
        <w:pStyle w:val="Overskrift3"/>
      </w:pPr>
      <w:r w:rsidRPr="00AE5F50">
        <w:t>Tekniske tegninger for regulerings</w:t>
      </w:r>
      <w:r w:rsidRPr="00AE5F50">
        <w:softHyphen/>
        <w:t>planer</w:t>
      </w:r>
    </w:p>
    <w:p w14:paraId="08921C9C" w14:textId="77777777" w:rsidR="00C577D0" w:rsidRPr="00AE5F50" w:rsidRDefault="00C577D0" w:rsidP="00C577D0">
      <w:r w:rsidRPr="00AE5F50">
        <w:t>Takstnummer for hver rettighetshaver (kan være felles for flere gårds- og bruksnummer) og eien</w:t>
      </w:r>
      <w:r w:rsidRPr="00AE5F50">
        <w:softHyphen/>
        <w:t>domsgrenser påføres. Øverst på plankartet føres det en liste over rettighetshavere for de forskjellige takst</w:t>
      </w:r>
      <w:r w:rsidRPr="00AE5F50">
        <w:softHyphen/>
        <w:t>nummer. Fargebruken kan omfatte eksisterende eien</w:t>
      </w:r>
      <w:r w:rsidRPr="00AE5F50">
        <w:softHyphen/>
        <w:t>domsgrenser og eventuelle takstnummer (røde), nye eiendomsgrenser (blå) og ervervede arealer (gule). For klausulert areal som ikke skal erverves, kan en bruke skravur/farge og henvisning på tegningen. Areal som etter omlegging foreslås tillagt de enkelte eiendommer, markeres også med skravur/farge og/el</w:t>
      </w:r>
      <w:r w:rsidRPr="00AE5F50">
        <w:softHyphen/>
        <w:t>ler henvisning. Det skal framgå av plankartet hvilke areal som er tiltenkt frisikt.</w:t>
      </w:r>
    </w:p>
    <w:p w14:paraId="6860367B" w14:textId="77777777" w:rsidR="00C577D0" w:rsidRPr="00AE5F50" w:rsidRDefault="00C577D0" w:rsidP="00C577D0">
      <w:r w:rsidRPr="00AE5F50">
        <w:t>Alle avtaler, alminnelige og spesielle skjønnsforut</w:t>
      </w:r>
      <w:r w:rsidRPr="00AE5F50">
        <w:softHyphen/>
        <w:t>setninger med tilhørende skisser som er av betydning ved bygging av anlegget, hører med som vedlegg til planen. Vegvesenets EDB-baserte grunnervervs</w:t>
      </w:r>
      <w:r w:rsidRPr="00AE5F50">
        <w:softHyphen/>
        <w:t>system kan brukes for å framskaffe dette materialet. Eventuelt kan det lages en egen grunneierliste med de nødvendige opplysninger hentet for eksempel fra dette grunnervervssystemet.</w:t>
      </w:r>
    </w:p>
    <w:p w14:paraId="4E16F429" w14:textId="77777777" w:rsidR="00C577D0" w:rsidRPr="00AE5F50" w:rsidRDefault="00C577D0" w:rsidP="00C577D0">
      <w:r w:rsidRPr="00AE5F50">
        <w:t>Ofte kan det være nyttig å utarbeide et eget takstkart med arealopplysninger for hver eiendom. Arealopp</w:t>
      </w:r>
      <w:r w:rsidRPr="00AE5F50">
        <w:softHyphen/>
        <w:t>lysningene omfatter det samme som vises på plankar</w:t>
      </w:r>
      <w:r w:rsidRPr="00AE5F50">
        <w:softHyphen/>
        <w:t>tet (se forrige avsnitt).</w:t>
      </w:r>
    </w:p>
    <w:p w14:paraId="61A19CD0" w14:textId="77777777" w:rsidR="00C577D0" w:rsidRPr="00AE5F50" w:rsidRDefault="00C577D0" w:rsidP="00C577D0">
      <w:pPr>
        <w:pStyle w:val="Overskrift3"/>
      </w:pPr>
      <w:r w:rsidRPr="00AE5F50">
        <w:t>Konkurransegrunnlag og arbeids</w:t>
      </w:r>
      <w:r w:rsidRPr="00AE5F50">
        <w:softHyphen/>
        <w:t>tegninger</w:t>
      </w:r>
    </w:p>
    <w:p w14:paraId="1009C230" w14:textId="77777777" w:rsidR="00C577D0" w:rsidRPr="001B4400" w:rsidRDefault="00C577D0" w:rsidP="00C577D0">
      <w:r w:rsidRPr="00AE5F50">
        <w:t>Egne grunnervervstegninger kan tas med i konkur</w:t>
      </w:r>
      <w:r w:rsidRPr="00AE5F50">
        <w:softHyphen/>
        <w:t>ransegrunnlaget til orientering.</w:t>
      </w:r>
    </w:p>
    <w:p w14:paraId="616B711E" w14:textId="77777777" w:rsidR="00C577D0" w:rsidRDefault="00C577D0" w:rsidP="00C577D0">
      <w:pPr>
        <w:pStyle w:val="1Punktmerking"/>
        <w:numPr>
          <w:ilvl w:val="0"/>
          <w:numId w:val="0"/>
        </w:numPr>
        <w:ind w:left="227" w:hanging="227"/>
      </w:pPr>
    </w:p>
    <w:p w14:paraId="71DF8940" w14:textId="77777777" w:rsidR="00C577D0" w:rsidRDefault="00C577D0" w:rsidP="00C577D0">
      <w:pPr>
        <w:pStyle w:val="1Punktmerking"/>
        <w:numPr>
          <w:ilvl w:val="0"/>
          <w:numId w:val="0"/>
        </w:numPr>
        <w:ind w:left="227" w:hanging="227"/>
      </w:pPr>
    </w:p>
    <w:p w14:paraId="27A15809" w14:textId="77777777" w:rsidR="00C577D0" w:rsidRDefault="00C577D0" w:rsidP="00C577D0">
      <w:pPr>
        <w:pStyle w:val="1Punktmerking"/>
        <w:numPr>
          <w:ilvl w:val="0"/>
          <w:numId w:val="0"/>
        </w:numPr>
        <w:ind w:left="227" w:hanging="227"/>
      </w:pPr>
    </w:p>
    <w:p w14:paraId="73BB0771" w14:textId="77777777" w:rsidR="00C577D0" w:rsidRDefault="00C577D0" w:rsidP="00C577D0">
      <w:pPr>
        <w:rPr>
          <w:color w:val="595959" w:themeColor="text1" w:themeTint="A6"/>
          <w:sz w:val="40"/>
        </w:rPr>
      </w:pPr>
      <w:r>
        <w:br w:type="page"/>
      </w:r>
    </w:p>
    <w:p w14:paraId="69196067" w14:textId="77777777" w:rsidR="00C577D0" w:rsidRPr="009F4EE5" w:rsidRDefault="00C577D0" w:rsidP="00C577D0">
      <w:pPr>
        <w:pStyle w:val="Overskrift1"/>
      </w:pPr>
      <w:r w:rsidRPr="009F4EE5">
        <w:lastRenderedPageBreak/>
        <w:t>V-tegninger</w:t>
      </w:r>
    </w:p>
    <w:p w14:paraId="0D942E0E" w14:textId="77777777" w:rsidR="00C577D0" w:rsidRPr="009F4EE5" w:rsidRDefault="00C577D0" w:rsidP="00C577D0">
      <w:pPr>
        <w:pStyle w:val="Overskrift2"/>
      </w:pPr>
      <w:r w:rsidRPr="009F4EE5">
        <w:t>Geoteknikk og geologi</w:t>
      </w:r>
    </w:p>
    <w:p w14:paraId="08B79260" w14:textId="77777777" w:rsidR="00C577D0" w:rsidRPr="009F4EE5" w:rsidRDefault="00C577D0" w:rsidP="00C577D0"/>
    <w:p w14:paraId="057724B3" w14:textId="77777777" w:rsidR="00C577D0" w:rsidRPr="009F4EE5" w:rsidRDefault="00C577D0" w:rsidP="00C577D0">
      <w:pPr>
        <w:pStyle w:val="Overskrift3"/>
      </w:pPr>
      <w:r w:rsidRPr="009F4EE5">
        <w:t>Generelt</w:t>
      </w:r>
    </w:p>
    <w:p w14:paraId="46C7A6DE" w14:textId="77777777" w:rsidR="00C577D0" w:rsidRPr="009F4EE5" w:rsidRDefault="00C577D0" w:rsidP="00C577D0">
      <w:r w:rsidRPr="009F4EE5">
        <w:t>Vanligvis utarbeides oversiktstegninger med kart og prosjektert veg, i målestokk 1:500 eller 1:1000, men andre målestokker kan også være aktuelle. Grunn</w:t>
      </w:r>
      <w:r w:rsidRPr="009F4EE5">
        <w:softHyphen/>
        <w:t>laget for V-tegningenes plandel er C-tegningenes (eventuelt D-tegningenes) plandel.</w:t>
      </w:r>
    </w:p>
    <w:p w14:paraId="74596332" w14:textId="77777777" w:rsidR="00C577D0" w:rsidRPr="009F4EE5" w:rsidRDefault="00C577D0" w:rsidP="00C577D0">
      <w:r w:rsidRPr="009F4EE5">
        <w:t>Tverrprofilene tegnes vanligvis i målestokk 1:200, men andre målestokker kan også være aktuelle (1:100, 1:400). Tverrprofilene bør vise eksisterende terreng og prosjektert tiltak.</w:t>
      </w:r>
    </w:p>
    <w:p w14:paraId="243F591F" w14:textId="77777777" w:rsidR="00C577D0" w:rsidRPr="009F4EE5" w:rsidRDefault="00C577D0" w:rsidP="00C577D0">
      <w:r w:rsidRPr="009F4EE5">
        <w:t>Uansett opptegningsmetode for tverrprofilene gjelder følgende:</w:t>
      </w:r>
    </w:p>
    <w:p w14:paraId="2D4AB9BA" w14:textId="77777777" w:rsidR="00C577D0" w:rsidRPr="009F4EE5" w:rsidRDefault="00C577D0" w:rsidP="00C577D0">
      <w:pPr>
        <w:pStyle w:val="1Punktmerking"/>
      </w:pPr>
      <w:r w:rsidRPr="009F4EE5">
        <w:t xml:space="preserve">Profilene projiseres framover i linja og tegnes nedenfra og oppover på arket. </w:t>
      </w:r>
    </w:p>
    <w:p w14:paraId="26C3E8A4" w14:textId="77777777" w:rsidR="00C577D0" w:rsidRPr="009F4EE5" w:rsidRDefault="00C577D0" w:rsidP="00C577D0">
      <w:pPr>
        <w:pStyle w:val="1Punktmerking"/>
      </w:pPr>
      <w:r w:rsidRPr="009F4EE5">
        <w:t>Avstanden mellom profilene på arket må være så stor at overlapping unngås.</w:t>
      </w:r>
    </w:p>
    <w:p w14:paraId="44C0ADC6" w14:textId="77777777" w:rsidR="00C577D0" w:rsidRPr="009F4EE5" w:rsidRDefault="00C577D0" w:rsidP="00C577D0">
      <w:pPr>
        <w:pStyle w:val="1Punktmerking"/>
      </w:pPr>
      <w:r w:rsidRPr="009F4EE5">
        <w:t xml:space="preserve">Profilet tegnes i forhold til en </w:t>
      </w:r>
      <w:proofErr w:type="spellStart"/>
      <w:r w:rsidRPr="009F4EE5">
        <w:t>kotehøyde</w:t>
      </w:r>
      <w:proofErr w:type="spellEnd"/>
      <w:r w:rsidRPr="009F4EE5">
        <w:t xml:space="preserve"> som anføres på hel strek.</w:t>
      </w:r>
    </w:p>
    <w:p w14:paraId="2ED768BC" w14:textId="77777777" w:rsidR="00C577D0" w:rsidRPr="009F4EE5" w:rsidRDefault="00C577D0" w:rsidP="00C577D0">
      <w:pPr>
        <w:pStyle w:val="1Punktmerking"/>
      </w:pPr>
      <w:r w:rsidRPr="009F4EE5">
        <w:t>Profilnummeret skrives over profilet.</w:t>
      </w:r>
    </w:p>
    <w:p w14:paraId="18D9CC0A" w14:textId="77777777" w:rsidR="00C577D0" w:rsidRDefault="00C577D0" w:rsidP="00C577D0"/>
    <w:p w14:paraId="76756A01" w14:textId="77777777" w:rsidR="00C577D0" w:rsidRPr="009F4EE5" w:rsidRDefault="00C577D0" w:rsidP="00C577D0">
      <w:r w:rsidRPr="009F4EE5">
        <w:t>Merknadene på tegningen skal gi opplysninger om:</w:t>
      </w:r>
    </w:p>
    <w:p w14:paraId="1170A86B" w14:textId="77777777" w:rsidR="00C577D0" w:rsidRPr="009F4EE5" w:rsidRDefault="00C577D0" w:rsidP="00C577D0">
      <w:pPr>
        <w:pStyle w:val="1Punktmerking"/>
      </w:pPr>
      <w:r w:rsidRPr="009F4EE5">
        <w:t xml:space="preserve">Krav til </w:t>
      </w:r>
      <w:proofErr w:type="spellStart"/>
      <w:r w:rsidRPr="009F4EE5">
        <w:t>tilbakefyllingsmasser</w:t>
      </w:r>
      <w:proofErr w:type="spellEnd"/>
      <w:r w:rsidRPr="009F4EE5">
        <w:t>.</w:t>
      </w:r>
    </w:p>
    <w:p w14:paraId="29F9D4AF" w14:textId="77777777" w:rsidR="00C577D0" w:rsidRPr="009F4EE5" w:rsidRDefault="00C577D0" w:rsidP="00C577D0">
      <w:pPr>
        <w:pStyle w:val="1Punktmerking"/>
      </w:pPr>
      <w:r w:rsidRPr="009F4EE5">
        <w:t>Grunnforhold.</w:t>
      </w:r>
    </w:p>
    <w:p w14:paraId="7060FFCF" w14:textId="77777777" w:rsidR="00C577D0" w:rsidRDefault="00C577D0" w:rsidP="00C577D0">
      <w:pPr>
        <w:pStyle w:val="1Punktmerking"/>
      </w:pPr>
      <w:r w:rsidRPr="009F4EE5">
        <w:t>Henvisninger til andre tegninger eller håndbø</w:t>
      </w:r>
      <w:r w:rsidRPr="009F4EE5">
        <w:softHyphen/>
        <w:t>ker.</w:t>
      </w:r>
    </w:p>
    <w:p w14:paraId="544297EB" w14:textId="77777777" w:rsidR="00C577D0" w:rsidRPr="009F4EE5" w:rsidRDefault="00C577D0" w:rsidP="00C577D0">
      <w:pPr>
        <w:pStyle w:val="1Punktmerking"/>
        <w:numPr>
          <w:ilvl w:val="0"/>
          <w:numId w:val="0"/>
        </w:numPr>
        <w:ind w:left="227"/>
      </w:pPr>
    </w:p>
    <w:p w14:paraId="19CAE59E" w14:textId="77777777" w:rsidR="00C577D0" w:rsidRPr="009F4EE5" w:rsidRDefault="00C577D0" w:rsidP="00C577D0">
      <w:r w:rsidRPr="009F4EE5">
        <w:t xml:space="preserve">Hvis spesielle typetegninger eller normer er lagt til grunn, bør en vise til dette. Det samme gjelder spesielle materialkvaliteter, konstruksjons- eller kontrollklasser. </w:t>
      </w:r>
    </w:p>
    <w:p w14:paraId="17D7B0AC" w14:textId="77777777" w:rsidR="00C577D0" w:rsidRPr="009F4EE5" w:rsidRDefault="00C577D0" w:rsidP="00C577D0">
      <w:pPr>
        <w:pStyle w:val="Overskrift3"/>
      </w:pPr>
      <w:r w:rsidRPr="009F4EE5">
        <w:t>Tekniske tegninger for regulerings</w:t>
      </w:r>
      <w:r w:rsidRPr="009F4EE5">
        <w:softHyphen/>
        <w:t>planer</w:t>
      </w:r>
    </w:p>
    <w:p w14:paraId="48A17AE5" w14:textId="77777777" w:rsidR="00C577D0" w:rsidRPr="009F4EE5" w:rsidRDefault="00C577D0" w:rsidP="00C577D0">
      <w:r w:rsidRPr="009F4EE5">
        <w:rPr>
          <w:b/>
          <w:bCs/>
        </w:rPr>
        <w:t>Geotekniske og geologiske rapporter</w:t>
      </w:r>
    </w:p>
    <w:p w14:paraId="75F476CF" w14:textId="77777777" w:rsidR="00C577D0" w:rsidRPr="009F4EE5" w:rsidRDefault="00C577D0" w:rsidP="00C577D0">
      <w:r w:rsidRPr="009F4EE5">
        <w:t>Grunnundersøkelsene utføres i all vesentlighet i for</w:t>
      </w:r>
      <w:r w:rsidRPr="009F4EE5">
        <w:softHyphen/>
        <w:t>bindelse med oversikts- og/eller reguleringsplanleg</w:t>
      </w:r>
      <w:r w:rsidRPr="009F4EE5">
        <w:softHyphen/>
        <w:t>gingen, og informasjonen samles i egne geotekniske og geologiske rapporter. Tegningene inngår som vedlegg til disse rapportene.</w:t>
      </w:r>
    </w:p>
    <w:p w14:paraId="3E7ED850" w14:textId="77777777" w:rsidR="00C577D0" w:rsidRPr="009F4EE5" w:rsidRDefault="00C577D0" w:rsidP="00C577D0">
      <w:pPr>
        <w:pStyle w:val="Overskrift3"/>
      </w:pPr>
      <w:r w:rsidRPr="009F4EE5">
        <w:t>Konkurransegrunnlag</w:t>
      </w:r>
    </w:p>
    <w:p w14:paraId="233D4B4F" w14:textId="77777777" w:rsidR="00C577D0" w:rsidRPr="009F4EE5" w:rsidRDefault="00C577D0" w:rsidP="00C577D0">
      <w:r w:rsidRPr="009F4EE5">
        <w:rPr>
          <w:b/>
          <w:bCs/>
        </w:rPr>
        <w:t>Tilbudsrapporter</w:t>
      </w:r>
    </w:p>
    <w:p w14:paraId="017ECBCD" w14:textId="77777777" w:rsidR="00C577D0" w:rsidRDefault="00C577D0" w:rsidP="00C577D0">
      <w:r>
        <w:t>G</w:t>
      </w:r>
      <w:r w:rsidRPr="009F4EE5">
        <w:t>eotekniske og geolo</w:t>
      </w:r>
      <w:r w:rsidRPr="009F4EE5">
        <w:softHyphen/>
        <w:t xml:space="preserve">giske rapporter </w:t>
      </w:r>
      <w:r>
        <w:t xml:space="preserve">som utarbeides </w:t>
      </w:r>
      <w:r w:rsidRPr="009F4EE5">
        <w:t>ved planlegging av nyanlegg skal vektlegge faktaopplysninger om gjeldene grunnforhold. Rapportene skal inneholde oversiktskart som viser plassering av grunnundersø</w:t>
      </w:r>
      <w:r w:rsidRPr="009F4EE5">
        <w:softHyphen/>
        <w:t>kelser sammen med prosjektert veg. Det skal være representative lengde- og tverrprofiler som viser grunnundersøkelsene i forhold til prosjektert veg, eksisterende terreng og eventuelt prosjekterte geo</w:t>
      </w:r>
      <w:r w:rsidRPr="009F4EE5">
        <w:softHyphen/>
        <w:t xml:space="preserve">tekniske tiltak. </w:t>
      </w:r>
    </w:p>
    <w:p w14:paraId="34D98216" w14:textId="66ED4430" w:rsidR="001E1FAC" w:rsidRDefault="001E1FAC" w:rsidP="001E1FAC">
      <w:pPr>
        <w:ind w:left="0" w:firstLine="0"/>
      </w:pPr>
    </w:p>
    <w:p w14:paraId="4166188D" w14:textId="77777777" w:rsidR="00C577D0" w:rsidRDefault="00C577D0" w:rsidP="00C577D0"/>
    <w:p w14:paraId="24D1C43C" w14:textId="77777777" w:rsidR="00C577D0" w:rsidRDefault="00C577D0" w:rsidP="00C577D0"/>
    <w:p w14:paraId="2DB0D413" w14:textId="77777777" w:rsidR="00C577D0" w:rsidRDefault="00C577D0" w:rsidP="00C577D0"/>
    <w:p w14:paraId="5CA088D3" w14:textId="77777777" w:rsidR="00C577D0" w:rsidRDefault="00C577D0" w:rsidP="00C577D0"/>
    <w:p w14:paraId="4B19CCFB" w14:textId="77777777" w:rsidR="00C577D0" w:rsidRDefault="00C577D0" w:rsidP="00C577D0"/>
    <w:p w14:paraId="57CE62F9" w14:textId="77777777" w:rsidR="00C577D0" w:rsidRDefault="00C577D0" w:rsidP="00C577D0"/>
    <w:p w14:paraId="785D307D" w14:textId="32C55804" w:rsidR="00C577D0" w:rsidRPr="009F4EE5" w:rsidRDefault="00C577D0" w:rsidP="00C577D0">
      <w:r w:rsidRPr="009F4EE5">
        <w:t xml:space="preserve">Alle grunnundersøkelser skal være stedfestet og skal </w:t>
      </w:r>
      <w:r>
        <w:t>leveres som modell på format som beskrevet i R110 kapittel</w:t>
      </w:r>
    </w:p>
    <w:p w14:paraId="2A1A3462" w14:textId="77777777" w:rsidR="00C577D0" w:rsidRPr="009F4EE5" w:rsidRDefault="00C577D0" w:rsidP="00C577D0">
      <w:r>
        <w:t xml:space="preserve">Prosjektet skal vurdere om det er behov for å </w:t>
      </w:r>
      <w:r w:rsidRPr="009F4EE5">
        <w:t>supplere de geotekniske og geologiske rapportene med tegninger som viser mer detaljerte løsninger</w:t>
      </w:r>
      <w:r>
        <w:t xml:space="preserve">. </w:t>
      </w:r>
    </w:p>
    <w:p w14:paraId="4A58541D" w14:textId="77777777" w:rsidR="00C577D0" w:rsidRDefault="00C577D0" w:rsidP="00C577D0">
      <w:r w:rsidRPr="009F4EE5">
        <w:t>For store og/eller kompliserte konstruksjoner i armert jord kreves det teknisk godkjenning fra Vegdirekto</w:t>
      </w:r>
      <w:r w:rsidRPr="009F4EE5">
        <w:softHyphen/>
        <w:t>ratet</w:t>
      </w:r>
      <w:r>
        <w:t>.</w:t>
      </w:r>
    </w:p>
    <w:p w14:paraId="24F27C46" w14:textId="77777777" w:rsidR="001E1FAC" w:rsidRDefault="001E1FAC" w:rsidP="00C577D0"/>
    <w:p w14:paraId="72F2BC30" w14:textId="652A6F1A" w:rsidR="001E1FAC" w:rsidRDefault="001E1FAC">
      <w:pPr>
        <w:spacing w:after="160" w:line="259" w:lineRule="auto"/>
        <w:ind w:left="0" w:firstLine="0"/>
      </w:pPr>
      <w:r>
        <w:lastRenderedPageBreak/>
        <w:br w:type="page"/>
      </w:r>
    </w:p>
    <w:p w14:paraId="3DAC1F6D" w14:textId="77777777" w:rsidR="001E1FAC" w:rsidRPr="001E1FAC" w:rsidRDefault="001E1FAC" w:rsidP="001E1FAC">
      <w:r w:rsidRPr="001E1FAC">
        <w:rPr>
          <w:b/>
          <w:bCs/>
        </w:rPr>
        <w:lastRenderedPageBreak/>
        <w:t xml:space="preserve">2.24 </w:t>
      </w:r>
      <w:proofErr w:type="spellStart"/>
      <w:r w:rsidRPr="001E1FAC">
        <w:rPr>
          <w:b/>
          <w:bCs/>
        </w:rPr>
        <w:t>X</w:t>
      </w:r>
      <w:proofErr w:type="spellEnd"/>
      <w:r w:rsidRPr="001E1FAC">
        <w:rPr>
          <w:b/>
          <w:bCs/>
        </w:rPr>
        <w:t>-tegninger</w:t>
      </w:r>
    </w:p>
    <w:p w14:paraId="0F3E62C8" w14:textId="77777777" w:rsidR="001E1FAC" w:rsidRPr="001E1FAC" w:rsidRDefault="001E1FAC" w:rsidP="001E1FAC">
      <w:r w:rsidRPr="001E1FAC">
        <w:t>Ytre miljø og naturressurser</w:t>
      </w:r>
    </w:p>
    <w:p w14:paraId="67603F63" w14:textId="77777777" w:rsidR="001E1FAC" w:rsidRPr="001E1FAC" w:rsidRDefault="001E1FAC" w:rsidP="001E1FAC">
      <w:pPr>
        <w:sectPr w:rsidR="001E1FAC" w:rsidRPr="001E1FAC" w:rsidSect="001E1FAC">
          <w:pgSz w:w="23811" w:h="17337"/>
          <w:pgMar w:top="1521" w:right="1377" w:bottom="757" w:left="905" w:header="708" w:footer="708" w:gutter="0"/>
          <w:cols w:space="708"/>
          <w:noEndnote/>
        </w:sectPr>
      </w:pPr>
    </w:p>
    <w:p w14:paraId="726CA3A9" w14:textId="77777777" w:rsidR="001E1FAC" w:rsidRPr="001E1FAC" w:rsidRDefault="001E1FAC" w:rsidP="001E1FAC">
      <w:r w:rsidRPr="001E1FAC">
        <w:rPr>
          <w:b/>
          <w:bCs/>
        </w:rPr>
        <w:lastRenderedPageBreak/>
        <w:t>2.24.1 Generelt</w:t>
      </w:r>
    </w:p>
    <w:p w14:paraId="4CCF7D69" w14:textId="77777777" w:rsidR="001E1FAC" w:rsidRPr="001E1FAC" w:rsidRDefault="001E1FAC" w:rsidP="001E1FAC">
      <w:proofErr w:type="spellStart"/>
      <w:r w:rsidRPr="001E1FAC">
        <w:t>X</w:t>
      </w:r>
      <w:proofErr w:type="spellEnd"/>
      <w:r w:rsidRPr="001E1FAC">
        <w:t>-tegninger er en fellesbetegnelse for tegninger som har konsekvenser for ytre miljø og naturressurser. Tegningene kan omfatte støyberegninger og støytil</w:t>
      </w:r>
      <w:r w:rsidRPr="001E1FAC">
        <w:softHyphen/>
        <w:t>tak, beregninger av og tiltak mot luftforurensning, eller temaoversikter som kulturminner, frilufts</w:t>
      </w:r>
      <w:r w:rsidRPr="001E1FAC">
        <w:softHyphen/>
        <w:t xml:space="preserve">områder, jordbruksforhold med mer. Vedrørende grensesnitt mot Z-tegninger, konferer kapittel </w:t>
      </w:r>
      <w:proofErr w:type="gramStart"/>
      <w:r w:rsidRPr="001E1FAC">
        <w:t>2.26.1 ”Generelt</w:t>
      </w:r>
      <w:proofErr w:type="gramEnd"/>
      <w:r w:rsidRPr="001E1FAC">
        <w:t>”.</w:t>
      </w:r>
    </w:p>
    <w:p w14:paraId="4F0AF817" w14:textId="77777777" w:rsidR="001E1FAC" w:rsidRPr="001E1FAC" w:rsidRDefault="001E1FAC" w:rsidP="001E1FAC">
      <w:r w:rsidRPr="001E1FAC">
        <w:rPr>
          <w:b/>
          <w:bCs/>
        </w:rPr>
        <w:t>2.24.2 Tekniske tegninger for regulerings</w:t>
      </w:r>
      <w:r w:rsidRPr="001E1FAC">
        <w:rPr>
          <w:b/>
          <w:bCs/>
        </w:rPr>
        <w:softHyphen/>
        <w:t>planer</w:t>
      </w:r>
    </w:p>
    <w:p w14:paraId="72DC671D" w14:textId="77777777" w:rsidR="001E1FAC" w:rsidRPr="001E1FAC" w:rsidRDefault="001E1FAC" w:rsidP="001E1FAC">
      <w:r w:rsidRPr="001E1FAC">
        <w:t xml:space="preserve">Hvilke </w:t>
      </w:r>
      <w:proofErr w:type="spellStart"/>
      <w:r w:rsidRPr="001E1FAC">
        <w:t>tema</w:t>
      </w:r>
      <w:proofErr w:type="spellEnd"/>
      <w:r w:rsidRPr="001E1FAC">
        <w:t xml:space="preserve"> som skal vises og detaljeringsgraden av disse vurderes i hvert enkelt tilfelle. Det bør </w:t>
      </w:r>
      <w:proofErr w:type="gramStart"/>
      <w:r w:rsidRPr="001E1FAC">
        <w:t>for øvrig</w:t>
      </w:r>
      <w:proofErr w:type="gramEnd"/>
      <w:r w:rsidRPr="001E1FAC">
        <w:t xml:space="preserve"> gjenspeile behovet for planmyndigheten og eventuelt tredjepart som blir berørt av planene. Støy (som det ofte er behov for å vise) er nærmere beskrevet under.</w:t>
      </w:r>
    </w:p>
    <w:p w14:paraId="0C6CBECC" w14:textId="77777777" w:rsidR="001E1FAC" w:rsidRPr="001E1FAC" w:rsidRDefault="001E1FAC" w:rsidP="001E1FAC">
      <w:r w:rsidRPr="001E1FAC">
        <w:rPr>
          <w:b/>
          <w:bCs/>
        </w:rPr>
        <w:t>Støy</w:t>
      </w:r>
    </w:p>
    <w:p w14:paraId="42E043F1" w14:textId="77777777" w:rsidR="001E1FAC" w:rsidRPr="001E1FAC" w:rsidRDefault="001E1FAC" w:rsidP="001E1FAC">
      <w:r w:rsidRPr="001E1FAC">
        <w:t>Tegningseksempel X401 viser støykart med angivelse av beregnet støy i tilknytning bygninger med og uten tiltak. Tegningseksempel X402 viser støysonekart med angivelse av beregnet støy etter utført tiltak.</w:t>
      </w:r>
    </w:p>
    <w:p w14:paraId="309B585B" w14:textId="77777777" w:rsidR="001E1FAC" w:rsidRPr="001E1FAC" w:rsidRDefault="001E1FAC" w:rsidP="001E1FAC">
      <w:r w:rsidRPr="001E1FAC">
        <w:t>Generelt skal støyskjermer eller støyvoller vises på C-tegningene, mens detaljene angis i en egen støyrapport. Det kan likevel være riktig å illustrere skjermingstiltakene på egne tegninger, slik at de som skal uttale seg om planen, har mulighet til å oppfatte hvordan det endelige resultatet vil bli. Plan- og pro</w:t>
      </w:r>
      <w:r w:rsidRPr="001E1FAC">
        <w:softHyphen/>
        <w:t>filtegning av skjerm eller voll er en annen framstil</w:t>
      </w:r>
      <w:r w:rsidRPr="001E1FAC">
        <w:softHyphen/>
        <w:t xml:space="preserve">lingsmåte, eventuelt supplert med tverrprofiler. </w:t>
      </w:r>
    </w:p>
    <w:p w14:paraId="529972CC" w14:textId="77777777" w:rsidR="001E1FAC" w:rsidRPr="001E1FAC" w:rsidRDefault="001E1FAC" w:rsidP="001E1FAC">
      <w:r w:rsidRPr="001E1FAC">
        <w:rPr>
          <w:b/>
          <w:bCs/>
        </w:rPr>
        <w:t>2.24.3 Konkurransegrunnlag og arbeids</w:t>
      </w:r>
      <w:r w:rsidRPr="001E1FAC">
        <w:rPr>
          <w:b/>
          <w:bCs/>
        </w:rPr>
        <w:softHyphen/>
        <w:t>tegninger</w:t>
      </w:r>
    </w:p>
    <w:p w14:paraId="63D5F0D9" w14:textId="77777777" w:rsidR="001E1FAC" w:rsidRPr="001E1FAC" w:rsidRDefault="001E1FAC" w:rsidP="001E1FAC">
      <w:r w:rsidRPr="001E1FAC">
        <w:t xml:space="preserve">Det vil ofte være aktuelt å legge ved egne bearbeidede </w:t>
      </w:r>
      <w:proofErr w:type="spellStart"/>
      <w:r w:rsidRPr="001E1FAC">
        <w:t>X</w:t>
      </w:r>
      <w:proofErr w:type="spellEnd"/>
      <w:r w:rsidRPr="001E1FAC">
        <w:t>-tegninger fra tekniske tegninger for regulerings</w:t>
      </w:r>
      <w:r w:rsidRPr="001E1FAC">
        <w:softHyphen/>
        <w:t>planen.</w:t>
      </w:r>
    </w:p>
    <w:p w14:paraId="21858E86" w14:textId="77777777" w:rsidR="001E1FAC" w:rsidRPr="001E1FAC" w:rsidRDefault="001E1FAC" w:rsidP="001E1FAC">
      <w:r w:rsidRPr="001E1FAC">
        <w:t>Byggetekniske detaljer som for eksempel støyskjerm og terrengforming/landskapspleie vises på de respek</w:t>
      </w:r>
      <w:r w:rsidRPr="001E1FAC">
        <w:softHyphen/>
        <w:t xml:space="preserve">tives temategninger. Se henholdsvis kapittel </w:t>
      </w:r>
      <w:proofErr w:type="gramStart"/>
      <w:r w:rsidRPr="001E1FAC">
        <w:t>2.10 ”J</w:t>
      </w:r>
      <w:proofErr w:type="gramEnd"/>
      <w:r w:rsidRPr="001E1FAC">
        <w:t>-tegninger - Byggetekniske detaljer” og kapittel 2.15 ”O-tegninger - Formgiving og vegetasjon”.</w:t>
      </w:r>
    </w:p>
    <w:p w14:paraId="27F5276A" w14:textId="1BB96E6B" w:rsidR="001E1FAC" w:rsidRDefault="001E1FAC" w:rsidP="001E1FAC">
      <w:r w:rsidRPr="001E1FAC">
        <w:t>For arbeider og utfordringer i tilknytning til kul</w:t>
      </w:r>
      <w:r w:rsidRPr="001E1FAC">
        <w:softHyphen/>
        <w:t xml:space="preserve">turminner, vern av vegetasjon, jordbruksområder og lignende vises det til kapittel </w:t>
      </w:r>
      <w:proofErr w:type="gramStart"/>
      <w:r w:rsidRPr="001E1FAC">
        <w:t>2.26 ”Z</w:t>
      </w:r>
      <w:proofErr w:type="gramEnd"/>
      <w:r w:rsidRPr="001E1FAC">
        <w:t>-tegninger - Risikofylte arbeider”.</w:t>
      </w:r>
    </w:p>
    <w:p w14:paraId="08330E93" w14:textId="77777777" w:rsidR="001E1FAC" w:rsidRDefault="001E1FAC" w:rsidP="001E1FAC"/>
    <w:p w14:paraId="40B1AE86" w14:textId="77777777" w:rsidR="001E1FAC" w:rsidRPr="001E1FAC" w:rsidRDefault="001E1FAC" w:rsidP="001E1FAC">
      <w:r w:rsidRPr="001E1FAC">
        <w:rPr>
          <w:b/>
          <w:bCs/>
        </w:rPr>
        <w:t>2.25 Y-tegninger</w:t>
      </w:r>
    </w:p>
    <w:p w14:paraId="7B811741" w14:textId="77777777" w:rsidR="001E1FAC" w:rsidRPr="001E1FAC" w:rsidRDefault="001E1FAC" w:rsidP="001E1FAC">
      <w:r w:rsidRPr="001E1FAC">
        <w:t xml:space="preserve">Faseplaner </w:t>
      </w:r>
    </w:p>
    <w:p w14:paraId="22660AE2" w14:textId="77777777" w:rsidR="001E1FAC" w:rsidRPr="001E1FAC" w:rsidRDefault="001E1FAC" w:rsidP="001E1FAC">
      <w:pPr>
        <w:sectPr w:rsidR="001E1FAC" w:rsidRPr="001E1FAC" w:rsidSect="001E1FAC">
          <w:pgSz w:w="23811" w:h="17337"/>
          <w:pgMar w:top="1521" w:right="844" w:bottom="757" w:left="905" w:header="708" w:footer="708" w:gutter="0"/>
          <w:cols w:space="708"/>
          <w:noEndnote/>
        </w:sectPr>
      </w:pPr>
    </w:p>
    <w:p w14:paraId="3FBC33BA" w14:textId="77777777" w:rsidR="001E1FAC" w:rsidRPr="001E1FAC" w:rsidRDefault="001E1FAC" w:rsidP="001E1FAC">
      <w:r w:rsidRPr="001E1FAC">
        <w:rPr>
          <w:b/>
          <w:bCs/>
        </w:rPr>
        <w:lastRenderedPageBreak/>
        <w:t>2.25.1 Generelt</w:t>
      </w:r>
    </w:p>
    <w:p w14:paraId="3219462E" w14:textId="77777777" w:rsidR="001E1FAC" w:rsidRPr="001E1FAC" w:rsidRDefault="001E1FAC" w:rsidP="001E1FAC">
      <w:r w:rsidRPr="001E1FAC">
        <w:t>Y-tegninger benyttes for å vise midlertidige omleg</w:t>
      </w:r>
      <w:r w:rsidRPr="001E1FAC">
        <w:softHyphen/>
        <w:t>ginger av trafikk, VA-ledninger, kabler og linjer. Tegningene består av en kartdel og en beskrivelses</w:t>
      </w:r>
      <w:r w:rsidRPr="001E1FAC">
        <w:softHyphen/>
        <w:t>del og skal vise og forklare alle hovedfaser av de midlertidige omlegginger som er nødvendige under byggeperioden. Planene skal også vise hovedtrekkene for hvor og hvordan grunnarbeidene er tenkt utført.</w:t>
      </w:r>
    </w:p>
    <w:p w14:paraId="0EA623DD" w14:textId="77777777" w:rsidR="001E1FAC" w:rsidRPr="001E1FAC" w:rsidRDefault="001E1FAC" w:rsidP="001E1FAC">
      <w:r w:rsidRPr="001E1FAC">
        <w:rPr>
          <w:b/>
          <w:bCs/>
        </w:rPr>
        <w:t>2.25.2 Tekniske tegninger for regulerings</w:t>
      </w:r>
      <w:r w:rsidRPr="001E1FAC">
        <w:rPr>
          <w:b/>
          <w:bCs/>
        </w:rPr>
        <w:softHyphen/>
        <w:t>planer</w:t>
      </w:r>
    </w:p>
    <w:p w14:paraId="16BA7DE6" w14:textId="77777777" w:rsidR="001E1FAC" w:rsidRPr="001E1FAC" w:rsidRDefault="001E1FAC" w:rsidP="001E1FAC">
      <w:r w:rsidRPr="001E1FAC">
        <w:t xml:space="preserve">Det bør utarbeides faseplaner som viser hvordan arbeidene og spesielt framføringen av trafikk (også myke trafikanter) er tenkt utført. Detaljeringsgraden vurderes etter prosjektets kompleksitet. </w:t>
      </w:r>
    </w:p>
    <w:p w14:paraId="0B7CA544" w14:textId="77777777" w:rsidR="001E1FAC" w:rsidRPr="001E1FAC" w:rsidRDefault="001E1FAC" w:rsidP="001E1FAC">
      <w:r w:rsidRPr="001E1FAC">
        <w:t>Faseplanene bør også vise omfanget av midlertidig beslaglagt areal.</w:t>
      </w:r>
    </w:p>
    <w:p w14:paraId="47DCEAD5" w14:textId="77777777" w:rsidR="001E1FAC" w:rsidRPr="001E1FAC" w:rsidRDefault="001E1FAC" w:rsidP="001E1FAC">
      <w:r w:rsidRPr="001E1FAC">
        <w:rPr>
          <w:b/>
          <w:bCs/>
        </w:rPr>
        <w:t>2.25.3 Konkurransegrunnlag og arbeids</w:t>
      </w:r>
      <w:r w:rsidRPr="001E1FAC">
        <w:rPr>
          <w:b/>
          <w:bCs/>
        </w:rPr>
        <w:softHyphen/>
        <w:t>tegninger</w:t>
      </w:r>
    </w:p>
    <w:p w14:paraId="0129D203" w14:textId="77777777" w:rsidR="001E1FAC" w:rsidRPr="001E1FAC" w:rsidRDefault="001E1FAC" w:rsidP="001E1FAC">
      <w:r w:rsidRPr="001E1FAC">
        <w:t>Anleggets vanskelighetsgrad og karakter, samt tra</w:t>
      </w:r>
      <w:r w:rsidRPr="001E1FAC">
        <w:softHyphen/>
        <w:t>fikkmengde som skal avvikles gjennom anleggsom</w:t>
      </w:r>
      <w:r w:rsidRPr="001E1FAC">
        <w:softHyphen/>
        <w:t>rådet, avgjør behovet for hvor detaljerte Y-tegningene skal være. Kartdelen skal være oversiktlig, mens detaljer og forklaringer tas inn i beskrivelsen.</w:t>
      </w:r>
    </w:p>
    <w:p w14:paraId="3C6A6E65" w14:textId="77777777" w:rsidR="001E1FAC" w:rsidRPr="001E1FAC" w:rsidRDefault="001E1FAC" w:rsidP="001E1FAC">
      <w:r w:rsidRPr="001E1FAC">
        <w:t>Faseplanene skal vise (uavhengig av anleggets van</w:t>
      </w:r>
      <w:r w:rsidRPr="001E1FAC">
        <w:softHyphen/>
        <w:t>skelighetsgrad):</w:t>
      </w:r>
    </w:p>
    <w:p w14:paraId="5A19E019" w14:textId="77777777" w:rsidR="001E1FAC" w:rsidRPr="001E1FAC" w:rsidRDefault="001E1FAC" w:rsidP="001E1FAC">
      <w:r w:rsidRPr="001E1FAC">
        <w:t>Anleggsområdet. Hvor anleggsvirksomhet til</w:t>
      </w:r>
      <w:r w:rsidRPr="001E1FAC">
        <w:softHyphen/>
        <w:t>lates i hver fase, inkludert de viktigste bygge</w:t>
      </w:r>
      <w:r w:rsidRPr="001E1FAC">
        <w:softHyphen/>
        <w:t>aktiviteter.</w:t>
      </w:r>
    </w:p>
    <w:p w14:paraId="2DB7085C" w14:textId="77777777" w:rsidR="001E1FAC" w:rsidRPr="001E1FAC" w:rsidRDefault="001E1FAC" w:rsidP="001E1FAC">
      <w:r w:rsidRPr="001E1FAC">
        <w:t>Tillatte anleggsadkomster.</w:t>
      </w:r>
    </w:p>
    <w:p w14:paraId="61C86CC3" w14:textId="77777777" w:rsidR="001E1FAC" w:rsidRPr="001E1FAC" w:rsidRDefault="001E1FAC" w:rsidP="001E1FAC">
      <w:r w:rsidRPr="001E1FAC">
        <w:t>Kjøremønster. Alle hovedfaser for trafikk.</w:t>
      </w:r>
    </w:p>
    <w:p w14:paraId="61016FA5" w14:textId="77777777" w:rsidR="001E1FAC" w:rsidRPr="001E1FAC" w:rsidRDefault="001E1FAC" w:rsidP="001E1FAC">
      <w:r w:rsidRPr="001E1FAC">
        <w:t>Framføring av gang- og sykkeltrafikk over an</w:t>
      </w:r>
      <w:r w:rsidRPr="001E1FAC">
        <w:softHyphen/>
        <w:t>leggsområdet.</w:t>
      </w:r>
    </w:p>
    <w:p w14:paraId="0F2501FC" w14:textId="77777777" w:rsidR="001E1FAC" w:rsidRPr="001E1FAC" w:rsidRDefault="001E1FAC" w:rsidP="001E1FAC">
      <w:r w:rsidRPr="001E1FAC">
        <w:t>Eventuelle midlertidige sikringstiltak for trafi</w:t>
      </w:r>
      <w:r w:rsidRPr="001E1FAC">
        <w:softHyphen/>
        <w:t>kantene som for eksempel rekkverk, rassikring, skilting, inngjerding og lignende.</w:t>
      </w:r>
    </w:p>
    <w:p w14:paraId="19C9C963" w14:textId="77777777" w:rsidR="001E1FAC" w:rsidRPr="001E1FAC" w:rsidRDefault="001E1FAC" w:rsidP="001E1FAC">
      <w:r w:rsidRPr="001E1FAC">
        <w:t>Eventuelle krysningsområder og andre utsatte punkter/elementer.</w:t>
      </w:r>
    </w:p>
    <w:p w14:paraId="6D3F8E37" w14:textId="77777777" w:rsidR="001E1FAC" w:rsidRPr="001E1FAC" w:rsidRDefault="001E1FAC" w:rsidP="001E1FAC">
      <w:r w:rsidRPr="001E1FAC">
        <w:t>Fjerning og nyanlegg av høyspentledninger/-kabler.</w:t>
      </w:r>
    </w:p>
    <w:p w14:paraId="3A3FB71C" w14:textId="77777777" w:rsidR="001E1FAC" w:rsidRPr="001E1FAC" w:rsidRDefault="001E1FAC" w:rsidP="001E1FAC">
      <w:r w:rsidRPr="001E1FAC">
        <w:t>Faseplanene bør vise (avhengig av anleggets van</w:t>
      </w:r>
      <w:r w:rsidRPr="001E1FAC">
        <w:softHyphen/>
        <w:t>skelighetsgrad):</w:t>
      </w:r>
    </w:p>
    <w:p w14:paraId="39609300" w14:textId="77777777" w:rsidR="001E1FAC" w:rsidRPr="001E1FAC" w:rsidRDefault="001E1FAC" w:rsidP="001E1FAC">
      <w:r w:rsidRPr="001E1FAC">
        <w:t>Midlertidige dreneringssystemer.</w:t>
      </w:r>
    </w:p>
    <w:p w14:paraId="48F43B12" w14:textId="77777777" w:rsidR="001E1FAC" w:rsidRPr="001E1FAC" w:rsidRDefault="001E1FAC" w:rsidP="001E1FAC">
      <w:r w:rsidRPr="001E1FAC">
        <w:t>Provisoriske rekkverk i anleggsområdet.</w:t>
      </w:r>
    </w:p>
    <w:p w14:paraId="5C8AF3BC" w14:textId="77777777" w:rsidR="001E1FAC" w:rsidRPr="001E1FAC" w:rsidRDefault="001E1FAC" w:rsidP="001E1FAC">
      <w:proofErr w:type="spellStart"/>
      <w:r w:rsidRPr="001E1FAC">
        <w:t>Riving</w:t>
      </w:r>
      <w:proofErr w:type="spellEnd"/>
      <w:r w:rsidRPr="001E1FAC">
        <w:t xml:space="preserve"> og nyanlegg av ledninger, kabler, belys</w:t>
      </w:r>
      <w:r w:rsidRPr="001E1FAC">
        <w:softHyphen/>
        <w:t>ning og andre installasjoner.</w:t>
      </w:r>
    </w:p>
    <w:p w14:paraId="59B5571A" w14:textId="77777777" w:rsidR="001E1FAC" w:rsidRPr="001E1FAC" w:rsidRDefault="001E1FAC" w:rsidP="001E1FAC">
      <w:r w:rsidRPr="001E1FAC">
        <w:t>Anleggsskilting.</w:t>
      </w:r>
    </w:p>
    <w:p w14:paraId="1CDB5830" w14:textId="77777777" w:rsidR="001E1FAC" w:rsidRPr="001E1FAC" w:rsidRDefault="001E1FAC" w:rsidP="001E1FAC">
      <w:r w:rsidRPr="001E1FAC">
        <w:t>Maksimalt tillatt tidsforbruk og til hvilke tider i døgnet, uken og eventuelt året de forskjellige aktiviteter kan gjennomføres.</w:t>
      </w:r>
    </w:p>
    <w:p w14:paraId="25D2F7D0" w14:textId="77777777" w:rsidR="001E1FAC" w:rsidRPr="001E1FAC" w:rsidRDefault="001E1FAC" w:rsidP="001E1FAC">
      <w:r w:rsidRPr="001E1FAC">
        <w:t>Krav til eventuelt midlertidige vegdekker, veg</w:t>
      </w:r>
      <w:r w:rsidRPr="001E1FAC">
        <w:softHyphen/>
        <w:t>bredder, sikt, belysning, stigning samt drift og vedlikehold i arbeidsfasen. (Både for kjørebane, fortau, gang-/sykkelveger og eventuelt anleggs</w:t>
      </w:r>
      <w:r w:rsidRPr="001E1FAC">
        <w:softHyphen/>
        <w:t xml:space="preserve">veger.) </w:t>
      </w:r>
    </w:p>
    <w:p w14:paraId="2979C041" w14:textId="77777777" w:rsidR="001E1FAC" w:rsidRPr="001E1FAC" w:rsidRDefault="001E1FAC" w:rsidP="001E1FAC">
      <w:r w:rsidRPr="001E1FAC">
        <w:t>Viktige elementer å forholde seg til:</w:t>
      </w:r>
    </w:p>
    <w:p w14:paraId="3ED14159" w14:textId="77777777" w:rsidR="001E1FAC" w:rsidRPr="001E1FAC" w:rsidRDefault="001E1FAC" w:rsidP="001E1FAC">
      <w:r w:rsidRPr="001E1FAC">
        <w:t>Skråninger - rekkverk/rassikring/</w:t>
      </w:r>
      <w:proofErr w:type="spellStart"/>
      <w:r w:rsidRPr="001E1FAC">
        <w:t>skråningstabi</w:t>
      </w:r>
      <w:r w:rsidRPr="001E1FAC">
        <w:softHyphen/>
        <w:t>lisering</w:t>
      </w:r>
      <w:proofErr w:type="spellEnd"/>
      <w:r w:rsidRPr="001E1FAC">
        <w:t>.</w:t>
      </w:r>
    </w:p>
    <w:p w14:paraId="7CC4D4F6" w14:textId="77777777" w:rsidR="001E1FAC" w:rsidRPr="001E1FAC" w:rsidRDefault="001E1FAC" w:rsidP="001E1FAC">
      <w:r w:rsidRPr="001E1FAC">
        <w:t>Gjerder mot anleggsområdet - for å unngå trafikk og ulykker inne på arbeidsområdet.</w:t>
      </w:r>
    </w:p>
    <w:p w14:paraId="262AD535" w14:textId="77777777" w:rsidR="001E1FAC" w:rsidRPr="001E1FAC" w:rsidRDefault="001E1FAC" w:rsidP="001E1FAC">
      <w:r w:rsidRPr="001E1FAC">
        <w:t>Universell utforming - sørge for trygg og enkel framføring for alle trafikanter.</w:t>
      </w:r>
    </w:p>
    <w:p w14:paraId="54422533" w14:textId="77777777" w:rsidR="001E1FAC" w:rsidRPr="001E1FAC" w:rsidRDefault="001E1FAC" w:rsidP="001E1FAC">
      <w:r w:rsidRPr="001E1FAC">
        <w:t>Undersøke om det er barnehage eller barneskole i nærheten som i så fall fører til strengere krav når det gjelder sikkerhet.</w:t>
      </w:r>
    </w:p>
    <w:p w14:paraId="0899F24B" w14:textId="77777777" w:rsidR="001E1FAC" w:rsidRPr="001E1FAC" w:rsidRDefault="001E1FAC" w:rsidP="001E1FAC">
      <w:r w:rsidRPr="001E1FAC">
        <w:t xml:space="preserve">Sørge for informasjon i form av skilt, plakater eller lignende i forkant av anleggsområdet slik at trafikantene er forberedt på hva som kan vente dem og eventuelt kan velge en annen rute. - - - - - - - - - - - - - </w:t>
      </w:r>
    </w:p>
    <w:p w14:paraId="314FDF5C" w14:textId="14F0D5C8" w:rsidR="001E1FAC" w:rsidRPr="009F4EE5" w:rsidRDefault="001E1FAC" w:rsidP="001E1FAC">
      <w:r w:rsidRPr="001E1FAC">
        <w:t>- - - - -</w:t>
      </w:r>
    </w:p>
    <w:p w14:paraId="6CA53D5A" w14:textId="77777777" w:rsidR="00C577D0" w:rsidRPr="00C577D0" w:rsidRDefault="00C577D0" w:rsidP="00C577D0"/>
    <w:p w14:paraId="7D6521AD" w14:textId="77777777" w:rsidR="00AE5F50" w:rsidRDefault="00AE5F50" w:rsidP="001A5DEB"/>
    <w:p w14:paraId="79E30089" w14:textId="77777777" w:rsidR="00C577D0" w:rsidRDefault="00C577D0" w:rsidP="001A5DEB"/>
    <w:p w14:paraId="743ECFD3" w14:textId="77777777" w:rsidR="00C577D0" w:rsidRPr="00AE5F50" w:rsidRDefault="00C577D0" w:rsidP="001A5DEB">
      <w:pPr>
        <w:sectPr w:rsidR="00C577D0" w:rsidRPr="00AE5F50" w:rsidSect="00C577D0">
          <w:pgSz w:w="23811" w:h="17337"/>
          <w:pgMar w:top="1521" w:right="1377" w:bottom="757" w:left="905" w:header="708" w:footer="708" w:gutter="0"/>
          <w:cols w:num="3" w:space="708"/>
          <w:noEndnote/>
        </w:sectPr>
      </w:pPr>
    </w:p>
    <w:p w14:paraId="3F56A356" w14:textId="77777777" w:rsidR="00C577D0" w:rsidRPr="009F4EE5" w:rsidRDefault="00C577D0" w:rsidP="00C577D0"/>
    <w:sectPr w:rsidR="00C577D0" w:rsidRPr="009F4EE5" w:rsidSect="00C577D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num="3"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38BFF" w14:textId="77777777" w:rsidR="002D66C8" w:rsidRDefault="002D66C8">
      <w:pPr>
        <w:spacing w:after="0" w:line="240" w:lineRule="auto"/>
      </w:pPr>
      <w:r>
        <w:separator/>
      </w:r>
    </w:p>
    <w:p w14:paraId="383E9CAA" w14:textId="77777777" w:rsidR="002D66C8" w:rsidRDefault="002D66C8"/>
  </w:endnote>
  <w:endnote w:type="continuationSeparator" w:id="0">
    <w:p w14:paraId="6D4F126B" w14:textId="77777777" w:rsidR="002D66C8" w:rsidRDefault="002D66C8">
      <w:pPr>
        <w:spacing w:after="0" w:line="240" w:lineRule="auto"/>
      </w:pPr>
      <w:r>
        <w:continuationSeparator/>
      </w:r>
    </w:p>
    <w:p w14:paraId="0D827CAC" w14:textId="77777777" w:rsidR="002D66C8" w:rsidRDefault="002D66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388A1" w14:textId="77777777" w:rsidR="00E16ABF" w:rsidRDefault="00E16AB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00A85" w14:textId="77777777" w:rsidR="00E16ABF" w:rsidRDefault="00E16AB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780A7" w14:textId="77777777" w:rsidR="00E16ABF" w:rsidRDefault="00E16AB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00071" w14:textId="77777777" w:rsidR="002D66C8" w:rsidRDefault="002D66C8">
      <w:pPr>
        <w:spacing w:after="0" w:line="240" w:lineRule="auto"/>
      </w:pPr>
      <w:r>
        <w:separator/>
      </w:r>
    </w:p>
    <w:p w14:paraId="724DCC7C" w14:textId="77777777" w:rsidR="002D66C8" w:rsidRDefault="002D66C8"/>
  </w:footnote>
  <w:footnote w:type="continuationSeparator" w:id="0">
    <w:p w14:paraId="058776CC" w14:textId="77777777" w:rsidR="002D66C8" w:rsidRDefault="002D66C8">
      <w:pPr>
        <w:spacing w:after="0" w:line="240" w:lineRule="auto"/>
      </w:pPr>
      <w:r>
        <w:continuationSeparator/>
      </w:r>
    </w:p>
    <w:p w14:paraId="38E51187" w14:textId="77777777" w:rsidR="002D66C8" w:rsidRDefault="002D66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8D5F9" w14:textId="77777777" w:rsidR="00E16ABF" w:rsidRDefault="00E16ABF">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5B055" w14:textId="77777777" w:rsidR="00E16ABF" w:rsidRDefault="00E16AB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B1C5A" w14:textId="77777777" w:rsidR="00E16ABF" w:rsidRDefault="00E16AB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100"/>
    <w:multiLevelType w:val="hybridMultilevel"/>
    <w:tmpl w:val="254E9E3E"/>
    <w:lvl w:ilvl="0" w:tplc="E6249A7A">
      <w:start w:val="1"/>
      <w:numFmt w:val="bullet"/>
      <w:pStyle w:val="4Punktmerking"/>
      <w:lvlText w:val="o"/>
      <w:lvlJc w:val="left"/>
      <w:pPr>
        <w:ind w:left="1627" w:hanging="360"/>
      </w:pPr>
      <w:rPr>
        <w:rFonts w:ascii="Courier New" w:hAnsi="Courier New" w:hint="default"/>
      </w:rPr>
    </w:lvl>
    <w:lvl w:ilvl="1" w:tplc="04140003">
      <w:start w:val="1"/>
      <w:numFmt w:val="bullet"/>
      <w:lvlText w:val="o"/>
      <w:lvlJc w:val="left"/>
      <w:pPr>
        <w:ind w:left="2347" w:hanging="360"/>
      </w:pPr>
      <w:rPr>
        <w:rFonts w:ascii="Courier New" w:hAnsi="Courier New" w:cs="Courier New" w:hint="default"/>
      </w:rPr>
    </w:lvl>
    <w:lvl w:ilvl="2" w:tplc="04140005" w:tentative="1">
      <w:start w:val="1"/>
      <w:numFmt w:val="bullet"/>
      <w:lvlText w:val=""/>
      <w:lvlJc w:val="left"/>
      <w:pPr>
        <w:ind w:left="3067" w:hanging="360"/>
      </w:pPr>
      <w:rPr>
        <w:rFonts w:ascii="Wingdings" w:hAnsi="Wingdings" w:hint="default"/>
      </w:rPr>
    </w:lvl>
    <w:lvl w:ilvl="3" w:tplc="04140001" w:tentative="1">
      <w:start w:val="1"/>
      <w:numFmt w:val="bullet"/>
      <w:lvlText w:val=""/>
      <w:lvlJc w:val="left"/>
      <w:pPr>
        <w:ind w:left="3787" w:hanging="360"/>
      </w:pPr>
      <w:rPr>
        <w:rFonts w:ascii="Symbol" w:hAnsi="Symbol" w:hint="default"/>
      </w:rPr>
    </w:lvl>
    <w:lvl w:ilvl="4" w:tplc="04140003" w:tentative="1">
      <w:start w:val="1"/>
      <w:numFmt w:val="bullet"/>
      <w:lvlText w:val="o"/>
      <w:lvlJc w:val="left"/>
      <w:pPr>
        <w:ind w:left="4507" w:hanging="360"/>
      </w:pPr>
      <w:rPr>
        <w:rFonts w:ascii="Courier New" w:hAnsi="Courier New" w:cs="Courier New" w:hint="default"/>
      </w:rPr>
    </w:lvl>
    <w:lvl w:ilvl="5" w:tplc="04140005" w:tentative="1">
      <w:start w:val="1"/>
      <w:numFmt w:val="bullet"/>
      <w:lvlText w:val=""/>
      <w:lvlJc w:val="left"/>
      <w:pPr>
        <w:ind w:left="5227" w:hanging="360"/>
      </w:pPr>
      <w:rPr>
        <w:rFonts w:ascii="Wingdings" w:hAnsi="Wingdings" w:hint="default"/>
      </w:rPr>
    </w:lvl>
    <w:lvl w:ilvl="6" w:tplc="04140001" w:tentative="1">
      <w:start w:val="1"/>
      <w:numFmt w:val="bullet"/>
      <w:lvlText w:val=""/>
      <w:lvlJc w:val="left"/>
      <w:pPr>
        <w:ind w:left="5947" w:hanging="360"/>
      </w:pPr>
      <w:rPr>
        <w:rFonts w:ascii="Symbol" w:hAnsi="Symbol" w:hint="default"/>
      </w:rPr>
    </w:lvl>
    <w:lvl w:ilvl="7" w:tplc="04140003" w:tentative="1">
      <w:start w:val="1"/>
      <w:numFmt w:val="bullet"/>
      <w:lvlText w:val="o"/>
      <w:lvlJc w:val="left"/>
      <w:pPr>
        <w:ind w:left="6667" w:hanging="360"/>
      </w:pPr>
      <w:rPr>
        <w:rFonts w:ascii="Courier New" w:hAnsi="Courier New" w:cs="Courier New" w:hint="default"/>
      </w:rPr>
    </w:lvl>
    <w:lvl w:ilvl="8" w:tplc="04140005" w:tentative="1">
      <w:start w:val="1"/>
      <w:numFmt w:val="bullet"/>
      <w:lvlText w:val=""/>
      <w:lvlJc w:val="left"/>
      <w:pPr>
        <w:ind w:left="7387" w:hanging="360"/>
      </w:pPr>
      <w:rPr>
        <w:rFonts w:ascii="Wingdings" w:hAnsi="Wingdings" w:hint="default"/>
      </w:rPr>
    </w:lvl>
  </w:abstractNum>
  <w:abstractNum w:abstractNumId="1" w15:restartNumberingAfterBreak="0">
    <w:nsid w:val="08293EED"/>
    <w:multiLevelType w:val="hybridMultilevel"/>
    <w:tmpl w:val="AABC90C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090E1C52"/>
    <w:multiLevelType w:val="multilevel"/>
    <w:tmpl w:val="65C6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926E1"/>
    <w:multiLevelType w:val="hybridMultilevel"/>
    <w:tmpl w:val="6C9655D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16033659"/>
    <w:multiLevelType w:val="hybridMultilevel"/>
    <w:tmpl w:val="8BEC44EC"/>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5" w15:restartNumberingAfterBreak="0">
    <w:nsid w:val="18E94EFE"/>
    <w:multiLevelType w:val="multilevel"/>
    <w:tmpl w:val="316AFAFA"/>
    <w:lvl w:ilvl="0">
      <w:start w:val="1"/>
      <w:numFmt w:val="bullet"/>
      <w:lvlText w:val=""/>
      <w:lvlJc w:val="left"/>
      <w:pPr>
        <w:ind w:left="360" w:hanging="360"/>
      </w:pPr>
      <w:rPr>
        <w:rFonts w:ascii="Symbol" w:hAnsi="Symbol" w:hint="default"/>
        <w:sz w:val="20"/>
      </w:rPr>
    </w:lvl>
    <w:lvl w:ilvl="1">
      <w:start w:val="1"/>
      <w:numFmt w:val="bullet"/>
      <w:lvlText w:val="o"/>
      <w:lvlJc w:val="left"/>
      <w:pPr>
        <w:ind w:left="1068" w:hanging="360"/>
      </w:pPr>
      <w:rPr>
        <w:rFonts w:ascii="Courier New" w:hAnsi="Courier New" w:cs="Courier New" w:hint="default"/>
        <w:sz w:val="20"/>
      </w:rPr>
    </w:lvl>
    <w:lvl w:ilvl="2">
      <w:start w:val="1"/>
      <w:numFmt w:val="bullet"/>
      <w:lvlText w:val=""/>
      <w:lvlJc w:val="left"/>
      <w:pPr>
        <w:ind w:left="1776" w:hanging="360"/>
      </w:pPr>
      <w:rPr>
        <w:rFonts w:ascii="Wingdings" w:hAnsi="Wingdings" w:hint="default"/>
        <w:sz w:val="20"/>
      </w:rPr>
    </w:lvl>
    <w:lvl w:ilvl="3">
      <w:start w:val="1"/>
      <w:numFmt w:val="bullet"/>
      <w:lvlText w:val=""/>
      <w:lvlJc w:val="left"/>
      <w:pPr>
        <w:ind w:left="2484" w:hanging="360"/>
      </w:pPr>
      <w:rPr>
        <w:rFonts w:ascii="Symbol" w:hAnsi="Symbol" w:hint="default"/>
        <w:sz w:val="20"/>
      </w:rPr>
    </w:lvl>
    <w:lvl w:ilvl="4">
      <w:start w:val="1"/>
      <w:numFmt w:val="bullet"/>
      <w:lvlText w:val="o"/>
      <w:lvlJc w:val="left"/>
      <w:pPr>
        <w:ind w:left="3192" w:hanging="360"/>
      </w:pPr>
      <w:rPr>
        <w:rFonts w:ascii="Courier New" w:hAnsi="Courier New" w:cs="Courier New" w:hint="default"/>
        <w:sz w:val="20"/>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1CA4723B"/>
    <w:multiLevelType w:val="hybridMultilevel"/>
    <w:tmpl w:val="36E8F3C0"/>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1CEF2CF4"/>
    <w:multiLevelType w:val="hybridMultilevel"/>
    <w:tmpl w:val="6F9050AC"/>
    <w:lvl w:ilvl="0" w:tplc="04140001">
      <w:start w:val="1"/>
      <w:numFmt w:val="bullet"/>
      <w:lvlText w:val=""/>
      <w:lvlJc w:val="left"/>
      <w:pPr>
        <w:ind w:left="370" w:hanging="360"/>
      </w:pPr>
      <w:rPr>
        <w:rFonts w:ascii="Symbol" w:hAnsi="Symbol" w:hint="default"/>
      </w:rPr>
    </w:lvl>
    <w:lvl w:ilvl="1" w:tplc="04140003" w:tentative="1">
      <w:start w:val="1"/>
      <w:numFmt w:val="bullet"/>
      <w:lvlText w:val="o"/>
      <w:lvlJc w:val="left"/>
      <w:pPr>
        <w:ind w:left="1090" w:hanging="360"/>
      </w:pPr>
      <w:rPr>
        <w:rFonts w:ascii="Courier New" w:hAnsi="Courier New" w:cs="Courier New" w:hint="default"/>
      </w:rPr>
    </w:lvl>
    <w:lvl w:ilvl="2" w:tplc="04140005" w:tentative="1">
      <w:start w:val="1"/>
      <w:numFmt w:val="bullet"/>
      <w:lvlText w:val=""/>
      <w:lvlJc w:val="left"/>
      <w:pPr>
        <w:ind w:left="1810" w:hanging="360"/>
      </w:pPr>
      <w:rPr>
        <w:rFonts w:ascii="Wingdings" w:hAnsi="Wingdings" w:hint="default"/>
      </w:rPr>
    </w:lvl>
    <w:lvl w:ilvl="3" w:tplc="04140001" w:tentative="1">
      <w:start w:val="1"/>
      <w:numFmt w:val="bullet"/>
      <w:lvlText w:val=""/>
      <w:lvlJc w:val="left"/>
      <w:pPr>
        <w:ind w:left="2530" w:hanging="360"/>
      </w:pPr>
      <w:rPr>
        <w:rFonts w:ascii="Symbol" w:hAnsi="Symbol" w:hint="default"/>
      </w:rPr>
    </w:lvl>
    <w:lvl w:ilvl="4" w:tplc="04140003" w:tentative="1">
      <w:start w:val="1"/>
      <w:numFmt w:val="bullet"/>
      <w:lvlText w:val="o"/>
      <w:lvlJc w:val="left"/>
      <w:pPr>
        <w:ind w:left="3250" w:hanging="360"/>
      </w:pPr>
      <w:rPr>
        <w:rFonts w:ascii="Courier New" w:hAnsi="Courier New" w:cs="Courier New" w:hint="default"/>
      </w:rPr>
    </w:lvl>
    <w:lvl w:ilvl="5" w:tplc="04140005" w:tentative="1">
      <w:start w:val="1"/>
      <w:numFmt w:val="bullet"/>
      <w:lvlText w:val=""/>
      <w:lvlJc w:val="left"/>
      <w:pPr>
        <w:ind w:left="3970" w:hanging="360"/>
      </w:pPr>
      <w:rPr>
        <w:rFonts w:ascii="Wingdings" w:hAnsi="Wingdings" w:hint="default"/>
      </w:rPr>
    </w:lvl>
    <w:lvl w:ilvl="6" w:tplc="04140001" w:tentative="1">
      <w:start w:val="1"/>
      <w:numFmt w:val="bullet"/>
      <w:lvlText w:val=""/>
      <w:lvlJc w:val="left"/>
      <w:pPr>
        <w:ind w:left="4690" w:hanging="360"/>
      </w:pPr>
      <w:rPr>
        <w:rFonts w:ascii="Symbol" w:hAnsi="Symbol" w:hint="default"/>
      </w:rPr>
    </w:lvl>
    <w:lvl w:ilvl="7" w:tplc="04140003" w:tentative="1">
      <w:start w:val="1"/>
      <w:numFmt w:val="bullet"/>
      <w:lvlText w:val="o"/>
      <w:lvlJc w:val="left"/>
      <w:pPr>
        <w:ind w:left="5410" w:hanging="360"/>
      </w:pPr>
      <w:rPr>
        <w:rFonts w:ascii="Courier New" w:hAnsi="Courier New" w:cs="Courier New" w:hint="default"/>
      </w:rPr>
    </w:lvl>
    <w:lvl w:ilvl="8" w:tplc="04140005" w:tentative="1">
      <w:start w:val="1"/>
      <w:numFmt w:val="bullet"/>
      <w:lvlText w:val=""/>
      <w:lvlJc w:val="left"/>
      <w:pPr>
        <w:ind w:left="6130" w:hanging="360"/>
      </w:pPr>
      <w:rPr>
        <w:rFonts w:ascii="Wingdings" w:hAnsi="Wingdings" w:hint="default"/>
      </w:rPr>
    </w:lvl>
  </w:abstractNum>
  <w:abstractNum w:abstractNumId="8" w15:restartNumberingAfterBreak="0">
    <w:nsid w:val="1D6C66F1"/>
    <w:multiLevelType w:val="hybridMultilevel"/>
    <w:tmpl w:val="0E460324"/>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15:restartNumberingAfterBreak="0">
    <w:nsid w:val="1E473522"/>
    <w:multiLevelType w:val="hybridMultilevel"/>
    <w:tmpl w:val="1D104E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1EE50155"/>
    <w:multiLevelType w:val="hybridMultilevel"/>
    <w:tmpl w:val="98848C86"/>
    <w:lvl w:ilvl="0" w:tplc="04140001">
      <w:start w:val="1"/>
      <w:numFmt w:val="bullet"/>
      <w:lvlText w:val=""/>
      <w:lvlJc w:val="left"/>
      <w:pPr>
        <w:ind w:left="371" w:hanging="360"/>
      </w:pPr>
      <w:rPr>
        <w:rFonts w:ascii="Symbol" w:hAnsi="Symbol" w:hint="default"/>
      </w:rPr>
    </w:lvl>
    <w:lvl w:ilvl="1" w:tplc="04140003">
      <w:start w:val="1"/>
      <w:numFmt w:val="bullet"/>
      <w:lvlText w:val="o"/>
      <w:lvlJc w:val="left"/>
      <w:pPr>
        <w:ind w:left="1091" w:hanging="360"/>
      </w:pPr>
      <w:rPr>
        <w:rFonts w:ascii="Courier New" w:hAnsi="Courier New" w:cs="Courier New" w:hint="default"/>
      </w:rPr>
    </w:lvl>
    <w:lvl w:ilvl="2" w:tplc="04140005" w:tentative="1">
      <w:start w:val="1"/>
      <w:numFmt w:val="bullet"/>
      <w:lvlText w:val=""/>
      <w:lvlJc w:val="left"/>
      <w:pPr>
        <w:ind w:left="1811" w:hanging="360"/>
      </w:pPr>
      <w:rPr>
        <w:rFonts w:ascii="Wingdings" w:hAnsi="Wingdings" w:hint="default"/>
      </w:rPr>
    </w:lvl>
    <w:lvl w:ilvl="3" w:tplc="04140001" w:tentative="1">
      <w:start w:val="1"/>
      <w:numFmt w:val="bullet"/>
      <w:lvlText w:val=""/>
      <w:lvlJc w:val="left"/>
      <w:pPr>
        <w:ind w:left="2531" w:hanging="360"/>
      </w:pPr>
      <w:rPr>
        <w:rFonts w:ascii="Symbol" w:hAnsi="Symbol" w:hint="default"/>
      </w:rPr>
    </w:lvl>
    <w:lvl w:ilvl="4" w:tplc="04140003" w:tentative="1">
      <w:start w:val="1"/>
      <w:numFmt w:val="bullet"/>
      <w:lvlText w:val="o"/>
      <w:lvlJc w:val="left"/>
      <w:pPr>
        <w:ind w:left="3251" w:hanging="360"/>
      </w:pPr>
      <w:rPr>
        <w:rFonts w:ascii="Courier New" w:hAnsi="Courier New" w:cs="Courier New" w:hint="default"/>
      </w:rPr>
    </w:lvl>
    <w:lvl w:ilvl="5" w:tplc="04140005" w:tentative="1">
      <w:start w:val="1"/>
      <w:numFmt w:val="bullet"/>
      <w:lvlText w:val=""/>
      <w:lvlJc w:val="left"/>
      <w:pPr>
        <w:ind w:left="3971" w:hanging="360"/>
      </w:pPr>
      <w:rPr>
        <w:rFonts w:ascii="Wingdings" w:hAnsi="Wingdings" w:hint="default"/>
      </w:rPr>
    </w:lvl>
    <w:lvl w:ilvl="6" w:tplc="04140001" w:tentative="1">
      <w:start w:val="1"/>
      <w:numFmt w:val="bullet"/>
      <w:lvlText w:val=""/>
      <w:lvlJc w:val="left"/>
      <w:pPr>
        <w:ind w:left="4691" w:hanging="360"/>
      </w:pPr>
      <w:rPr>
        <w:rFonts w:ascii="Symbol" w:hAnsi="Symbol" w:hint="default"/>
      </w:rPr>
    </w:lvl>
    <w:lvl w:ilvl="7" w:tplc="04140003" w:tentative="1">
      <w:start w:val="1"/>
      <w:numFmt w:val="bullet"/>
      <w:lvlText w:val="o"/>
      <w:lvlJc w:val="left"/>
      <w:pPr>
        <w:ind w:left="5411" w:hanging="360"/>
      </w:pPr>
      <w:rPr>
        <w:rFonts w:ascii="Courier New" w:hAnsi="Courier New" w:cs="Courier New" w:hint="default"/>
      </w:rPr>
    </w:lvl>
    <w:lvl w:ilvl="8" w:tplc="04140005" w:tentative="1">
      <w:start w:val="1"/>
      <w:numFmt w:val="bullet"/>
      <w:lvlText w:val=""/>
      <w:lvlJc w:val="left"/>
      <w:pPr>
        <w:ind w:left="6131" w:hanging="360"/>
      </w:pPr>
      <w:rPr>
        <w:rFonts w:ascii="Wingdings" w:hAnsi="Wingdings" w:hint="default"/>
      </w:rPr>
    </w:lvl>
  </w:abstractNum>
  <w:abstractNum w:abstractNumId="11" w15:restartNumberingAfterBreak="0">
    <w:nsid w:val="1F2B5E00"/>
    <w:multiLevelType w:val="hybridMultilevel"/>
    <w:tmpl w:val="E1A89DB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1FA11597"/>
    <w:multiLevelType w:val="multilevel"/>
    <w:tmpl w:val="316AFAFA"/>
    <w:styleLink w:val="PunktlisteTST"/>
    <w:lvl w:ilvl="0">
      <w:start w:val="1"/>
      <w:numFmt w:val="bullet"/>
      <w:lvlText w:val=""/>
      <w:lvlJc w:val="left"/>
      <w:pPr>
        <w:ind w:left="360" w:hanging="360"/>
      </w:pPr>
      <w:rPr>
        <w:rFonts w:ascii="Symbol" w:hAnsi="Symbol" w:hint="default"/>
        <w:sz w:val="20"/>
      </w:rPr>
    </w:lvl>
    <w:lvl w:ilvl="1">
      <w:start w:val="1"/>
      <w:numFmt w:val="bullet"/>
      <w:lvlText w:val="o"/>
      <w:lvlJc w:val="left"/>
      <w:pPr>
        <w:ind w:left="1068" w:hanging="360"/>
      </w:pPr>
      <w:rPr>
        <w:rFonts w:ascii="Courier New" w:hAnsi="Courier New" w:cs="Courier New" w:hint="default"/>
        <w:sz w:val="20"/>
      </w:rPr>
    </w:lvl>
    <w:lvl w:ilvl="2">
      <w:start w:val="1"/>
      <w:numFmt w:val="bullet"/>
      <w:lvlText w:val=""/>
      <w:lvlJc w:val="left"/>
      <w:pPr>
        <w:ind w:left="1776" w:hanging="360"/>
      </w:pPr>
      <w:rPr>
        <w:rFonts w:ascii="Wingdings" w:hAnsi="Wingdings" w:hint="default"/>
        <w:sz w:val="20"/>
      </w:rPr>
    </w:lvl>
    <w:lvl w:ilvl="3">
      <w:start w:val="1"/>
      <w:numFmt w:val="bullet"/>
      <w:lvlText w:val=""/>
      <w:lvlJc w:val="left"/>
      <w:pPr>
        <w:ind w:left="2484" w:hanging="360"/>
      </w:pPr>
      <w:rPr>
        <w:rFonts w:ascii="Symbol" w:hAnsi="Symbol" w:hint="default"/>
        <w:sz w:val="20"/>
      </w:rPr>
    </w:lvl>
    <w:lvl w:ilvl="4">
      <w:start w:val="1"/>
      <w:numFmt w:val="bullet"/>
      <w:lvlText w:val="o"/>
      <w:lvlJc w:val="left"/>
      <w:pPr>
        <w:ind w:left="3192" w:hanging="360"/>
      </w:pPr>
      <w:rPr>
        <w:rFonts w:ascii="Courier New" w:hAnsi="Courier New" w:cs="Courier New" w:hint="default"/>
        <w:sz w:val="20"/>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29F96E50"/>
    <w:multiLevelType w:val="hybridMultilevel"/>
    <w:tmpl w:val="8196FFC6"/>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15:restartNumberingAfterBreak="0">
    <w:nsid w:val="2AAE00A7"/>
    <w:multiLevelType w:val="hybridMultilevel"/>
    <w:tmpl w:val="5DEC95A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35732C53"/>
    <w:multiLevelType w:val="multilevel"/>
    <w:tmpl w:val="34CC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539EB"/>
    <w:multiLevelType w:val="hybridMultilevel"/>
    <w:tmpl w:val="44304E40"/>
    <w:lvl w:ilvl="0" w:tplc="04140001">
      <w:start w:val="1"/>
      <w:numFmt w:val="bullet"/>
      <w:lvlText w:val=""/>
      <w:lvlJc w:val="left"/>
      <w:pPr>
        <w:ind w:left="370" w:hanging="360"/>
      </w:pPr>
      <w:rPr>
        <w:rFonts w:ascii="Symbol" w:hAnsi="Symbol" w:hint="default"/>
      </w:rPr>
    </w:lvl>
    <w:lvl w:ilvl="1" w:tplc="04140003" w:tentative="1">
      <w:start w:val="1"/>
      <w:numFmt w:val="bullet"/>
      <w:lvlText w:val="o"/>
      <w:lvlJc w:val="left"/>
      <w:pPr>
        <w:ind w:left="1090" w:hanging="360"/>
      </w:pPr>
      <w:rPr>
        <w:rFonts w:ascii="Courier New" w:hAnsi="Courier New" w:cs="Courier New" w:hint="default"/>
      </w:rPr>
    </w:lvl>
    <w:lvl w:ilvl="2" w:tplc="04140005" w:tentative="1">
      <w:start w:val="1"/>
      <w:numFmt w:val="bullet"/>
      <w:lvlText w:val=""/>
      <w:lvlJc w:val="left"/>
      <w:pPr>
        <w:ind w:left="1810" w:hanging="360"/>
      </w:pPr>
      <w:rPr>
        <w:rFonts w:ascii="Wingdings" w:hAnsi="Wingdings" w:hint="default"/>
      </w:rPr>
    </w:lvl>
    <w:lvl w:ilvl="3" w:tplc="04140001" w:tentative="1">
      <w:start w:val="1"/>
      <w:numFmt w:val="bullet"/>
      <w:lvlText w:val=""/>
      <w:lvlJc w:val="left"/>
      <w:pPr>
        <w:ind w:left="2530" w:hanging="360"/>
      </w:pPr>
      <w:rPr>
        <w:rFonts w:ascii="Symbol" w:hAnsi="Symbol" w:hint="default"/>
      </w:rPr>
    </w:lvl>
    <w:lvl w:ilvl="4" w:tplc="04140003" w:tentative="1">
      <w:start w:val="1"/>
      <w:numFmt w:val="bullet"/>
      <w:lvlText w:val="o"/>
      <w:lvlJc w:val="left"/>
      <w:pPr>
        <w:ind w:left="3250" w:hanging="360"/>
      </w:pPr>
      <w:rPr>
        <w:rFonts w:ascii="Courier New" w:hAnsi="Courier New" w:cs="Courier New" w:hint="default"/>
      </w:rPr>
    </w:lvl>
    <w:lvl w:ilvl="5" w:tplc="04140005" w:tentative="1">
      <w:start w:val="1"/>
      <w:numFmt w:val="bullet"/>
      <w:lvlText w:val=""/>
      <w:lvlJc w:val="left"/>
      <w:pPr>
        <w:ind w:left="3970" w:hanging="360"/>
      </w:pPr>
      <w:rPr>
        <w:rFonts w:ascii="Wingdings" w:hAnsi="Wingdings" w:hint="default"/>
      </w:rPr>
    </w:lvl>
    <w:lvl w:ilvl="6" w:tplc="04140001" w:tentative="1">
      <w:start w:val="1"/>
      <w:numFmt w:val="bullet"/>
      <w:lvlText w:val=""/>
      <w:lvlJc w:val="left"/>
      <w:pPr>
        <w:ind w:left="4690" w:hanging="360"/>
      </w:pPr>
      <w:rPr>
        <w:rFonts w:ascii="Symbol" w:hAnsi="Symbol" w:hint="default"/>
      </w:rPr>
    </w:lvl>
    <w:lvl w:ilvl="7" w:tplc="04140003" w:tentative="1">
      <w:start w:val="1"/>
      <w:numFmt w:val="bullet"/>
      <w:lvlText w:val="o"/>
      <w:lvlJc w:val="left"/>
      <w:pPr>
        <w:ind w:left="5410" w:hanging="360"/>
      </w:pPr>
      <w:rPr>
        <w:rFonts w:ascii="Courier New" w:hAnsi="Courier New" w:cs="Courier New" w:hint="default"/>
      </w:rPr>
    </w:lvl>
    <w:lvl w:ilvl="8" w:tplc="04140005" w:tentative="1">
      <w:start w:val="1"/>
      <w:numFmt w:val="bullet"/>
      <w:lvlText w:val=""/>
      <w:lvlJc w:val="left"/>
      <w:pPr>
        <w:ind w:left="6130" w:hanging="360"/>
      </w:pPr>
      <w:rPr>
        <w:rFonts w:ascii="Wingdings" w:hAnsi="Wingdings" w:hint="default"/>
      </w:rPr>
    </w:lvl>
  </w:abstractNum>
  <w:abstractNum w:abstractNumId="17" w15:restartNumberingAfterBreak="0">
    <w:nsid w:val="37770EF6"/>
    <w:multiLevelType w:val="hybridMultilevel"/>
    <w:tmpl w:val="3AB836F4"/>
    <w:lvl w:ilvl="0" w:tplc="511AC722">
      <w:start w:val="1"/>
      <w:numFmt w:val="bullet"/>
      <w:pStyle w:val="5Punktmerking"/>
      <w:lvlText w:val=""/>
      <w:lvlJc w:val="left"/>
      <w:pPr>
        <w:ind w:left="1854" w:hanging="360"/>
      </w:pPr>
      <w:rPr>
        <w:rFonts w:ascii="Wingdings" w:hAnsi="Wingdings" w:hint="default"/>
      </w:rPr>
    </w:lvl>
    <w:lvl w:ilvl="1" w:tplc="04140003" w:tentative="1">
      <w:start w:val="1"/>
      <w:numFmt w:val="bullet"/>
      <w:lvlText w:val="o"/>
      <w:lvlJc w:val="left"/>
      <w:pPr>
        <w:ind w:left="2574" w:hanging="360"/>
      </w:pPr>
      <w:rPr>
        <w:rFonts w:ascii="Courier New" w:hAnsi="Courier New" w:cs="Courier New" w:hint="default"/>
      </w:rPr>
    </w:lvl>
    <w:lvl w:ilvl="2" w:tplc="04140005" w:tentative="1">
      <w:start w:val="1"/>
      <w:numFmt w:val="bullet"/>
      <w:lvlText w:val=""/>
      <w:lvlJc w:val="left"/>
      <w:pPr>
        <w:ind w:left="3294" w:hanging="360"/>
      </w:pPr>
      <w:rPr>
        <w:rFonts w:ascii="Wingdings" w:hAnsi="Wingdings" w:hint="default"/>
      </w:rPr>
    </w:lvl>
    <w:lvl w:ilvl="3" w:tplc="04140001" w:tentative="1">
      <w:start w:val="1"/>
      <w:numFmt w:val="bullet"/>
      <w:lvlText w:val=""/>
      <w:lvlJc w:val="left"/>
      <w:pPr>
        <w:ind w:left="4014" w:hanging="360"/>
      </w:pPr>
      <w:rPr>
        <w:rFonts w:ascii="Symbol" w:hAnsi="Symbol" w:hint="default"/>
      </w:rPr>
    </w:lvl>
    <w:lvl w:ilvl="4" w:tplc="04140003" w:tentative="1">
      <w:start w:val="1"/>
      <w:numFmt w:val="bullet"/>
      <w:lvlText w:val="o"/>
      <w:lvlJc w:val="left"/>
      <w:pPr>
        <w:ind w:left="4734" w:hanging="360"/>
      </w:pPr>
      <w:rPr>
        <w:rFonts w:ascii="Courier New" w:hAnsi="Courier New" w:cs="Courier New" w:hint="default"/>
      </w:rPr>
    </w:lvl>
    <w:lvl w:ilvl="5" w:tplc="04140005" w:tentative="1">
      <w:start w:val="1"/>
      <w:numFmt w:val="bullet"/>
      <w:lvlText w:val=""/>
      <w:lvlJc w:val="left"/>
      <w:pPr>
        <w:ind w:left="5454" w:hanging="360"/>
      </w:pPr>
      <w:rPr>
        <w:rFonts w:ascii="Wingdings" w:hAnsi="Wingdings" w:hint="default"/>
      </w:rPr>
    </w:lvl>
    <w:lvl w:ilvl="6" w:tplc="04140001" w:tentative="1">
      <w:start w:val="1"/>
      <w:numFmt w:val="bullet"/>
      <w:lvlText w:val=""/>
      <w:lvlJc w:val="left"/>
      <w:pPr>
        <w:ind w:left="6174" w:hanging="360"/>
      </w:pPr>
      <w:rPr>
        <w:rFonts w:ascii="Symbol" w:hAnsi="Symbol" w:hint="default"/>
      </w:rPr>
    </w:lvl>
    <w:lvl w:ilvl="7" w:tplc="04140003" w:tentative="1">
      <w:start w:val="1"/>
      <w:numFmt w:val="bullet"/>
      <w:lvlText w:val="o"/>
      <w:lvlJc w:val="left"/>
      <w:pPr>
        <w:ind w:left="6894" w:hanging="360"/>
      </w:pPr>
      <w:rPr>
        <w:rFonts w:ascii="Courier New" w:hAnsi="Courier New" w:cs="Courier New" w:hint="default"/>
      </w:rPr>
    </w:lvl>
    <w:lvl w:ilvl="8" w:tplc="04140005" w:tentative="1">
      <w:start w:val="1"/>
      <w:numFmt w:val="bullet"/>
      <w:lvlText w:val=""/>
      <w:lvlJc w:val="left"/>
      <w:pPr>
        <w:ind w:left="7614" w:hanging="360"/>
      </w:pPr>
      <w:rPr>
        <w:rFonts w:ascii="Wingdings" w:hAnsi="Wingdings" w:hint="default"/>
      </w:rPr>
    </w:lvl>
  </w:abstractNum>
  <w:abstractNum w:abstractNumId="18" w15:restartNumberingAfterBreak="0">
    <w:nsid w:val="394431C6"/>
    <w:multiLevelType w:val="hybridMultilevel"/>
    <w:tmpl w:val="316AFAFA"/>
    <w:lvl w:ilvl="0" w:tplc="E2DCBC6E">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9" w15:restartNumberingAfterBreak="0">
    <w:nsid w:val="3A6E5380"/>
    <w:multiLevelType w:val="hybridMultilevel"/>
    <w:tmpl w:val="39FA7BD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3AF17423"/>
    <w:multiLevelType w:val="hybridMultilevel"/>
    <w:tmpl w:val="5B88EF00"/>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1" w15:restartNumberingAfterBreak="0">
    <w:nsid w:val="3F2815EF"/>
    <w:multiLevelType w:val="hybridMultilevel"/>
    <w:tmpl w:val="723017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43393010"/>
    <w:multiLevelType w:val="hybridMultilevel"/>
    <w:tmpl w:val="F2F68852"/>
    <w:lvl w:ilvl="0" w:tplc="36BC136C">
      <w:start w:val="1"/>
      <w:numFmt w:val="bullet"/>
      <w:pStyle w:val="1Punktmerking"/>
      <w:lvlText w:val=""/>
      <w:lvlJc w:val="left"/>
      <w:pPr>
        <w:ind w:left="360" w:hanging="360"/>
      </w:pPr>
      <w:rPr>
        <w:rFonts w:ascii="Symbol" w:hAnsi="Symbol" w:hint="default"/>
      </w:rPr>
    </w:lvl>
    <w:lvl w:ilvl="1" w:tplc="4998C2FC">
      <w:start w:val="1"/>
      <w:numFmt w:val="bullet"/>
      <w:pStyle w:val="2Punktmerking"/>
      <w:lvlText w:val="o"/>
      <w:lvlJc w:val="left"/>
      <w:pPr>
        <w:ind w:left="1440" w:hanging="360"/>
      </w:pPr>
      <w:rPr>
        <w:rFonts w:ascii="Courier New" w:hAnsi="Courier New" w:cs="Courier New" w:hint="default"/>
      </w:rPr>
    </w:lvl>
    <w:lvl w:ilvl="2" w:tplc="3D68225A">
      <w:start w:val="1"/>
      <w:numFmt w:val="bullet"/>
      <w:pStyle w:val="3Punktmerking"/>
      <w:lvlText w:val=""/>
      <w:lvlJc w:val="left"/>
      <w:pPr>
        <w:ind w:left="2160" w:hanging="360"/>
      </w:pPr>
      <w:rPr>
        <w:rFonts w:ascii="Wingdings" w:hAnsi="Wingdings" w:hint="default"/>
      </w:rPr>
    </w:lvl>
    <w:lvl w:ilvl="3" w:tplc="01AA17D8">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E4A3F81"/>
    <w:multiLevelType w:val="multilevel"/>
    <w:tmpl w:val="E1A0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C768C3"/>
    <w:multiLevelType w:val="hybridMultilevel"/>
    <w:tmpl w:val="750EF966"/>
    <w:lvl w:ilvl="0" w:tplc="04140001">
      <w:start w:val="1"/>
      <w:numFmt w:val="bullet"/>
      <w:lvlText w:val=""/>
      <w:lvlJc w:val="left"/>
      <w:pPr>
        <w:ind w:left="720" w:hanging="360"/>
      </w:pPr>
      <w:rPr>
        <w:rFonts w:ascii="Symbol" w:hAnsi="Symbol" w:hint="default"/>
      </w:rPr>
    </w:lvl>
    <w:lvl w:ilvl="1" w:tplc="8690D402">
      <w:numFmt w:val="bullet"/>
      <w:lvlText w:val="-"/>
      <w:lvlJc w:val="left"/>
      <w:pPr>
        <w:ind w:left="1440" w:hanging="360"/>
      </w:pPr>
      <w:rPr>
        <w:rFonts w:ascii="Verdana" w:eastAsia="Verdana" w:hAnsi="Verdana" w:cs="Verdana"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4F1E7E78"/>
    <w:multiLevelType w:val="hybridMultilevel"/>
    <w:tmpl w:val="1C8C7E82"/>
    <w:lvl w:ilvl="0" w:tplc="0414000F">
      <w:start w:val="1"/>
      <w:numFmt w:val="decimal"/>
      <w:lvlText w:val="%1."/>
      <w:lvlJc w:val="left"/>
      <w:pPr>
        <w:ind w:left="1174" w:hanging="360"/>
      </w:pPr>
    </w:lvl>
    <w:lvl w:ilvl="1" w:tplc="04140019">
      <w:start w:val="1"/>
      <w:numFmt w:val="lowerLetter"/>
      <w:lvlText w:val="%2."/>
      <w:lvlJc w:val="left"/>
      <w:pPr>
        <w:ind w:left="1894" w:hanging="360"/>
      </w:pPr>
    </w:lvl>
    <w:lvl w:ilvl="2" w:tplc="0414001B" w:tentative="1">
      <w:start w:val="1"/>
      <w:numFmt w:val="lowerRoman"/>
      <w:lvlText w:val="%3."/>
      <w:lvlJc w:val="right"/>
      <w:pPr>
        <w:ind w:left="2614" w:hanging="180"/>
      </w:pPr>
    </w:lvl>
    <w:lvl w:ilvl="3" w:tplc="0414000F" w:tentative="1">
      <w:start w:val="1"/>
      <w:numFmt w:val="decimal"/>
      <w:lvlText w:val="%4."/>
      <w:lvlJc w:val="left"/>
      <w:pPr>
        <w:ind w:left="3334" w:hanging="360"/>
      </w:pPr>
    </w:lvl>
    <w:lvl w:ilvl="4" w:tplc="04140019" w:tentative="1">
      <w:start w:val="1"/>
      <w:numFmt w:val="lowerLetter"/>
      <w:lvlText w:val="%5."/>
      <w:lvlJc w:val="left"/>
      <w:pPr>
        <w:ind w:left="4054" w:hanging="360"/>
      </w:pPr>
    </w:lvl>
    <w:lvl w:ilvl="5" w:tplc="0414001B" w:tentative="1">
      <w:start w:val="1"/>
      <w:numFmt w:val="lowerRoman"/>
      <w:lvlText w:val="%6."/>
      <w:lvlJc w:val="right"/>
      <w:pPr>
        <w:ind w:left="4774" w:hanging="180"/>
      </w:pPr>
    </w:lvl>
    <w:lvl w:ilvl="6" w:tplc="0414000F" w:tentative="1">
      <w:start w:val="1"/>
      <w:numFmt w:val="decimal"/>
      <w:lvlText w:val="%7."/>
      <w:lvlJc w:val="left"/>
      <w:pPr>
        <w:ind w:left="5494" w:hanging="360"/>
      </w:pPr>
    </w:lvl>
    <w:lvl w:ilvl="7" w:tplc="04140019" w:tentative="1">
      <w:start w:val="1"/>
      <w:numFmt w:val="lowerLetter"/>
      <w:lvlText w:val="%8."/>
      <w:lvlJc w:val="left"/>
      <w:pPr>
        <w:ind w:left="6214" w:hanging="360"/>
      </w:pPr>
    </w:lvl>
    <w:lvl w:ilvl="8" w:tplc="0414001B" w:tentative="1">
      <w:start w:val="1"/>
      <w:numFmt w:val="lowerRoman"/>
      <w:lvlText w:val="%9."/>
      <w:lvlJc w:val="right"/>
      <w:pPr>
        <w:ind w:left="6934" w:hanging="180"/>
      </w:pPr>
    </w:lvl>
  </w:abstractNum>
  <w:abstractNum w:abstractNumId="26" w15:restartNumberingAfterBreak="0">
    <w:nsid w:val="51D10091"/>
    <w:multiLevelType w:val="hybridMultilevel"/>
    <w:tmpl w:val="F69439E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536229A3"/>
    <w:multiLevelType w:val="hybridMultilevel"/>
    <w:tmpl w:val="348C3194"/>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8" w15:restartNumberingAfterBreak="0">
    <w:nsid w:val="53C74E88"/>
    <w:multiLevelType w:val="hybridMultilevel"/>
    <w:tmpl w:val="147ACFF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592C26EC"/>
    <w:multiLevelType w:val="hybridMultilevel"/>
    <w:tmpl w:val="CEC0114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15:restartNumberingAfterBreak="0">
    <w:nsid w:val="63B13755"/>
    <w:multiLevelType w:val="hybridMultilevel"/>
    <w:tmpl w:val="F86E346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1" w15:restartNumberingAfterBreak="0">
    <w:nsid w:val="64056DCE"/>
    <w:multiLevelType w:val="hybridMultilevel"/>
    <w:tmpl w:val="6D28FF2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67144887"/>
    <w:multiLevelType w:val="hybridMultilevel"/>
    <w:tmpl w:val="4CD05748"/>
    <w:lvl w:ilvl="0" w:tplc="0414000F">
      <w:start w:val="1"/>
      <w:numFmt w:val="decimal"/>
      <w:lvlText w:val="%1."/>
      <w:lvlJc w:val="left"/>
      <w:pPr>
        <w:ind w:left="720" w:hanging="360"/>
      </w:pPr>
      <w:rPr>
        <w:rFonts w:hint="default"/>
      </w:rPr>
    </w:lvl>
    <w:lvl w:ilvl="1" w:tplc="0414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9CA27B9"/>
    <w:multiLevelType w:val="hybridMultilevel"/>
    <w:tmpl w:val="5530955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6BC534EF"/>
    <w:multiLevelType w:val="multilevel"/>
    <w:tmpl w:val="316AFAFA"/>
    <w:lvl w:ilvl="0">
      <w:start w:val="1"/>
      <w:numFmt w:val="bullet"/>
      <w:lvlText w:val=""/>
      <w:lvlJc w:val="left"/>
      <w:pPr>
        <w:ind w:left="360" w:hanging="360"/>
      </w:pPr>
      <w:rPr>
        <w:rFonts w:ascii="Symbol" w:hAnsi="Symbol" w:hint="default"/>
        <w:sz w:val="20"/>
      </w:rPr>
    </w:lvl>
    <w:lvl w:ilvl="1">
      <w:start w:val="1"/>
      <w:numFmt w:val="bullet"/>
      <w:lvlText w:val="o"/>
      <w:lvlJc w:val="left"/>
      <w:pPr>
        <w:ind w:left="1068" w:hanging="360"/>
      </w:pPr>
      <w:rPr>
        <w:rFonts w:ascii="Courier New" w:hAnsi="Courier New" w:cs="Courier New" w:hint="default"/>
        <w:sz w:val="20"/>
      </w:rPr>
    </w:lvl>
    <w:lvl w:ilvl="2">
      <w:start w:val="1"/>
      <w:numFmt w:val="bullet"/>
      <w:lvlText w:val=""/>
      <w:lvlJc w:val="left"/>
      <w:pPr>
        <w:ind w:left="1776" w:hanging="360"/>
      </w:pPr>
      <w:rPr>
        <w:rFonts w:ascii="Wingdings" w:hAnsi="Wingdings" w:hint="default"/>
        <w:sz w:val="20"/>
      </w:rPr>
    </w:lvl>
    <w:lvl w:ilvl="3">
      <w:start w:val="1"/>
      <w:numFmt w:val="bullet"/>
      <w:lvlText w:val=""/>
      <w:lvlJc w:val="left"/>
      <w:pPr>
        <w:ind w:left="2484" w:hanging="360"/>
      </w:pPr>
      <w:rPr>
        <w:rFonts w:ascii="Symbol" w:hAnsi="Symbol" w:hint="default"/>
        <w:sz w:val="20"/>
      </w:rPr>
    </w:lvl>
    <w:lvl w:ilvl="4">
      <w:start w:val="1"/>
      <w:numFmt w:val="bullet"/>
      <w:lvlText w:val="o"/>
      <w:lvlJc w:val="left"/>
      <w:pPr>
        <w:ind w:left="3192" w:hanging="360"/>
      </w:pPr>
      <w:rPr>
        <w:rFonts w:ascii="Courier New" w:hAnsi="Courier New" w:cs="Courier New" w:hint="default"/>
        <w:sz w:val="20"/>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5" w15:restartNumberingAfterBreak="0">
    <w:nsid w:val="6E5343C3"/>
    <w:multiLevelType w:val="multilevel"/>
    <w:tmpl w:val="316AFAFA"/>
    <w:lvl w:ilvl="0">
      <w:start w:val="1"/>
      <w:numFmt w:val="bullet"/>
      <w:lvlText w:val=""/>
      <w:lvlJc w:val="left"/>
      <w:pPr>
        <w:ind w:left="360" w:hanging="360"/>
      </w:pPr>
      <w:rPr>
        <w:rFonts w:ascii="Symbol" w:hAnsi="Symbol" w:hint="default"/>
        <w:sz w:val="20"/>
      </w:rPr>
    </w:lvl>
    <w:lvl w:ilvl="1">
      <w:start w:val="1"/>
      <w:numFmt w:val="bullet"/>
      <w:lvlText w:val="o"/>
      <w:lvlJc w:val="left"/>
      <w:pPr>
        <w:ind w:left="1068" w:hanging="360"/>
      </w:pPr>
      <w:rPr>
        <w:rFonts w:ascii="Courier New" w:hAnsi="Courier New" w:cs="Courier New" w:hint="default"/>
        <w:sz w:val="20"/>
      </w:rPr>
    </w:lvl>
    <w:lvl w:ilvl="2">
      <w:start w:val="1"/>
      <w:numFmt w:val="bullet"/>
      <w:lvlText w:val=""/>
      <w:lvlJc w:val="left"/>
      <w:pPr>
        <w:ind w:left="1776" w:hanging="360"/>
      </w:pPr>
      <w:rPr>
        <w:rFonts w:ascii="Wingdings" w:hAnsi="Wingdings" w:hint="default"/>
        <w:sz w:val="20"/>
      </w:rPr>
    </w:lvl>
    <w:lvl w:ilvl="3">
      <w:start w:val="1"/>
      <w:numFmt w:val="bullet"/>
      <w:lvlText w:val=""/>
      <w:lvlJc w:val="left"/>
      <w:pPr>
        <w:ind w:left="2484" w:hanging="360"/>
      </w:pPr>
      <w:rPr>
        <w:rFonts w:ascii="Symbol" w:hAnsi="Symbol" w:hint="default"/>
        <w:sz w:val="20"/>
      </w:rPr>
    </w:lvl>
    <w:lvl w:ilvl="4">
      <w:start w:val="1"/>
      <w:numFmt w:val="bullet"/>
      <w:lvlText w:val="o"/>
      <w:lvlJc w:val="left"/>
      <w:pPr>
        <w:ind w:left="3192" w:hanging="360"/>
      </w:pPr>
      <w:rPr>
        <w:rFonts w:ascii="Courier New" w:hAnsi="Courier New" w:cs="Courier New" w:hint="default"/>
        <w:sz w:val="20"/>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6" w15:restartNumberingAfterBreak="0">
    <w:nsid w:val="6ED657F4"/>
    <w:multiLevelType w:val="hybridMultilevel"/>
    <w:tmpl w:val="FFC82F4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6F2B1D02"/>
    <w:multiLevelType w:val="hybridMultilevel"/>
    <w:tmpl w:val="390ABC8E"/>
    <w:lvl w:ilvl="0" w:tplc="0414000F">
      <w:start w:val="1"/>
      <w:numFmt w:val="decimal"/>
      <w:lvlText w:val="%1."/>
      <w:lvlJc w:val="left"/>
      <w:pPr>
        <w:ind w:left="360" w:hanging="360"/>
      </w:pPr>
    </w:lvl>
    <w:lvl w:ilvl="1" w:tplc="04140019">
      <w:start w:val="1"/>
      <w:numFmt w:val="lowerLetter"/>
      <w:lvlText w:val="%2."/>
      <w:lvlJc w:val="left"/>
      <w:pPr>
        <w:ind w:left="1080" w:hanging="360"/>
      </w:pPr>
    </w:lvl>
    <w:lvl w:ilvl="2" w:tplc="0414001B">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38" w15:restartNumberingAfterBreak="0">
    <w:nsid w:val="6FCA55F0"/>
    <w:multiLevelType w:val="hybridMultilevel"/>
    <w:tmpl w:val="3E06F30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9" w15:restartNumberingAfterBreak="0">
    <w:nsid w:val="71144B89"/>
    <w:multiLevelType w:val="hybridMultilevel"/>
    <w:tmpl w:val="21541C3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0" w15:restartNumberingAfterBreak="0">
    <w:nsid w:val="774F7556"/>
    <w:multiLevelType w:val="hybridMultilevel"/>
    <w:tmpl w:val="5CF2197A"/>
    <w:lvl w:ilvl="0" w:tplc="04140001">
      <w:start w:val="1"/>
      <w:numFmt w:val="bullet"/>
      <w:lvlText w:val=""/>
      <w:lvlJc w:val="left"/>
      <w:pPr>
        <w:ind w:left="371" w:hanging="360"/>
      </w:pPr>
      <w:rPr>
        <w:rFonts w:ascii="Symbol" w:hAnsi="Symbol" w:hint="default"/>
      </w:rPr>
    </w:lvl>
    <w:lvl w:ilvl="1" w:tplc="04140003">
      <w:start w:val="1"/>
      <w:numFmt w:val="bullet"/>
      <w:lvlText w:val="o"/>
      <w:lvlJc w:val="left"/>
      <w:pPr>
        <w:ind w:left="1091" w:hanging="360"/>
      </w:pPr>
      <w:rPr>
        <w:rFonts w:ascii="Courier New" w:hAnsi="Courier New" w:cs="Courier New" w:hint="default"/>
      </w:rPr>
    </w:lvl>
    <w:lvl w:ilvl="2" w:tplc="04140005" w:tentative="1">
      <w:start w:val="1"/>
      <w:numFmt w:val="bullet"/>
      <w:lvlText w:val=""/>
      <w:lvlJc w:val="left"/>
      <w:pPr>
        <w:ind w:left="1811" w:hanging="360"/>
      </w:pPr>
      <w:rPr>
        <w:rFonts w:ascii="Wingdings" w:hAnsi="Wingdings" w:hint="default"/>
      </w:rPr>
    </w:lvl>
    <w:lvl w:ilvl="3" w:tplc="04140001" w:tentative="1">
      <w:start w:val="1"/>
      <w:numFmt w:val="bullet"/>
      <w:lvlText w:val=""/>
      <w:lvlJc w:val="left"/>
      <w:pPr>
        <w:ind w:left="2531" w:hanging="360"/>
      </w:pPr>
      <w:rPr>
        <w:rFonts w:ascii="Symbol" w:hAnsi="Symbol" w:hint="default"/>
      </w:rPr>
    </w:lvl>
    <w:lvl w:ilvl="4" w:tplc="04140003" w:tentative="1">
      <w:start w:val="1"/>
      <w:numFmt w:val="bullet"/>
      <w:lvlText w:val="o"/>
      <w:lvlJc w:val="left"/>
      <w:pPr>
        <w:ind w:left="3251" w:hanging="360"/>
      </w:pPr>
      <w:rPr>
        <w:rFonts w:ascii="Courier New" w:hAnsi="Courier New" w:cs="Courier New" w:hint="default"/>
      </w:rPr>
    </w:lvl>
    <w:lvl w:ilvl="5" w:tplc="04140005" w:tentative="1">
      <w:start w:val="1"/>
      <w:numFmt w:val="bullet"/>
      <w:lvlText w:val=""/>
      <w:lvlJc w:val="left"/>
      <w:pPr>
        <w:ind w:left="3971" w:hanging="360"/>
      </w:pPr>
      <w:rPr>
        <w:rFonts w:ascii="Wingdings" w:hAnsi="Wingdings" w:hint="default"/>
      </w:rPr>
    </w:lvl>
    <w:lvl w:ilvl="6" w:tplc="04140001" w:tentative="1">
      <w:start w:val="1"/>
      <w:numFmt w:val="bullet"/>
      <w:lvlText w:val=""/>
      <w:lvlJc w:val="left"/>
      <w:pPr>
        <w:ind w:left="4691" w:hanging="360"/>
      </w:pPr>
      <w:rPr>
        <w:rFonts w:ascii="Symbol" w:hAnsi="Symbol" w:hint="default"/>
      </w:rPr>
    </w:lvl>
    <w:lvl w:ilvl="7" w:tplc="04140003" w:tentative="1">
      <w:start w:val="1"/>
      <w:numFmt w:val="bullet"/>
      <w:lvlText w:val="o"/>
      <w:lvlJc w:val="left"/>
      <w:pPr>
        <w:ind w:left="5411" w:hanging="360"/>
      </w:pPr>
      <w:rPr>
        <w:rFonts w:ascii="Courier New" w:hAnsi="Courier New" w:cs="Courier New" w:hint="default"/>
      </w:rPr>
    </w:lvl>
    <w:lvl w:ilvl="8" w:tplc="04140005" w:tentative="1">
      <w:start w:val="1"/>
      <w:numFmt w:val="bullet"/>
      <w:lvlText w:val=""/>
      <w:lvlJc w:val="left"/>
      <w:pPr>
        <w:ind w:left="6131" w:hanging="360"/>
      </w:pPr>
      <w:rPr>
        <w:rFonts w:ascii="Wingdings" w:hAnsi="Wingdings" w:hint="default"/>
      </w:rPr>
    </w:lvl>
  </w:abstractNum>
  <w:abstractNum w:abstractNumId="41" w15:restartNumberingAfterBreak="0">
    <w:nsid w:val="779C6C0E"/>
    <w:multiLevelType w:val="hybridMultilevel"/>
    <w:tmpl w:val="631A6B3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2" w15:restartNumberingAfterBreak="0">
    <w:nsid w:val="7A513B03"/>
    <w:multiLevelType w:val="hybridMultilevel"/>
    <w:tmpl w:val="4E80D622"/>
    <w:lvl w:ilvl="0" w:tplc="04140001">
      <w:start w:val="1"/>
      <w:numFmt w:val="bullet"/>
      <w:lvlText w:val=""/>
      <w:lvlJc w:val="left"/>
      <w:pPr>
        <w:ind w:left="720" w:hanging="360"/>
      </w:pPr>
      <w:rPr>
        <w:rFonts w:ascii="Symbol" w:hAnsi="Symbol" w:hint="default"/>
      </w:rPr>
    </w:lvl>
    <w:lvl w:ilvl="1" w:tplc="73028EBC">
      <w:numFmt w:val="bullet"/>
      <w:lvlText w:val="-"/>
      <w:lvlJc w:val="left"/>
      <w:pPr>
        <w:ind w:left="1440" w:hanging="360"/>
      </w:pPr>
      <w:rPr>
        <w:rFonts w:ascii="Verdana" w:eastAsia="Verdana" w:hAnsi="Verdana" w:cs="Verdana"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3" w15:restartNumberingAfterBreak="0">
    <w:nsid w:val="7A7F2F35"/>
    <w:multiLevelType w:val="hybridMultilevel"/>
    <w:tmpl w:val="6B72528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44" w15:restartNumberingAfterBreak="0">
    <w:nsid w:val="7B832F85"/>
    <w:multiLevelType w:val="hybridMultilevel"/>
    <w:tmpl w:val="49D87042"/>
    <w:lvl w:ilvl="0" w:tplc="04140001">
      <w:start w:val="1"/>
      <w:numFmt w:val="bullet"/>
      <w:lvlText w:val=""/>
      <w:lvlJc w:val="left"/>
      <w:pPr>
        <w:ind w:left="370" w:hanging="360"/>
      </w:pPr>
      <w:rPr>
        <w:rFonts w:ascii="Symbol" w:hAnsi="Symbol" w:hint="default"/>
      </w:rPr>
    </w:lvl>
    <w:lvl w:ilvl="1" w:tplc="FFFFFFFF" w:tentative="1">
      <w:start w:val="1"/>
      <w:numFmt w:val="bullet"/>
      <w:lvlText w:val="o"/>
      <w:lvlJc w:val="left"/>
      <w:pPr>
        <w:ind w:left="1090" w:hanging="360"/>
      </w:pPr>
      <w:rPr>
        <w:rFonts w:ascii="Courier New" w:hAnsi="Courier New" w:cs="Courier New" w:hint="default"/>
      </w:rPr>
    </w:lvl>
    <w:lvl w:ilvl="2" w:tplc="FFFFFFFF" w:tentative="1">
      <w:start w:val="1"/>
      <w:numFmt w:val="bullet"/>
      <w:lvlText w:val=""/>
      <w:lvlJc w:val="left"/>
      <w:pPr>
        <w:ind w:left="1810" w:hanging="360"/>
      </w:pPr>
      <w:rPr>
        <w:rFonts w:ascii="Wingdings" w:hAnsi="Wingdings" w:hint="default"/>
      </w:rPr>
    </w:lvl>
    <w:lvl w:ilvl="3" w:tplc="FFFFFFFF" w:tentative="1">
      <w:start w:val="1"/>
      <w:numFmt w:val="bullet"/>
      <w:lvlText w:val=""/>
      <w:lvlJc w:val="left"/>
      <w:pPr>
        <w:ind w:left="2530" w:hanging="360"/>
      </w:pPr>
      <w:rPr>
        <w:rFonts w:ascii="Symbol" w:hAnsi="Symbol" w:hint="default"/>
      </w:rPr>
    </w:lvl>
    <w:lvl w:ilvl="4" w:tplc="FFFFFFFF" w:tentative="1">
      <w:start w:val="1"/>
      <w:numFmt w:val="bullet"/>
      <w:lvlText w:val="o"/>
      <w:lvlJc w:val="left"/>
      <w:pPr>
        <w:ind w:left="3250" w:hanging="360"/>
      </w:pPr>
      <w:rPr>
        <w:rFonts w:ascii="Courier New" w:hAnsi="Courier New" w:cs="Courier New" w:hint="default"/>
      </w:rPr>
    </w:lvl>
    <w:lvl w:ilvl="5" w:tplc="FFFFFFFF" w:tentative="1">
      <w:start w:val="1"/>
      <w:numFmt w:val="bullet"/>
      <w:lvlText w:val=""/>
      <w:lvlJc w:val="left"/>
      <w:pPr>
        <w:ind w:left="3970" w:hanging="360"/>
      </w:pPr>
      <w:rPr>
        <w:rFonts w:ascii="Wingdings" w:hAnsi="Wingdings" w:hint="default"/>
      </w:rPr>
    </w:lvl>
    <w:lvl w:ilvl="6" w:tplc="FFFFFFFF" w:tentative="1">
      <w:start w:val="1"/>
      <w:numFmt w:val="bullet"/>
      <w:lvlText w:val=""/>
      <w:lvlJc w:val="left"/>
      <w:pPr>
        <w:ind w:left="4690" w:hanging="360"/>
      </w:pPr>
      <w:rPr>
        <w:rFonts w:ascii="Symbol" w:hAnsi="Symbol" w:hint="default"/>
      </w:rPr>
    </w:lvl>
    <w:lvl w:ilvl="7" w:tplc="FFFFFFFF" w:tentative="1">
      <w:start w:val="1"/>
      <w:numFmt w:val="bullet"/>
      <w:lvlText w:val="o"/>
      <w:lvlJc w:val="left"/>
      <w:pPr>
        <w:ind w:left="5410" w:hanging="360"/>
      </w:pPr>
      <w:rPr>
        <w:rFonts w:ascii="Courier New" w:hAnsi="Courier New" w:cs="Courier New" w:hint="default"/>
      </w:rPr>
    </w:lvl>
    <w:lvl w:ilvl="8" w:tplc="FFFFFFFF" w:tentative="1">
      <w:start w:val="1"/>
      <w:numFmt w:val="bullet"/>
      <w:lvlText w:val=""/>
      <w:lvlJc w:val="left"/>
      <w:pPr>
        <w:ind w:left="6130" w:hanging="360"/>
      </w:pPr>
      <w:rPr>
        <w:rFonts w:ascii="Wingdings" w:hAnsi="Wingdings" w:hint="default"/>
      </w:rPr>
    </w:lvl>
  </w:abstractNum>
  <w:abstractNum w:abstractNumId="45" w15:restartNumberingAfterBreak="0">
    <w:nsid w:val="7E055D60"/>
    <w:multiLevelType w:val="hybridMultilevel"/>
    <w:tmpl w:val="D87454B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6" w15:restartNumberingAfterBreak="0">
    <w:nsid w:val="7EBF2E33"/>
    <w:multiLevelType w:val="hybridMultilevel"/>
    <w:tmpl w:val="47F4E75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7" w15:restartNumberingAfterBreak="0">
    <w:nsid w:val="7FD843C1"/>
    <w:multiLevelType w:val="hybridMultilevel"/>
    <w:tmpl w:val="EAF448A6"/>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895315232">
    <w:abstractNumId w:val="44"/>
  </w:num>
  <w:num w:numId="2" w16cid:durableId="2078936982">
    <w:abstractNumId w:val="12"/>
  </w:num>
  <w:num w:numId="3" w16cid:durableId="1226722001">
    <w:abstractNumId w:val="34"/>
  </w:num>
  <w:num w:numId="4" w16cid:durableId="631059649">
    <w:abstractNumId w:val="5"/>
  </w:num>
  <w:num w:numId="5" w16cid:durableId="1056199641">
    <w:abstractNumId w:val="35"/>
  </w:num>
  <w:num w:numId="6" w16cid:durableId="1248467946">
    <w:abstractNumId w:val="9"/>
  </w:num>
  <w:num w:numId="7" w16cid:durableId="1030884475">
    <w:abstractNumId w:val="3"/>
  </w:num>
  <w:num w:numId="8" w16cid:durableId="2074813512">
    <w:abstractNumId w:val="11"/>
  </w:num>
  <w:num w:numId="9" w16cid:durableId="188301407">
    <w:abstractNumId w:val="22"/>
  </w:num>
  <w:num w:numId="10" w16cid:durableId="1440763008">
    <w:abstractNumId w:val="0"/>
  </w:num>
  <w:num w:numId="11" w16cid:durableId="253709641">
    <w:abstractNumId w:val="17"/>
  </w:num>
  <w:num w:numId="12" w16cid:durableId="761990909">
    <w:abstractNumId w:val="14"/>
  </w:num>
  <w:num w:numId="13" w16cid:durableId="1987931904">
    <w:abstractNumId w:val="2"/>
  </w:num>
  <w:num w:numId="14" w16cid:durableId="471682071">
    <w:abstractNumId w:val="27"/>
  </w:num>
  <w:num w:numId="15" w16cid:durableId="292639597">
    <w:abstractNumId w:val="20"/>
  </w:num>
  <w:num w:numId="16" w16cid:durableId="1585647029">
    <w:abstractNumId w:val="4"/>
  </w:num>
  <w:num w:numId="17" w16cid:durableId="632177943">
    <w:abstractNumId w:val="29"/>
  </w:num>
  <w:num w:numId="18" w16cid:durableId="1855995418">
    <w:abstractNumId w:val="18"/>
  </w:num>
  <w:num w:numId="19" w16cid:durableId="1019697438">
    <w:abstractNumId w:val="23"/>
  </w:num>
  <w:num w:numId="20" w16cid:durableId="648632741">
    <w:abstractNumId w:val="26"/>
  </w:num>
  <w:num w:numId="21" w16cid:durableId="1694112455">
    <w:abstractNumId w:val="41"/>
  </w:num>
  <w:num w:numId="22" w16cid:durableId="69696999">
    <w:abstractNumId w:val="28"/>
  </w:num>
  <w:num w:numId="23" w16cid:durableId="1466780359">
    <w:abstractNumId w:val="45"/>
  </w:num>
  <w:num w:numId="24" w16cid:durableId="471681393">
    <w:abstractNumId w:val="21"/>
  </w:num>
  <w:num w:numId="25" w16cid:durableId="1086420536">
    <w:abstractNumId w:val="1"/>
  </w:num>
  <w:num w:numId="26" w16cid:durableId="376206653">
    <w:abstractNumId w:val="36"/>
  </w:num>
  <w:num w:numId="27" w16cid:durableId="1761175882">
    <w:abstractNumId w:val="46"/>
  </w:num>
  <w:num w:numId="28" w16cid:durableId="1891650684">
    <w:abstractNumId w:val="38"/>
  </w:num>
  <w:num w:numId="29" w16cid:durableId="789396830">
    <w:abstractNumId w:val="40"/>
  </w:num>
  <w:num w:numId="30" w16cid:durableId="21176595">
    <w:abstractNumId w:val="10"/>
  </w:num>
  <w:num w:numId="31" w16cid:durableId="313145373">
    <w:abstractNumId w:val="31"/>
  </w:num>
  <w:num w:numId="32" w16cid:durableId="1596938616">
    <w:abstractNumId w:val="6"/>
  </w:num>
  <w:num w:numId="33" w16cid:durableId="1941404012">
    <w:abstractNumId w:val="39"/>
  </w:num>
  <w:num w:numId="34" w16cid:durableId="658508460">
    <w:abstractNumId w:val="8"/>
  </w:num>
  <w:num w:numId="35" w16cid:durableId="360785746">
    <w:abstractNumId w:val="32"/>
  </w:num>
  <w:num w:numId="36" w16cid:durableId="1545294301">
    <w:abstractNumId w:val="15"/>
  </w:num>
  <w:num w:numId="37" w16cid:durableId="1202669904">
    <w:abstractNumId w:val="25"/>
  </w:num>
  <w:num w:numId="38" w16cid:durableId="1549686366">
    <w:abstractNumId w:val="13"/>
  </w:num>
  <w:num w:numId="39" w16cid:durableId="1063483162">
    <w:abstractNumId w:val="47"/>
  </w:num>
  <w:num w:numId="40" w16cid:durableId="1045330167">
    <w:abstractNumId w:val="30"/>
  </w:num>
  <w:num w:numId="41" w16cid:durableId="953172545">
    <w:abstractNumId w:val="37"/>
  </w:num>
  <w:num w:numId="42" w16cid:durableId="990259015">
    <w:abstractNumId w:val="43"/>
  </w:num>
  <w:num w:numId="43" w16cid:durableId="1136096658">
    <w:abstractNumId w:val="16"/>
  </w:num>
  <w:num w:numId="44" w16cid:durableId="1547840608">
    <w:abstractNumId w:val="7"/>
  </w:num>
  <w:num w:numId="45" w16cid:durableId="1741442347">
    <w:abstractNumId w:val="19"/>
  </w:num>
  <w:num w:numId="46" w16cid:durableId="410858962">
    <w:abstractNumId w:val="33"/>
  </w:num>
  <w:num w:numId="47" w16cid:durableId="2067409415">
    <w:abstractNumId w:val="42"/>
  </w:num>
  <w:num w:numId="48" w16cid:durableId="182979679">
    <w:abstractNumId w:val="2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4"/>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ABF"/>
    <w:rsid w:val="000000E1"/>
    <w:rsid w:val="000122EB"/>
    <w:rsid w:val="00015AB8"/>
    <w:rsid w:val="00032282"/>
    <w:rsid w:val="00055453"/>
    <w:rsid w:val="0007440C"/>
    <w:rsid w:val="00076972"/>
    <w:rsid w:val="00081321"/>
    <w:rsid w:val="00081898"/>
    <w:rsid w:val="00084ABE"/>
    <w:rsid w:val="000870F9"/>
    <w:rsid w:val="00093653"/>
    <w:rsid w:val="00097E7B"/>
    <w:rsid w:val="000A199F"/>
    <w:rsid w:val="000A4E5E"/>
    <w:rsid w:val="000A7395"/>
    <w:rsid w:val="000B06FD"/>
    <w:rsid w:val="000B2C89"/>
    <w:rsid w:val="000C0149"/>
    <w:rsid w:val="000C21D3"/>
    <w:rsid w:val="000F4B09"/>
    <w:rsid w:val="000F6206"/>
    <w:rsid w:val="000F6242"/>
    <w:rsid w:val="000F63D2"/>
    <w:rsid w:val="001018FC"/>
    <w:rsid w:val="00113AE2"/>
    <w:rsid w:val="00115596"/>
    <w:rsid w:val="00120949"/>
    <w:rsid w:val="0016345F"/>
    <w:rsid w:val="001712DC"/>
    <w:rsid w:val="00177DCB"/>
    <w:rsid w:val="00181F27"/>
    <w:rsid w:val="0018749E"/>
    <w:rsid w:val="0019168E"/>
    <w:rsid w:val="00196812"/>
    <w:rsid w:val="001A5A38"/>
    <w:rsid w:val="001A5DEB"/>
    <w:rsid w:val="001B1422"/>
    <w:rsid w:val="001B37A7"/>
    <w:rsid w:val="001B4400"/>
    <w:rsid w:val="001C1DE3"/>
    <w:rsid w:val="001C40B0"/>
    <w:rsid w:val="001D58F3"/>
    <w:rsid w:val="001E19C2"/>
    <w:rsid w:val="001E1FAC"/>
    <w:rsid w:val="001F05FD"/>
    <w:rsid w:val="001F7AC4"/>
    <w:rsid w:val="00200BCD"/>
    <w:rsid w:val="002051A4"/>
    <w:rsid w:val="002062D2"/>
    <w:rsid w:val="00215335"/>
    <w:rsid w:val="00220B98"/>
    <w:rsid w:val="00226DA7"/>
    <w:rsid w:val="00232246"/>
    <w:rsid w:val="002327CF"/>
    <w:rsid w:val="00246333"/>
    <w:rsid w:val="0024704E"/>
    <w:rsid w:val="002661DC"/>
    <w:rsid w:val="002676A0"/>
    <w:rsid w:val="0027466F"/>
    <w:rsid w:val="0027488E"/>
    <w:rsid w:val="00281C84"/>
    <w:rsid w:val="00285618"/>
    <w:rsid w:val="002909A4"/>
    <w:rsid w:val="002B79EC"/>
    <w:rsid w:val="002D2067"/>
    <w:rsid w:val="002D66C8"/>
    <w:rsid w:val="002D73AC"/>
    <w:rsid w:val="002D76A7"/>
    <w:rsid w:val="002D78CF"/>
    <w:rsid w:val="002E7620"/>
    <w:rsid w:val="003077B5"/>
    <w:rsid w:val="0031295C"/>
    <w:rsid w:val="00316F21"/>
    <w:rsid w:val="003206A7"/>
    <w:rsid w:val="00321201"/>
    <w:rsid w:val="00322A59"/>
    <w:rsid w:val="00325D68"/>
    <w:rsid w:val="00332C56"/>
    <w:rsid w:val="0034250B"/>
    <w:rsid w:val="0034379E"/>
    <w:rsid w:val="00350F7B"/>
    <w:rsid w:val="00361364"/>
    <w:rsid w:val="00391E1E"/>
    <w:rsid w:val="003935E0"/>
    <w:rsid w:val="003940AD"/>
    <w:rsid w:val="003A3CB9"/>
    <w:rsid w:val="003A4A91"/>
    <w:rsid w:val="003A6BE9"/>
    <w:rsid w:val="003B30C3"/>
    <w:rsid w:val="003B55E6"/>
    <w:rsid w:val="003B78F1"/>
    <w:rsid w:val="003D73F0"/>
    <w:rsid w:val="003E65F1"/>
    <w:rsid w:val="00402C29"/>
    <w:rsid w:val="004042E5"/>
    <w:rsid w:val="00412FBE"/>
    <w:rsid w:val="00413C0A"/>
    <w:rsid w:val="00421519"/>
    <w:rsid w:val="00424493"/>
    <w:rsid w:val="00432C84"/>
    <w:rsid w:val="00442582"/>
    <w:rsid w:val="004435EA"/>
    <w:rsid w:val="00453FB2"/>
    <w:rsid w:val="00464855"/>
    <w:rsid w:val="00474C3F"/>
    <w:rsid w:val="0047716E"/>
    <w:rsid w:val="004863C5"/>
    <w:rsid w:val="00486B49"/>
    <w:rsid w:val="004905A7"/>
    <w:rsid w:val="0049102A"/>
    <w:rsid w:val="004B6337"/>
    <w:rsid w:val="004B6B32"/>
    <w:rsid w:val="004C1083"/>
    <w:rsid w:val="004D0C77"/>
    <w:rsid w:val="004D1C00"/>
    <w:rsid w:val="004D2E68"/>
    <w:rsid w:val="004E15B1"/>
    <w:rsid w:val="004E5866"/>
    <w:rsid w:val="004F0148"/>
    <w:rsid w:val="005105BD"/>
    <w:rsid w:val="00512558"/>
    <w:rsid w:val="0051552B"/>
    <w:rsid w:val="005214CC"/>
    <w:rsid w:val="0054502E"/>
    <w:rsid w:val="005457C7"/>
    <w:rsid w:val="005549EA"/>
    <w:rsid w:val="0055749D"/>
    <w:rsid w:val="00561115"/>
    <w:rsid w:val="0059063F"/>
    <w:rsid w:val="005A1EFB"/>
    <w:rsid w:val="005A7306"/>
    <w:rsid w:val="005B0003"/>
    <w:rsid w:val="005B0AAE"/>
    <w:rsid w:val="005B0C3C"/>
    <w:rsid w:val="005C1583"/>
    <w:rsid w:val="005D424B"/>
    <w:rsid w:val="0061351D"/>
    <w:rsid w:val="00620227"/>
    <w:rsid w:val="00621334"/>
    <w:rsid w:val="00623118"/>
    <w:rsid w:val="00652942"/>
    <w:rsid w:val="0066683A"/>
    <w:rsid w:val="00670BE3"/>
    <w:rsid w:val="00671F3D"/>
    <w:rsid w:val="00675A69"/>
    <w:rsid w:val="00683D53"/>
    <w:rsid w:val="0069205D"/>
    <w:rsid w:val="00693907"/>
    <w:rsid w:val="006B017D"/>
    <w:rsid w:val="006B7887"/>
    <w:rsid w:val="006D4EB0"/>
    <w:rsid w:val="006D759E"/>
    <w:rsid w:val="006F2DFF"/>
    <w:rsid w:val="007058EF"/>
    <w:rsid w:val="007162E2"/>
    <w:rsid w:val="00723D80"/>
    <w:rsid w:val="0073796F"/>
    <w:rsid w:val="00744A7E"/>
    <w:rsid w:val="0075208F"/>
    <w:rsid w:val="00753A65"/>
    <w:rsid w:val="007556BC"/>
    <w:rsid w:val="007578E0"/>
    <w:rsid w:val="00757F75"/>
    <w:rsid w:val="0076089D"/>
    <w:rsid w:val="00766590"/>
    <w:rsid w:val="00771ED3"/>
    <w:rsid w:val="00782FEB"/>
    <w:rsid w:val="007B1513"/>
    <w:rsid w:val="007C5AA1"/>
    <w:rsid w:val="007D3114"/>
    <w:rsid w:val="007D6D82"/>
    <w:rsid w:val="007E008E"/>
    <w:rsid w:val="007E0BB2"/>
    <w:rsid w:val="007E65DD"/>
    <w:rsid w:val="007F75E4"/>
    <w:rsid w:val="00823B86"/>
    <w:rsid w:val="00835728"/>
    <w:rsid w:val="00840C20"/>
    <w:rsid w:val="008444B9"/>
    <w:rsid w:val="00847215"/>
    <w:rsid w:val="008508BF"/>
    <w:rsid w:val="008510CE"/>
    <w:rsid w:val="00853A4B"/>
    <w:rsid w:val="008579B9"/>
    <w:rsid w:val="0086705F"/>
    <w:rsid w:val="008832C3"/>
    <w:rsid w:val="008924A3"/>
    <w:rsid w:val="00894F8B"/>
    <w:rsid w:val="008A2450"/>
    <w:rsid w:val="008A38D9"/>
    <w:rsid w:val="008B51AB"/>
    <w:rsid w:val="008C0B0A"/>
    <w:rsid w:val="008D28F7"/>
    <w:rsid w:val="008E3C62"/>
    <w:rsid w:val="008F45DC"/>
    <w:rsid w:val="008F6A15"/>
    <w:rsid w:val="00900C9D"/>
    <w:rsid w:val="00905C42"/>
    <w:rsid w:val="00913B18"/>
    <w:rsid w:val="00927D5A"/>
    <w:rsid w:val="009351DD"/>
    <w:rsid w:val="0094431C"/>
    <w:rsid w:val="009449FB"/>
    <w:rsid w:val="0096138B"/>
    <w:rsid w:val="00961CAE"/>
    <w:rsid w:val="0096274E"/>
    <w:rsid w:val="00975EA9"/>
    <w:rsid w:val="00975EEF"/>
    <w:rsid w:val="00977195"/>
    <w:rsid w:val="00977F05"/>
    <w:rsid w:val="0098435C"/>
    <w:rsid w:val="009A0A77"/>
    <w:rsid w:val="009A50FC"/>
    <w:rsid w:val="009A7844"/>
    <w:rsid w:val="009B07FA"/>
    <w:rsid w:val="009B43D7"/>
    <w:rsid w:val="009B6E3A"/>
    <w:rsid w:val="009B784B"/>
    <w:rsid w:val="009C0179"/>
    <w:rsid w:val="009C365F"/>
    <w:rsid w:val="009D4E19"/>
    <w:rsid w:val="009E2E83"/>
    <w:rsid w:val="009E6C87"/>
    <w:rsid w:val="009F4EE5"/>
    <w:rsid w:val="00A01CEA"/>
    <w:rsid w:val="00A25D93"/>
    <w:rsid w:val="00A462C9"/>
    <w:rsid w:val="00A4769B"/>
    <w:rsid w:val="00A5206C"/>
    <w:rsid w:val="00A527F1"/>
    <w:rsid w:val="00A566E4"/>
    <w:rsid w:val="00A70B64"/>
    <w:rsid w:val="00A84423"/>
    <w:rsid w:val="00A870B6"/>
    <w:rsid w:val="00A91375"/>
    <w:rsid w:val="00AA2263"/>
    <w:rsid w:val="00AA30F5"/>
    <w:rsid w:val="00AA3AAE"/>
    <w:rsid w:val="00AA3C83"/>
    <w:rsid w:val="00AB3DA9"/>
    <w:rsid w:val="00AC260E"/>
    <w:rsid w:val="00AD065F"/>
    <w:rsid w:val="00AD5FC8"/>
    <w:rsid w:val="00AE5F50"/>
    <w:rsid w:val="00AF38A5"/>
    <w:rsid w:val="00AF533A"/>
    <w:rsid w:val="00AF6D35"/>
    <w:rsid w:val="00B03257"/>
    <w:rsid w:val="00B0504D"/>
    <w:rsid w:val="00B17C1A"/>
    <w:rsid w:val="00B34FA9"/>
    <w:rsid w:val="00B36C4A"/>
    <w:rsid w:val="00B37878"/>
    <w:rsid w:val="00B4206D"/>
    <w:rsid w:val="00B424A7"/>
    <w:rsid w:val="00B45E59"/>
    <w:rsid w:val="00B52079"/>
    <w:rsid w:val="00B5500E"/>
    <w:rsid w:val="00B57704"/>
    <w:rsid w:val="00B67DE9"/>
    <w:rsid w:val="00B856A9"/>
    <w:rsid w:val="00B85C79"/>
    <w:rsid w:val="00B9494C"/>
    <w:rsid w:val="00BA321F"/>
    <w:rsid w:val="00BB47F7"/>
    <w:rsid w:val="00BC3765"/>
    <w:rsid w:val="00BE00EB"/>
    <w:rsid w:val="00BF2882"/>
    <w:rsid w:val="00C0239F"/>
    <w:rsid w:val="00C1241A"/>
    <w:rsid w:val="00C25E20"/>
    <w:rsid w:val="00C430AE"/>
    <w:rsid w:val="00C457C2"/>
    <w:rsid w:val="00C45B03"/>
    <w:rsid w:val="00C51C95"/>
    <w:rsid w:val="00C55214"/>
    <w:rsid w:val="00C577D0"/>
    <w:rsid w:val="00C57F59"/>
    <w:rsid w:val="00C71348"/>
    <w:rsid w:val="00C777FF"/>
    <w:rsid w:val="00C853E7"/>
    <w:rsid w:val="00C91478"/>
    <w:rsid w:val="00CA3DDC"/>
    <w:rsid w:val="00CA5F6F"/>
    <w:rsid w:val="00CB03F8"/>
    <w:rsid w:val="00CB3D85"/>
    <w:rsid w:val="00CC1161"/>
    <w:rsid w:val="00CC7B8B"/>
    <w:rsid w:val="00CD0273"/>
    <w:rsid w:val="00CF0703"/>
    <w:rsid w:val="00CF53DC"/>
    <w:rsid w:val="00CF72B1"/>
    <w:rsid w:val="00D01A76"/>
    <w:rsid w:val="00D0210E"/>
    <w:rsid w:val="00D17A13"/>
    <w:rsid w:val="00D5304C"/>
    <w:rsid w:val="00D668B4"/>
    <w:rsid w:val="00D678B1"/>
    <w:rsid w:val="00D71B4D"/>
    <w:rsid w:val="00D72D9B"/>
    <w:rsid w:val="00D7450F"/>
    <w:rsid w:val="00D74B15"/>
    <w:rsid w:val="00D757C6"/>
    <w:rsid w:val="00D814B3"/>
    <w:rsid w:val="00D93E62"/>
    <w:rsid w:val="00DA23B1"/>
    <w:rsid w:val="00DB5FE8"/>
    <w:rsid w:val="00DD38E4"/>
    <w:rsid w:val="00DD687D"/>
    <w:rsid w:val="00DE72AC"/>
    <w:rsid w:val="00DF037C"/>
    <w:rsid w:val="00DF3FA4"/>
    <w:rsid w:val="00DF735A"/>
    <w:rsid w:val="00E0547E"/>
    <w:rsid w:val="00E075AF"/>
    <w:rsid w:val="00E12B3A"/>
    <w:rsid w:val="00E13073"/>
    <w:rsid w:val="00E154D8"/>
    <w:rsid w:val="00E16ABF"/>
    <w:rsid w:val="00E309AA"/>
    <w:rsid w:val="00E401C4"/>
    <w:rsid w:val="00E52093"/>
    <w:rsid w:val="00E523B9"/>
    <w:rsid w:val="00E65AF4"/>
    <w:rsid w:val="00E6683E"/>
    <w:rsid w:val="00E77F88"/>
    <w:rsid w:val="00E80FD7"/>
    <w:rsid w:val="00E8679B"/>
    <w:rsid w:val="00E8715E"/>
    <w:rsid w:val="00E9200D"/>
    <w:rsid w:val="00E957AA"/>
    <w:rsid w:val="00EB58CF"/>
    <w:rsid w:val="00EB5AC1"/>
    <w:rsid w:val="00EB6D9F"/>
    <w:rsid w:val="00ED298F"/>
    <w:rsid w:val="00ED4413"/>
    <w:rsid w:val="00EE211E"/>
    <w:rsid w:val="00EE3ECA"/>
    <w:rsid w:val="00EF40CA"/>
    <w:rsid w:val="00EF6BA7"/>
    <w:rsid w:val="00F1168A"/>
    <w:rsid w:val="00F1744E"/>
    <w:rsid w:val="00F2299C"/>
    <w:rsid w:val="00F3513A"/>
    <w:rsid w:val="00F3523A"/>
    <w:rsid w:val="00F43A30"/>
    <w:rsid w:val="00F55DFA"/>
    <w:rsid w:val="00F71B3C"/>
    <w:rsid w:val="00F80E2C"/>
    <w:rsid w:val="00F85CFB"/>
    <w:rsid w:val="00FA1AF7"/>
    <w:rsid w:val="00FA292A"/>
    <w:rsid w:val="00FC2A8E"/>
    <w:rsid w:val="00FC3E09"/>
    <w:rsid w:val="00FC70E1"/>
    <w:rsid w:val="00FD3E95"/>
    <w:rsid w:val="00FD4730"/>
    <w:rsid w:val="00FD6FE7"/>
    <w:rsid w:val="00FE3C68"/>
    <w:rsid w:val="00FF1CDF"/>
    <w:rsid w:val="00FF5BBF"/>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77863"/>
  <w15:docId w15:val="{7E733EE3-8D3E-4B22-99B0-83C353E25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b-NO" w:eastAsia="nb-N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704"/>
    <w:pPr>
      <w:spacing w:after="165" w:line="265" w:lineRule="auto"/>
      <w:ind w:left="10" w:hanging="10"/>
    </w:pPr>
    <w:rPr>
      <w:rFonts w:ascii="Verdana" w:eastAsia="Verdana" w:hAnsi="Verdana" w:cs="Verdana"/>
      <w:color w:val="000000"/>
      <w:sz w:val="20"/>
    </w:rPr>
  </w:style>
  <w:style w:type="paragraph" w:styleId="Overskrift1">
    <w:name w:val="heading 1"/>
    <w:next w:val="Normal"/>
    <w:link w:val="Overskrift1Tegn"/>
    <w:autoRedefine/>
    <w:uiPriority w:val="9"/>
    <w:qFormat/>
    <w:rsid w:val="0096274E"/>
    <w:pPr>
      <w:keepNext/>
      <w:keepLines/>
      <w:spacing w:before="600" w:after="240" w:line="240" w:lineRule="auto"/>
      <w:ind w:left="-6" w:hanging="11"/>
      <w:outlineLvl w:val="0"/>
    </w:pPr>
    <w:rPr>
      <w:rFonts w:ascii="Verdana" w:eastAsia="Verdana" w:hAnsi="Verdana" w:cs="Verdana"/>
      <w:b/>
      <w:color w:val="595959" w:themeColor="text1" w:themeTint="A6"/>
      <w:sz w:val="40"/>
    </w:rPr>
  </w:style>
  <w:style w:type="paragraph" w:styleId="Overskrift2">
    <w:name w:val="heading 2"/>
    <w:next w:val="Normal"/>
    <w:link w:val="Overskrift2Tegn"/>
    <w:uiPriority w:val="9"/>
    <w:unhideWhenUsed/>
    <w:qFormat/>
    <w:rsid w:val="0096274E"/>
    <w:pPr>
      <w:keepNext/>
      <w:keepLines/>
      <w:spacing w:after="120" w:line="240" w:lineRule="auto"/>
      <w:ind w:left="11" w:hanging="11"/>
      <w:outlineLvl w:val="1"/>
    </w:pPr>
    <w:rPr>
      <w:rFonts w:ascii="Verdana" w:eastAsia="Verdana" w:hAnsi="Verdana" w:cs="Verdana"/>
      <w:b/>
      <w:color w:val="595959" w:themeColor="text1" w:themeTint="A6"/>
      <w:sz w:val="32"/>
    </w:rPr>
  </w:style>
  <w:style w:type="paragraph" w:styleId="Overskrift3">
    <w:name w:val="heading 3"/>
    <w:next w:val="Normal"/>
    <w:link w:val="Overskrift3Tegn"/>
    <w:autoRedefine/>
    <w:uiPriority w:val="9"/>
    <w:unhideWhenUsed/>
    <w:qFormat/>
    <w:rsid w:val="001A5DEB"/>
    <w:pPr>
      <w:keepNext/>
      <w:keepLines/>
      <w:spacing w:after="120" w:line="240" w:lineRule="auto"/>
      <w:ind w:left="11" w:hanging="11"/>
      <w:outlineLvl w:val="2"/>
    </w:pPr>
    <w:rPr>
      <w:rFonts w:ascii="Verdana" w:eastAsia="Verdana" w:hAnsi="Verdana" w:cs="Verdana"/>
      <w:b/>
      <w:color w:val="595959" w:themeColor="text1" w:themeTint="A6"/>
      <w:sz w:val="28"/>
    </w:rPr>
  </w:style>
  <w:style w:type="paragraph" w:styleId="Overskrift4">
    <w:name w:val="heading 4"/>
    <w:next w:val="Normal"/>
    <w:link w:val="Overskrift4Tegn"/>
    <w:autoRedefine/>
    <w:uiPriority w:val="9"/>
    <w:unhideWhenUsed/>
    <w:qFormat/>
    <w:rsid w:val="001A5A38"/>
    <w:pPr>
      <w:keepNext/>
      <w:keepLines/>
      <w:spacing w:after="120" w:line="240" w:lineRule="auto"/>
      <w:ind w:left="11" w:hanging="11"/>
      <w:outlineLvl w:val="3"/>
    </w:pPr>
    <w:rPr>
      <w:rFonts w:ascii="Verdana" w:eastAsia="Verdana" w:hAnsi="Verdana" w:cs="Verdana"/>
      <w:b/>
      <w:color w:val="595959" w:themeColor="text1" w:themeTint="A6"/>
      <w:sz w:val="24"/>
    </w:rPr>
  </w:style>
  <w:style w:type="paragraph" w:styleId="Overskrift5">
    <w:name w:val="heading 5"/>
    <w:next w:val="Normal"/>
    <w:link w:val="Overskrift5Tegn"/>
    <w:uiPriority w:val="9"/>
    <w:unhideWhenUsed/>
    <w:qFormat/>
    <w:rsid w:val="00840C20"/>
    <w:pPr>
      <w:keepNext/>
      <w:keepLines/>
      <w:spacing w:after="87" w:line="265" w:lineRule="auto"/>
      <w:ind w:left="10" w:hanging="10"/>
      <w:outlineLvl w:val="4"/>
    </w:pPr>
    <w:rPr>
      <w:rFonts w:ascii="Verdana" w:eastAsia="Verdana" w:hAnsi="Verdana" w:cs="Verdana"/>
      <w:b/>
      <w:color w:val="595959" w:themeColor="text1" w:themeTint="A6"/>
    </w:rPr>
  </w:style>
  <w:style w:type="paragraph" w:styleId="Overskrift6">
    <w:name w:val="heading 6"/>
    <w:next w:val="Normal"/>
    <w:link w:val="Overskrift6Tegn"/>
    <w:uiPriority w:val="9"/>
    <w:unhideWhenUsed/>
    <w:qFormat/>
    <w:rsid w:val="00840C20"/>
    <w:pPr>
      <w:keepNext/>
      <w:keepLines/>
      <w:spacing w:after="87" w:line="265" w:lineRule="auto"/>
      <w:ind w:left="10" w:hanging="10"/>
      <w:outlineLvl w:val="5"/>
    </w:pPr>
    <w:rPr>
      <w:rFonts w:ascii="Verdana" w:eastAsia="Verdana" w:hAnsi="Verdana" w:cs="Verdana"/>
      <w:b/>
      <w:color w:val="595959" w:themeColor="text1" w:themeTint="A6"/>
      <w:sz w:val="20"/>
    </w:rPr>
  </w:style>
  <w:style w:type="paragraph" w:styleId="Overskrift7">
    <w:name w:val="heading 7"/>
    <w:next w:val="Normal"/>
    <w:link w:val="Overskrift7Tegn"/>
    <w:uiPriority w:val="9"/>
    <w:unhideWhenUsed/>
    <w:pPr>
      <w:keepNext/>
      <w:keepLines/>
      <w:spacing w:after="87" w:line="265" w:lineRule="auto"/>
      <w:ind w:left="10" w:hanging="10"/>
      <w:outlineLvl w:val="6"/>
    </w:pPr>
    <w:rPr>
      <w:rFonts w:ascii="Verdana" w:eastAsia="Verdana" w:hAnsi="Verdana" w:cs="Verdana"/>
      <w:b/>
      <w:color w:val="EA973F"/>
      <w:sz w:val="24"/>
    </w:rPr>
  </w:style>
  <w:style w:type="paragraph" w:styleId="Overskrift8">
    <w:name w:val="heading 8"/>
    <w:next w:val="Normal"/>
    <w:link w:val="Overskrift8Tegn"/>
    <w:uiPriority w:val="9"/>
    <w:unhideWhenUsed/>
    <w:pPr>
      <w:keepNext/>
      <w:keepLines/>
      <w:spacing w:after="87" w:line="265" w:lineRule="auto"/>
      <w:ind w:left="10" w:hanging="10"/>
      <w:outlineLvl w:val="7"/>
    </w:pPr>
    <w:rPr>
      <w:rFonts w:ascii="Verdana" w:eastAsia="Verdana" w:hAnsi="Verdana" w:cs="Verdana"/>
      <w:b/>
      <w:color w:val="EA973F"/>
      <w:sz w:val="24"/>
    </w:rPr>
  </w:style>
  <w:style w:type="paragraph" w:styleId="Overskrift9">
    <w:name w:val="heading 9"/>
    <w:next w:val="Normal"/>
    <w:link w:val="Overskrift9Tegn"/>
    <w:autoRedefine/>
    <w:uiPriority w:val="9"/>
    <w:unhideWhenUsed/>
    <w:qFormat/>
    <w:rsid w:val="00A01CEA"/>
    <w:pPr>
      <w:keepNext/>
      <w:keepLines/>
      <w:spacing w:after="240" w:line="240" w:lineRule="auto"/>
      <w:ind w:left="11" w:hanging="11"/>
      <w:outlineLvl w:val="8"/>
    </w:pPr>
    <w:rPr>
      <w:rFonts w:ascii="Verdana" w:eastAsia="Verdana" w:hAnsi="Verdana" w:cs="Verdana"/>
      <w:i/>
      <w:color w:val="595959" w:themeColor="text1" w:themeTint="A6"/>
      <w:sz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4Tegn">
    <w:name w:val="Overskrift 4 Tegn"/>
    <w:link w:val="Overskrift4"/>
    <w:uiPriority w:val="9"/>
    <w:rsid w:val="001A5A38"/>
    <w:rPr>
      <w:rFonts w:ascii="Verdana" w:eastAsia="Verdana" w:hAnsi="Verdana" w:cs="Verdana"/>
      <w:b/>
      <w:color w:val="595959" w:themeColor="text1" w:themeTint="A6"/>
      <w:sz w:val="24"/>
    </w:rPr>
  </w:style>
  <w:style w:type="character" w:customStyle="1" w:styleId="Overskrift1Tegn">
    <w:name w:val="Overskrift 1 Tegn"/>
    <w:link w:val="Overskrift1"/>
    <w:uiPriority w:val="9"/>
    <w:rsid w:val="0096274E"/>
    <w:rPr>
      <w:rFonts w:ascii="Verdana" w:eastAsia="Verdana" w:hAnsi="Verdana" w:cs="Verdana"/>
      <w:b/>
      <w:color w:val="595959" w:themeColor="text1" w:themeTint="A6"/>
      <w:sz w:val="40"/>
    </w:rPr>
  </w:style>
  <w:style w:type="character" w:customStyle="1" w:styleId="Overskrift2Tegn">
    <w:name w:val="Overskrift 2 Tegn"/>
    <w:link w:val="Overskrift2"/>
    <w:uiPriority w:val="9"/>
    <w:rsid w:val="0096274E"/>
    <w:rPr>
      <w:rFonts w:ascii="Verdana" w:eastAsia="Verdana" w:hAnsi="Verdana" w:cs="Verdana"/>
      <w:b/>
      <w:color w:val="595959" w:themeColor="text1" w:themeTint="A6"/>
      <w:sz w:val="32"/>
    </w:rPr>
  </w:style>
  <w:style w:type="character" w:customStyle="1" w:styleId="Overskrift3Tegn">
    <w:name w:val="Overskrift 3 Tegn"/>
    <w:link w:val="Overskrift3"/>
    <w:uiPriority w:val="9"/>
    <w:rsid w:val="001A5DEB"/>
    <w:rPr>
      <w:rFonts w:ascii="Verdana" w:eastAsia="Verdana" w:hAnsi="Verdana" w:cs="Verdana"/>
      <w:b/>
      <w:color w:val="595959" w:themeColor="text1" w:themeTint="A6"/>
      <w:sz w:val="28"/>
    </w:rPr>
  </w:style>
  <w:style w:type="character" w:customStyle="1" w:styleId="Overskrift5Tegn">
    <w:name w:val="Overskrift 5 Tegn"/>
    <w:link w:val="Overskrift5"/>
    <w:uiPriority w:val="9"/>
    <w:rsid w:val="00840C20"/>
    <w:rPr>
      <w:rFonts w:ascii="Verdana" w:eastAsia="Verdana" w:hAnsi="Verdana" w:cs="Verdana"/>
      <w:b/>
      <w:color w:val="595959" w:themeColor="text1" w:themeTint="A6"/>
    </w:rPr>
  </w:style>
  <w:style w:type="character" w:customStyle="1" w:styleId="Overskrift6Tegn">
    <w:name w:val="Overskrift 6 Tegn"/>
    <w:link w:val="Overskrift6"/>
    <w:uiPriority w:val="9"/>
    <w:rsid w:val="00840C20"/>
    <w:rPr>
      <w:rFonts w:ascii="Verdana" w:eastAsia="Verdana" w:hAnsi="Verdana" w:cs="Verdana"/>
      <w:b/>
      <w:color w:val="595959" w:themeColor="text1" w:themeTint="A6"/>
      <w:sz w:val="20"/>
    </w:rPr>
  </w:style>
  <w:style w:type="character" w:customStyle="1" w:styleId="Overskrift7Tegn">
    <w:name w:val="Overskrift 7 Tegn"/>
    <w:link w:val="Overskrift7"/>
    <w:rPr>
      <w:rFonts w:ascii="Verdana" w:eastAsia="Verdana" w:hAnsi="Verdana" w:cs="Verdana"/>
      <w:b/>
      <w:color w:val="EA973F"/>
      <w:sz w:val="24"/>
    </w:rPr>
  </w:style>
  <w:style w:type="character" w:customStyle="1" w:styleId="Overskrift8Tegn">
    <w:name w:val="Overskrift 8 Tegn"/>
    <w:link w:val="Overskrift8"/>
    <w:rPr>
      <w:rFonts w:ascii="Verdana" w:eastAsia="Verdana" w:hAnsi="Verdana" w:cs="Verdana"/>
      <w:b/>
      <w:color w:val="EA973F"/>
      <w:sz w:val="24"/>
    </w:rPr>
  </w:style>
  <w:style w:type="character" w:customStyle="1" w:styleId="Overskrift9Tegn">
    <w:name w:val="Overskrift 9 Tegn"/>
    <w:link w:val="Overskrift9"/>
    <w:uiPriority w:val="9"/>
    <w:rsid w:val="00A01CEA"/>
    <w:rPr>
      <w:rFonts w:ascii="Verdana" w:eastAsia="Verdana" w:hAnsi="Verdana" w:cs="Verdana"/>
      <w:i/>
      <w:color w:val="595959" w:themeColor="text1" w:themeTint="A6"/>
      <w:sz w:val="20"/>
    </w:rPr>
  </w:style>
  <w:style w:type="paragraph" w:styleId="INNH1">
    <w:name w:val="toc 1"/>
    <w:hidden/>
    <w:uiPriority w:val="39"/>
    <w:pPr>
      <w:spacing w:before="240" w:after="120" w:line="265" w:lineRule="auto"/>
      <w:ind w:hanging="10"/>
    </w:pPr>
    <w:rPr>
      <w:rFonts w:eastAsia="Verdana" w:cstheme="minorHAnsi"/>
      <w:b/>
      <w:bCs/>
      <w:color w:val="000000"/>
      <w:sz w:val="20"/>
      <w:szCs w:val="20"/>
    </w:rPr>
  </w:style>
  <w:style w:type="paragraph" w:styleId="INNH2">
    <w:name w:val="toc 2"/>
    <w:hidden/>
    <w:uiPriority w:val="39"/>
    <w:pPr>
      <w:spacing w:before="120" w:after="0" w:line="265" w:lineRule="auto"/>
      <w:ind w:left="200" w:hanging="10"/>
    </w:pPr>
    <w:rPr>
      <w:rFonts w:eastAsia="Verdana" w:cstheme="minorHAnsi"/>
      <w:i/>
      <w:iCs/>
      <w:color w:val="000000"/>
      <w:sz w:val="20"/>
      <w:szCs w:val="20"/>
    </w:rPr>
  </w:style>
  <w:style w:type="paragraph" w:styleId="INNH3">
    <w:name w:val="toc 3"/>
    <w:hidden/>
    <w:uiPriority w:val="39"/>
    <w:pPr>
      <w:spacing w:after="0" w:line="265" w:lineRule="auto"/>
      <w:ind w:left="400" w:hanging="10"/>
    </w:pPr>
    <w:rPr>
      <w:rFonts w:eastAsia="Verdana" w:cstheme="minorHAnsi"/>
      <w:color w:val="000000"/>
      <w:sz w:val="20"/>
      <w:szCs w:val="20"/>
    </w:rPr>
  </w:style>
  <w:style w:type="paragraph" w:styleId="INNH4">
    <w:name w:val="toc 4"/>
    <w:hidden/>
    <w:uiPriority w:val="39"/>
    <w:pPr>
      <w:spacing w:after="0" w:line="265" w:lineRule="auto"/>
      <w:ind w:left="600" w:hanging="10"/>
    </w:pPr>
    <w:rPr>
      <w:rFonts w:eastAsia="Verdana" w:cstheme="minorHAnsi"/>
      <w:color w:val="000000"/>
      <w:sz w:val="20"/>
      <w:szCs w:val="20"/>
    </w:rPr>
  </w:style>
  <w:style w:type="paragraph" w:styleId="INNH5">
    <w:name w:val="toc 5"/>
    <w:hidden/>
    <w:uiPriority w:val="39"/>
    <w:pPr>
      <w:spacing w:after="0" w:line="265" w:lineRule="auto"/>
      <w:ind w:left="800" w:hanging="10"/>
    </w:pPr>
    <w:rPr>
      <w:rFonts w:eastAsia="Verdana" w:cstheme="minorHAnsi"/>
      <w:color w:val="000000"/>
      <w:sz w:val="20"/>
      <w:szCs w:val="20"/>
    </w:rPr>
  </w:style>
  <w:style w:type="paragraph" w:styleId="INNH6">
    <w:name w:val="toc 6"/>
    <w:hidden/>
    <w:uiPriority w:val="39"/>
    <w:pPr>
      <w:spacing w:after="0" w:line="265" w:lineRule="auto"/>
      <w:ind w:left="1000" w:hanging="10"/>
    </w:pPr>
    <w:rPr>
      <w:rFonts w:eastAsia="Verdana" w:cstheme="minorHAnsi"/>
      <w:color w:val="000000"/>
      <w:sz w:val="20"/>
      <w:szCs w:val="20"/>
    </w:rPr>
  </w:style>
  <w:style w:type="paragraph" w:styleId="INNH7">
    <w:name w:val="toc 7"/>
    <w:hidden/>
    <w:uiPriority w:val="39"/>
    <w:pPr>
      <w:spacing w:after="0" w:line="265" w:lineRule="auto"/>
      <w:ind w:left="1200" w:hanging="10"/>
    </w:pPr>
    <w:rPr>
      <w:rFonts w:eastAsia="Verdana" w:cstheme="minorHAnsi"/>
      <w:color w:val="000000"/>
      <w:sz w:val="20"/>
      <w:szCs w:val="20"/>
    </w:rPr>
  </w:style>
  <w:style w:type="paragraph" w:styleId="INNH8">
    <w:name w:val="toc 8"/>
    <w:hidden/>
    <w:uiPriority w:val="39"/>
    <w:pPr>
      <w:spacing w:after="0" w:line="265" w:lineRule="auto"/>
      <w:ind w:left="1400" w:hanging="10"/>
    </w:pPr>
    <w:rPr>
      <w:rFonts w:eastAsia="Verdana" w:cstheme="minorHAnsi"/>
      <w:color w:val="000000"/>
      <w:sz w:val="20"/>
      <w:szCs w:val="20"/>
    </w:rPr>
  </w:style>
  <w:style w:type="paragraph" w:styleId="INNH9">
    <w:name w:val="toc 9"/>
    <w:hidden/>
    <w:uiPriority w:val="39"/>
    <w:pPr>
      <w:spacing w:after="0" w:line="265" w:lineRule="auto"/>
      <w:ind w:left="1600" w:hanging="10"/>
    </w:pPr>
    <w:rPr>
      <w:rFonts w:eastAsia="Verdana" w:cstheme="minorHAnsi"/>
      <w:color w:val="000000"/>
      <w:sz w:val="20"/>
      <w:szCs w:val="20"/>
    </w:rPr>
  </w:style>
  <w:style w:type="paragraph" w:customStyle="1" w:styleId="toc10">
    <w:name w:val="toc 10"/>
    <w:hidden/>
    <w:pPr>
      <w:ind w:left="15" w:right="15"/>
    </w:pPr>
    <w:rPr>
      <w:rFonts w:ascii="Calibri" w:eastAsia="Calibri" w:hAnsi="Calibri" w:cs="Calibri"/>
      <w:color w:val="000000"/>
    </w:rPr>
  </w:style>
  <w:style w:type="paragraph" w:customStyle="1" w:styleId="toc11">
    <w:name w:val="toc 11"/>
    <w:hidden/>
    <w:pPr>
      <w:ind w:left="15" w:right="15"/>
    </w:pPr>
    <w:rPr>
      <w:rFonts w:ascii="Calibri" w:eastAsia="Calibri" w:hAnsi="Calibri" w:cs="Calibri"/>
      <w:color w:val="000000"/>
    </w:rPr>
  </w:style>
  <w:style w:type="paragraph" w:customStyle="1" w:styleId="toc12">
    <w:name w:val="toc 12"/>
    <w:hidden/>
    <w:pPr>
      <w:ind w:left="15" w:right="15"/>
    </w:pPr>
    <w:rPr>
      <w:rFonts w:ascii="Calibri" w:eastAsia="Calibri" w:hAnsi="Calibri" w:cs="Calibri"/>
      <w:color w:val="000000"/>
    </w:rPr>
  </w:style>
  <w:style w:type="paragraph" w:customStyle="1" w:styleId="toc13">
    <w:name w:val="toc 13"/>
    <w:hidden/>
    <w:pPr>
      <w:ind w:left="15" w:right="15"/>
    </w:pPr>
    <w:rPr>
      <w:rFonts w:ascii="Calibri" w:eastAsia="Calibri" w:hAnsi="Calibri" w:cs="Calibri"/>
      <w:color w:val="000000"/>
    </w:rPr>
  </w:style>
  <w:style w:type="paragraph" w:customStyle="1" w:styleId="toc14">
    <w:name w:val="toc 14"/>
    <w:hidden/>
    <w:pPr>
      <w:spacing w:after="72"/>
      <w:ind w:left="464" w:right="15" w:hanging="10"/>
      <w:jc w:val="right"/>
    </w:pPr>
    <w:rPr>
      <w:rFonts w:ascii="Verdana" w:eastAsia="Verdana" w:hAnsi="Verdana" w:cs="Verdana"/>
      <w:color w:val="000000"/>
      <w:sz w:val="20"/>
    </w:rPr>
  </w:style>
  <w:style w:type="paragraph" w:styleId="Listeavsnitt">
    <w:name w:val="List Paragraph"/>
    <w:basedOn w:val="Normal"/>
    <w:link w:val="ListeavsnittTegn"/>
    <w:uiPriority w:val="34"/>
    <w:qFormat/>
    <w:rsid w:val="005A7306"/>
    <w:pPr>
      <w:ind w:left="720"/>
      <w:contextualSpacing/>
    </w:pPr>
  </w:style>
  <w:style w:type="paragraph" w:styleId="NormalWeb">
    <w:name w:val="Normal (Web)"/>
    <w:basedOn w:val="Normal"/>
    <w:uiPriority w:val="99"/>
    <w:unhideWhenUsed/>
    <w:rsid w:val="00A870B6"/>
    <w:pPr>
      <w:spacing w:before="100" w:beforeAutospacing="1" w:after="100" w:afterAutospacing="1" w:line="240" w:lineRule="auto"/>
      <w:ind w:left="0" w:firstLine="0"/>
    </w:pPr>
    <w:rPr>
      <w:rFonts w:ascii="Times New Roman" w:eastAsia="Times New Roman" w:hAnsi="Times New Roman" w:cs="Times New Roman"/>
      <w:color w:val="auto"/>
      <w:kern w:val="0"/>
      <w:sz w:val="24"/>
      <w:szCs w:val="24"/>
    </w:rPr>
  </w:style>
  <w:style w:type="character" w:styleId="Hyperkobling">
    <w:name w:val="Hyperlink"/>
    <w:basedOn w:val="Standardskriftforavsnitt"/>
    <w:uiPriority w:val="99"/>
    <w:unhideWhenUsed/>
    <w:rsid w:val="00A870B6"/>
    <w:rPr>
      <w:color w:val="0000FF"/>
      <w:u w:val="single"/>
    </w:rPr>
  </w:style>
  <w:style w:type="numbering" w:customStyle="1" w:styleId="PunktlisteTST">
    <w:name w:val="Punktliste_TST"/>
    <w:basedOn w:val="Ingenliste"/>
    <w:uiPriority w:val="99"/>
    <w:rsid w:val="00B67DE9"/>
    <w:pPr>
      <w:numPr>
        <w:numId w:val="2"/>
      </w:numPr>
    </w:pPr>
  </w:style>
  <w:style w:type="paragraph" w:customStyle="1" w:styleId="R110Figurtekst">
    <w:name w:val="R110_Figurtekst"/>
    <w:basedOn w:val="Normal"/>
    <w:link w:val="R110FigurtekstTegn"/>
    <w:qFormat/>
    <w:rsid w:val="0096274E"/>
    <w:rPr>
      <w:i/>
      <w:iCs/>
    </w:rPr>
  </w:style>
  <w:style w:type="character" w:customStyle="1" w:styleId="R110FigurtekstTegn">
    <w:name w:val="R110_Figurtekst Tegn"/>
    <w:basedOn w:val="Standardskriftforavsnitt"/>
    <w:link w:val="R110Figurtekst"/>
    <w:rsid w:val="0096274E"/>
    <w:rPr>
      <w:rFonts w:ascii="Verdana" w:eastAsia="Verdana" w:hAnsi="Verdana" w:cs="Verdana"/>
      <w:i/>
      <w:iCs/>
      <w:color w:val="000000"/>
      <w:sz w:val="20"/>
    </w:rPr>
  </w:style>
  <w:style w:type="character" w:styleId="Ulstomtale">
    <w:name w:val="Unresolved Mention"/>
    <w:basedOn w:val="Standardskriftforavsnitt"/>
    <w:uiPriority w:val="99"/>
    <w:semiHidden/>
    <w:unhideWhenUsed/>
    <w:rsid w:val="000F6206"/>
    <w:rPr>
      <w:color w:val="605E5C"/>
      <w:shd w:val="clear" w:color="auto" w:fill="E1DFDD"/>
    </w:rPr>
  </w:style>
  <w:style w:type="character" w:customStyle="1" w:styleId="mixed-content-text">
    <w:name w:val="mixed-content-text"/>
    <w:basedOn w:val="Standardskriftforavsnitt"/>
    <w:rsid w:val="00325D68"/>
  </w:style>
  <w:style w:type="paragraph" w:customStyle="1" w:styleId="1Punktmerking">
    <w:name w:val="1_Punktmerking"/>
    <w:basedOn w:val="Listeavsnitt"/>
    <w:link w:val="1PunktmerkingTegn"/>
    <w:autoRedefine/>
    <w:rsid w:val="007D3114"/>
    <w:pPr>
      <w:numPr>
        <w:numId w:val="9"/>
      </w:numPr>
      <w:spacing w:after="0" w:line="240" w:lineRule="auto"/>
      <w:ind w:left="227" w:hanging="227"/>
    </w:pPr>
  </w:style>
  <w:style w:type="character" w:customStyle="1" w:styleId="ListeavsnittTegn">
    <w:name w:val="Listeavsnitt Tegn"/>
    <w:basedOn w:val="Standardskriftforavsnitt"/>
    <w:link w:val="Listeavsnitt"/>
    <w:uiPriority w:val="34"/>
    <w:rsid w:val="001F05FD"/>
    <w:rPr>
      <w:rFonts w:ascii="Verdana" w:eastAsia="Verdana" w:hAnsi="Verdana" w:cs="Verdana"/>
      <w:color w:val="000000"/>
      <w:sz w:val="20"/>
    </w:rPr>
  </w:style>
  <w:style w:type="character" w:customStyle="1" w:styleId="1PunktmerkingTegn">
    <w:name w:val="1_Punktmerking Tegn"/>
    <w:basedOn w:val="ListeavsnittTegn"/>
    <w:link w:val="1Punktmerking"/>
    <w:rsid w:val="007D3114"/>
    <w:rPr>
      <w:rFonts w:ascii="Verdana" w:eastAsia="Verdana" w:hAnsi="Verdana" w:cs="Verdana"/>
      <w:color w:val="000000"/>
      <w:sz w:val="20"/>
    </w:rPr>
  </w:style>
  <w:style w:type="paragraph" w:customStyle="1" w:styleId="2Punktmerking">
    <w:name w:val="2_Punktmerking"/>
    <w:basedOn w:val="1Punktmerking"/>
    <w:link w:val="2PunktmerkingTegn"/>
    <w:rsid w:val="007D3114"/>
    <w:pPr>
      <w:numPr>
        <w:ilvl w:val="1"/>
      </w:numPr>
      <w:ind w:left="511" w:hanging="227"/>
    </w:pPr>
  </w:style>
  <w:style w:type="character" w:customStyle="1" w:styleId="2PunktmerkingTegn">
    <w:name w:val="2_Punktmerking Tegn"/>
    <w:basedOn w:val="1PunktmerkingTegn"/>
    <w:link w:val="2Punktmerking"/>
    <w:rsid w:val="007D3114"/>
    <w:rPr>
      <w:rFonts w:ascii="Verdana" w:eastAsia="Verdana" w:hAnsi="Verdana" w:cs="Verdana"/>
      <w:color w:val="000000"/>
      <w:sz w:val="20"/>
    </w:rPr>
  </w:style>
  <w:style w:type="paragraph" w:customStyle="1" w:styleId="3Punktmerking">
    <w:name w:val="3_Punktmerking"/>
    <w:basedOn w:val="2Punktmerking"/>
    <w:link w:val="3PunktmerkingTegn"/>
    <w:rsid w:val="007D3114"/>
    <w:pPr>
      <w:numPr>
        <w:ilvl w:val="2"/>
      </w:numPr>
      <w:ind w:left="794" w:hanging="227"/>
    </w:pPr>
  </w:style>
  <w:style w:type="character" w:customStyle="1" w:styleId="3PunktmerkingTegn">
    <w:name w:val="3_Punktmerking Tegn"/>
    <w:basedOn w:val="2PunktmerkingTegn"/>
    <w:link w:val="3Punktmerking"/>
    <w:rsid w:val="007D3114"/>
    <w:rPr>
      <w:rFonts w:ascii="Verdana" w:eastAsia="Verdana" w:hAnsi="Verdana" w:cs="Verdana"/>
      <w:color w:val="000000"/>
      <w:sz w:val="20"/>
    </w:rPr>
  </w:style>
  <w:style w:type="paragraph" w:customStyle="1" w:styleId="4Punktmerking">
    <w:name w:val="4_Punktmerking"/>
    <w:basedOn w:val="3Punktmerking"/>
    <w:link w:val="4PunktmerkingTegn"/>
    <w:rsid w:val="00032282"/>
    <w:pPr>
      <w:numPr>
        <w:ilvl w:val="0"/>
        <w:numId w:val="10"/>
      </w:numPr>
      <w:ind w:left="907" w:hanging="227"/>
    </w:pPr>
  </w:style>
  <w:style w:type="character" w:customStyle="1" w:styleId="4PunktmerkingTegn">
    <w:name w:val="4_Punktmerking Tegn"/>
    <w:basedOn w:val="3PunktmerkingTegn"/>
    <w:link w:val="4Punktmerking"/>
    <w:rsid w:val="00032282"/>
    <w:rPr>
      <w:rFonts w:ascii="Verdana" w:eastAsia="Verdana" w:hAnsi="Verdana" w:cs="Verdana"/>
      <w:color w:val="000000"/>
      <w:sz w:val="20"/>
    </w:rPr>
  </w:style>
  <w:style w:type="paragraph" w:customStyle="1" w:styleId="5Punktmerking">
    <w:name w:val="5_Punktmerking"/>
    <w:basedOn w:val="4Punktmerking"/>
    <w:link w:val="5PunktmerkingTegn"/>
    <w:rsid w:val="00032282"/>
    <w:pPr>
      <w:numPr>
        <w:numId w:val="11"/>
      </w:numPr>
      <w:ind w:left="907" w:hanging="227"/>
    </w:pPr>
  </w:style>
  <w:style w:type="character" w:customStyle="1" w:styleId="5PunktmerkingTegn">
    <w:name w:val="5_Punktmerking Tegn"/>
    <w:basedOn w:val="4PunktmerkingTegn"/>
    <w:link w:val="5Punktmerking"/>
    <w:rsid w:val="00032282"/>
    <w:rPr>
      <w:rFonts w:ascii="Verdana" w:eastAsia="Verdana" w:hAnsi="Verdana" w:cs="Verdana"/>
      <w:color w:val="000000"/>
      <w:sz w:val="20"/>
    </w:rPr>
  </w:style>
  <w:style w:type="paragraph" w:customStyle="1" w:styleId="TopptekstR110">
    <w:name w:val="Topptekst_R110"/>
    <w:basedOn w:val="Normal"/>
    <w:link w:val="TopptekstR110Tegn"/>
    <w:qFormat/>
    <w:rsid w:val="00AD5FC8"/>
    <w:pPr>
      <w:tabs>
        <w:tab w:val="right" w:pos="9755"/>
      </w:tabs>
      <w:spacing w:after="0" w:line="259" w:lineRule="auto"/>
      <w:ind w:left="0" w:firstLine="0"/>
    </w:pPr>
    <w:rPr>
      <w:color w:val="auto"/>
      <w:sz w:val="16"/>
    </w:rPr>
  </w:style>
  <w:style w:type="character" w:customStyle="1" w:styleId="TopptekstR110Tegn">
    <w:name w:val="Topptekst_R110 Tegn"/>
    <w:basedOn w:val="Standardskriftforavsnitt"/>
    <w:link w:val="TopptekstR110"/>
    <w:rsid w:val="00AD5FC8"/>
    <w:rPr>
      <w:rFonts w:ascii="Verdana" w:eastAsia="Verdana" w:hAnsi="Verdana" w:cs="Verdana"/>
      <w:sz w:val="16"/>
    </w:rPr>
  </w:style>
  <w:style w:type="paragraph" w:styleId="Overskriftforinnholdsfortegnelse">
    <w:name w:val="TOC Heading"/>
    <w:basedOn w:val="Overskrift1"/>
    <w:next w:val="Normal"/>
    <w:uiPriority w:val="39"/>
    <w:unhideWhenUsed/>
    <w:qFormat/>
    <w:rsid w:val="0055749D"/>
    <w:pPr>
      <w:spacing w:before="240" w:after="0" w:line="259" w:lineRule="auto"/>
      <w:ind w:left="0" w:firstLine="0"/>
      <w:outlineLvl w:val="9"/>
    </w:pPr>
    <w:rPr>
      <w:rFonts w:asciiTheme="majorHAnsi" w:eastAsiaTheme="majorEastAsia" w:hAnsiTheme="majorHAnsi" w:cstheme="majorBidi"/>
      <w:b w:val="0"/>
      <w:color w:val="2F5496" w:themeColor="accent1" w:themeShade="BF"/>
      <w:kern w:val="0"/>
      <w:sz w:val="32"/>
      <w:szCs w:val="32"/>
    </w:rPr>
  </w:style>
  <w:style w:type="character" w:styleId="Fulgthyperkobling">
    <w:name w:val="FollowedHyperlink"/>
    <w:basedOn w:val="Standardskriftforavsnitt"/>
    <w:uiPriority w:val="99"/>
    <w:semiHidden/>
    <w:unhideWhenUsed/>
    <w:rsid w:val="00D71B4D"/>
    <w:rPr>
      <w:color w:val="954F72" w:themeColor="followedHyperlink"/>
      <w:u w:val="single"/>
    </w:rPr>
  </w:style>
  <w:style w:type="character" w:styleId="Merknadsreferanse">
    <w:name w:val="annotation reference"/>
    <w:basedOn w:val="Standardskriftforavsnitt"/>
    <w:uiPriority w:val="99"/>
    <w:semiHidden/>
    <w:unhideWhenUsed/>
    <w:rsid w:val="00B424A7"/>
    <w:rPr>
      <w:sz w:val="16"/>
      <w:szCs w:val="16"/>
    </w:rPr>
  </w:style>
  <w:style w:type="paragraph" w:styleId="Merknadstekst">
    <w:name w:val="annotation text"/>
    <w:basedOn w:val="Normal"/>
    <w:link w:val="MerknadstekstTegn"/>
    <w:uiPriority w:val="99"/>
    <w:unhideWhenUsed/>
    <w:rsid w:val="00B424A7"/>
    <w:pPr>
      <w:spacing w:line="240" w:lineRule="auto"/>
    </w:pPr>
    <w:rPr>
      <w:szCs w:val="20"/>
    </w:rPr>
  </w:style>
  <w:style w:type="character" w:customStyle="1" w:styleId="MerknadstekstTegn">
    <w:name w:val="Merknadstekst Tegn"/>
    <w:basedOn w:val="Standardskriftforavsnitt"/>
    <w:link w:val="Merknadstekst"/>
    <w:uiPriority w:val="99"/>
    <w:rsid w:val="00B424A7"/>
    <w:rPr>
      <w:rFonts w:ascii="Verdana" w:eastAsia="Verdana" w:hAnsi="Verdana" w:cs="Verdana"/>
      <w:color w:val="000000"/>
      <w:sz w:val="20"/>
      <w:szCs w:val="20"/>
    </w:rPr>
  </w:style>
  <w:style w:type="paragraph" w:styleId="Kommentaremne">
    <w:name w:val="annotation subject"/>
    <w:basedOn w:val="Merknadstekst"/>
    <w:next w:val="Merknadstekst"/>
    <w:link w:val="KommentaremneTegn"/>
    <w:uiPriority w:val="99"/>
    <w:semiHidden/>
    <w:unhideWhenUsed/>
    <w:rsid w:val="00B424A7"/>
    <w:rPr>
      <w:b/>
      <w:bCs/>
    </w:rPr>
  </w:style>
  <w:style w:type="character" w:customStyle="1" w:styleId="KommentaremneTegn">
    <w:name w:val="Kommentaremne Tegn"/>
    <w:basedOn w:val="MerknadstekstTegn"/>
    <w:link w:val="Kommentaremne"/>
    <w:uiPriority w:val="99"/>
    <w:semiHidden/>
    <w:rsid w:val="00B424A7"/>
    <w:rPr>
      <w:rFonts w:ascii="Verdana" w:eastAsia="Verdana" w:hAnsi="Verdana" w:cs="Verdana"/>
      <w:b/>
      <w:bCs/>
      <w:color w:val="000000"/>
      <w:sz w:val="20"/>
      <w:szCs w:val="20"/>
    </w:rPr>
  </w:style>
  <w:style w:type="paragraph" w:styleId="Ingenmellomrom">
    <w:name w:val="No Spacing"/>
    <w:uiPriority w:val="1"/>
    <w:rsid w:val="0059063F"/>
    <w:pPr>
      <w:spacing w:after="0" w:line="240" w:lineRule="auto"/>
      <w:ind w:left="10" w:hanging="10"/>
    </w:pPr>
    <w:rPr>
      <w:rFonts w:ascii="Verdana" w:eastAsia="Verdana" w:hAnsi="Verdana" w:cs="Verdana"/>
      <w:color w:val="000000"/>
      <w:sz w:val="20"/>
    </w:rPr>
  </w:style>
  <w:style w:type="paragraph" w:styleId="Tittel">
    <w:name w:val="Title"/>
    <w:basedOn w:val="Normal"/>
    <w:next w:val="Normal"/>
    <w:link w:val="TittelTegn"/>
    <w:uiPriority w:val="10"/>
    <w:qFormat/>
    <w:rsid w:val="007E0BB2"/>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telTegn">
    <w:name w:val="Tittel Tegn"/>
    <w:basedOn w:val="Standardskriftforavsnitt"/>
    <w:link w:val="Tittel"/>
    <w:uiPriority w:val="10"/>
    <w:rsid w:val="007E0BB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1816">
      <w:bodyDiv w:val="1"/>
      <w:marLeft w:val="0"/>
      <w:marRight w:val="0"/>
      <w:marTop w:val="0"/>
      <w:marBottom w:val="0"/>
      <w:divBdr>
        <w:top w:val="none" w:sz="0" w:space="0" w:color="auto"/>
        <w:left w:val="none" w:sz="0" w:space="0" w:color="auto"/>
        <w:bottom w:val="none" w:sz="0" w:space="0" w:color="auto"/>
        <w:right w:val="none" w:sz="0" w:space="0" w:color="auto"/>
      </w:divBdr>
    </w:div>
    <w:div w:id="513880458">
      <w:bodyDiv w:val="1"/>
      <w:marLeft w:val="0"/>
      <w:marRight w:val="0"/>
      <w:marTop w:val="0"/>
      <w:marBottom w:val="0"/>
      <w:divBdr>
        <w:top w:val="none" w:sz="0" w:space="0" w:color="auto"/>
        <w:left w:val="none" w:sz="0" w:space="0" w:color="auto"/>
        <w:bottom w:val="none" w:sz="0" w:space="0" w:color="auto"/>
        <w:right w:val="none" w:sz="0" w:space="0" w:color="auto"/>
      </w:divBdr>
    </w:div>
    <w:div w:id="559899147">
      <w:bodyDiv w:val="1"/>
      <w:marLeft w:val="0"/>
      <w:marRight w:val="0"/>
      <w:marTop w:val="0"/>
      <w:marBottom w:val="0"/>
      <w:divBdr>
        <w:top w:val="none" w:sz="0" w:space="0" w:color="auto"/>
        <w:left w:val="none" w:sz="0" w:space="0" w:color="auto"/>
        <w:bottom w:val="none" w:sz="0" w:space="0" w:color="auto"/>
        <w:right w:val="none" w:sz="0" w:space="0" w:color="auto"/>
      </w:divBdr>
    </w:div>
    <w:div w:id="660042824">
      <w:bodyDiv w:val="1"/>
      <w:marLeft w:val="0"/>
      <w:marRight w:val="0"/>
      <w:marTop w:val="0"/>
      <w:marBottom w:val="0"/>
      <w:divBdr>
        <w:top w:val="none" w:sz="0" w:space="0" w:color="auto"/>
        <w:left w:val="none" w:sz="0" w:space="0" w:color="auto"/>
        <w:bottom w:val="none" w:sz="0" w:space="0" w:color="auto"/>
        <w:right w:val="none" w:sz="0" w:space="0" w:color="auto"/>
      </w:divBdr>
    </w:div>
    <w:div w:id="788669727">
      <w:bodyDiv w:val="1"/>
      <w:marLeft w:val="0"/>
      <w:marRight w:val="0"/>
      <w:marTop w:val="0"/>
      <w:marBottom w:val="0"/>
      <w:divBdr>
        <w:top w:val="none" w:sz="0" w:space="0" w:color="auto"/>
        <w:left w:val="none" w:sz="0" w:space="0" w:color="auto"/>
        <w:bottom w:val="none" w:sz="0" w:space="0" w:color="auto"/>
        <w:right w:val="none" w:sz="0" w:space="0" w:color="auto"/>
      </w:divBdr>
    </w:div>
    <w:div w:id="1103650243">
      <w:bodyDiv w:val="1"/>
      <w:marLeft w:val="0"/>
      <w:marRight w:val="0"/>
      <w:marTop w:val="0"/>
      <w:marBottom w:val="0"/>
      <w:divBdr>
        <w:top w:val="none" w:sz="0" w:space="0" w:color="auto"/>
        <w:left w:val="none" w:sz="0" w:space="0" w:color="auto"/>
        <w:bottom w:val="none" w:sz="0" w:space="0" w:color="auto"/>
        <w:right w:val="none" w:sz="0" w:space="0" w:color="auto"/>
      </w:divBdr>
    </w:div>
    <w:div w:id="1443380605">
      <w:bodyDiv w:val="1"/>
      <w:marLeft w:val="0"/>
      <w:marRight w:val="0"/>
      <w:marTop w:val="0"/>
      <w:marBottom w:val="0"/>
      <w:divBdr>
        <w:top w:val="none" w:sz="0" w:space="0" w:color="auto"/>
        <w:left w:val="none" w:sz="0" w:space="0" w:color="auto"/>
        <w:bottom w:val="none" w:sz="0" w:space="0" w:color="auto"/>
        <w:right w:val="none" w:sz="0" w:space="0" w:color="auto"/>
      </w:divBdr>
    </w:div>
    <w:div w:id="2083795306">
      <w:bodyDiv w:val="1"/>
      <w:marLeft w:val="0"/>
      <w:marRight w:val="0"/>
      <w:marTop w:val="0"/>
      <w:marBottom w:val="0"/>
      <w:divBdr>
        <w:top w:val="none" w:sz="0" w:space="0" w:color="auto"/>
        <w:left w:val="none" w:sz="0" w:space="0" w:color="auto"/>
        <w:bottom w:val="none" w:sz="0" w:space="0" w:color="auto"/>
        <w:right w:val="none" w:sz="0" w:space="0" w:color="auto"/>
      </w:divBdr>
    </w:div>
    <w:div w:id="21003643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D9171-2CEF-4D51-8AF6-53C2268DE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9211</Words>
  <Characters>48821</Characters>
  <Application>Microsoft Office Word</Application>
  <DocSecurity>0</DocSecurity>
  <Lines>406</Lines>
  <Paragraphs>115</Paragraphs>
  <ScaleCrop>false</ScaleCrop>
  <HeadingPairs>
    <vt:vector size="2" baseType="variant">
      <vt:variant>
        <vt:lpstr>Tittel</vt:lpstr>
      </vt:variant>
      <vt:variant>
        <vt:i4>1</vt:i4>
      </vt:variant>
    </vt:vector>
  </HeadingPairs>
  <TitlesOfParts>
    <vt:vector size="1" baseType="lpstr">
      <vt:lpstr/>
    </vt:vector>
  </TitlesOfParts>
  <Company>Statens vegvesen</Company>
  <LinksUpToDate>false</LinksUpToDate>
  <CharactersWithSpaces>57917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 Sigurd Thorsen</dc:creator>
  <cp:keywords/>
  <dc:description/>
  <cp:lastModifiedBy>Thor Sigurd Thorsen</cp:lastModifiedBy>
  <cp:revision>2</cp:revision>
  <cp:lastPrinted>2025-10-30T10:23:00Z</cp:lastPrinted>
  <dcterms:created xsi:type="dcterms:W3CDTF">2025-12-18T08:12:00Z</dcterms:created>
  <dcterms:modified xsi:type="dcterms:W3CDTF">2025-12-18T08:12:00Z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6eae731-f11e-4017-952e-3dce43580afc_Enabled">
    <vt:lpwstr>true</vt:lpwstr>
  </property>
  <property fmtid="{D5CDD505-2E9C-101B-9397-08002B2CF9AE}" pid="3" name="MSIP_Label_86eae731-f11e-4017-952e-3dce43580afc_SetDate">
    <vt:lpwstr>2024-10-30T13:11:02Z</vt:lpwstr>
  </property>
  <property fmtid="{D5CDD505-2E9C-101B-9397-08002B2CF9AE}" pid="4" name="MSIP_Label_86eae731-f11e-4017-952e-3dce43580afc_Method">
    <vt:lpwstr>Privileged</vt:lpwstr>
  </property>
  <property fmtid="{D5CDD505-2E9C-101B-9397-08002B2CF9AE}" pid="5" name="MSIP_Label_86eae731-f11e-4017-952e-3dce43580afc_Name">
    <vt:lpwstr>Public-new</vt:lpwstr>
  </property>
  <property fmtid="{D5CDD505-2E9C-101B-9397-08002B2CF9AE}" pid="6" name="MSIP_Label_86eae731-f11e-4017-952e-3dce43580afc_SiteId">
    <vt:lpwstr>38856954-ed55-49f7-8bdd-738ffbbfd390</vt:lpwstr>
  </property>
  <property fmtid="{D5CDD505-2E9C-101B-9397-08002B2CF9AE}" pid="7" name="MSIP_Label_86eae731-f11e-4017-952e-3dce43580afc_ActionId">
    <vt:lpwstr>56fe8414-698c-4689-be8d-71354764746f</vt:lpwstr>
  </property>
  <property fmtid="{D5CDD505-2E9C-101B-9397-08002B2CF9AE}" pid="8" name="MSIP_Label_86eae731-f11e-4017-952e-3dce43580afc_ContentBits">
    <vt:lpwstr>0</vt:lpwstr>
  </property>
</Properties>
</file>