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FE6B" w14:textId="77777777" w:rsidR="00766D8F" w:rsidRDefault="00766D8F" w:rsidP="00766D8F"/>
    <w:p w14:paraId="2CE3FB9B" w14:textId="77777777" w:rsidR="00766D8F" w:rsidRPr="007221BF" w:rsidRDefault="00766D8F" w:rsidP="00766D8F"/>
    <w:p w14:paraId="41382DA5" w14:textId="77777777" w:rsidR="00766D8F" w:rsidRPr="009E4A4C" w:rsidRDefault="00766D8F" w:rsidP="00766D8F">
      <w:pPr>
        <w:spacing w:after="120"/>
        <w:jc w:val="both"/>
        <w:rPr>
          <w:b/>
          <w:bCs/>
        </w:rPr>
      </w:pPr>
      <w:r w:rsidRPr="009E4A4C">
        <w:rPr>
          <w:rFonts w:ascii="Arial" w:eastAsia="Arial" w:hAnsi="Arial" w:cs="Arial"/>
          <w:b/>
          <w:bCs/>
          <w:kern w:val="2"/>
          <w:sz w:val="24"/>
          <w:szCs w:val="24"/>
          <w:lang w:val="en-US"/>
          <w14:ligatures w14:val="standardContextual"/>
        </w:rPr>
        <w:t xml:space="preserve">Important </w:t>
      </w:r>
      <w:proofErr w:type="gramStart"/>
      <w:r w:rsidRPr="009E4A4C">
        <w:rPr>
          <w:rFonts w:ascii="Arial" w:eastAsia="Arial" w:hAnsi="Arial" w:cs="Arial"/>
          <w:b/>
          <w:bCs/>
          <w:kern w:val="2"/>
          <w:sz w:val="24"/>
          <w:szCs w:val="24"/>
          <w:lang w:val="en-US"/>
          <w14:ligatures w14:val="standardContextual"/>
        </w:rPr>
        <w:t>determinants</w:t>
      </w:r>
      <w:r>
        <w:rPr>
          <w:rFonts w:ascii="Arial" w:eastAsia="Arial" w:hAnsi="Arial" w:cs="Arial"/>
          <w:b/>
          <w:bCs/>
          <w:kern w:val="2"/>
          <w:sz w:val="24"/>
          <w:szCs w:val="24"/>
          <w:lang w:val="en-US"/>
          <w14:ligatures w14:val="standardContextual"/>
        </w:rPr>
        <w:t xml:space="preserve"> that</w:t>
      </w:r>
      <w:proofErr w:type="gramEnd"/>
      <w:r w:rsidRPr="009E4A4C">
        <w:rPr>
          <w:rFonts w:ascii="Arial" w:eastAsia="Arial" w:hAnsi="Arial" w:cs="Arial"/>
          <w:b/>
          <w:bCs/>
          <w:kern w:val="2"/>
          <w:sz w:val="24"/>
          <w:szCs w:val="24"/>
          <w:lang w:val="en-US"/>
          <w14:ligatures w14:val="standardContextual"/>
        </w:rPr>
        <w:t xml:space="preserve"> influence the effective use of EDMS and the benefits of </w:t>
      </w:r>
      <w:r w:rsidRPr="009E4A4C">
        <w:rPr>
          <w:rFonts w:ascii="Arial" w:hAnsi="Arial" w:cs="Arial"/>
          <w:b/>
          <w:bCs/>
          <w:sz w:val="24"/>
          <w:szCs w:val="24"/>
          <w:lang w:val="en-US"/>
        </w:rPr>
        <w:t>consistent application of good practices in document management</w:t>
      </w:r>
    </w:p>
    <w:p w14:paraId="233BDF98" w14:textId="77777777" w:rsidR="00766D8F" w:rsidRPr="00BB0186" w:rsidRDefault="00766D8F" w:rsidP="00766D8F">
      <w:pPr>
        <w:spacing w:line="480" w:lineRule="auto"/>
        <w:ind w:firstLine="720"/>
        <w:jc w:val="both"/>
        <w:rPr>
          <w:rFonts w:ascii="Arial" w:eastAsia="Arial" w:hAnsi="Arial" w:cs="Arial"/>
          <w:kern w:val="2"/>
          <w:sz w:val="24"/>
          <w:szCs w:val="24"/>
          <w:lang w:val="en-US"/>
          <w14:ligatures w14:val="standardContextual"/>
        </w:rPr>
      </w:pPr>
      <w:r w:rsidRPr="00BB0186">
        <w:rPr>
          <w:rFonts w:ascii="Arial" w:eastAsia="Arial" w:hAnsi="Arial" w:cs="Arial"/>
          <w:kern w:val="2"/>
          <w:sz w:val="24"/>
          <w:szCs w:val="24"/>
          <w:lang w:val="en-US"/>
          <w14:ligatures w14:val="standardContextual"/>
        </w:rPr>
        <w:t xml:space="preserve">The current study differs from the reviewed literature in terms of its emphasis. The chosen literature primarily investigates the challenges associated with the adoption and use of the Electronic Document Management System (EDMS), with a focus on user acceptance and behavioral intention based on the Unified Theory of Acceptance and Use of Technology (UTAUT) model (Ayaz &amp; </w:t>
      </w:r>
      <w:proofErr w:type="spellStart"/>
      <w:r w:rsidRPr="00BB0186">
        <w:rPr>
          <w:rFonts w:ascii="Arial" w:eastAsia="Arial" w:hAnsi="Arial" w:cs="Arial"/>
          <w:kern w:val="2"/>
          <w:sz w:val="24"/>
          <w:szCs w:val="24"/>
          <w:lang w:val="en-US"/>
          <w14:ligatures w14:val="standardContextual"/>
        </w:rPr>
        <w:t>Yanartas</w:t>
      </w:r>
      <w:proofErr w:type="spellEnd"/>
      <w:r w:rsidRPr="00BB0186">
        <w:rPr>
          <w:rFonts w:ascii="Arial" w:eastAsia="Arial" w:hAnsi="Arial" w:cs="Arial"/>
          <w:kern w:val="2"/>
          <w:sz w:val="24"/>
          <w:szCs w:val="24"/>
          <w:lang w:val="en-US"/>
          <w14:ligatures w14:val="standardContextual"/>
        </w:rPr>
        <w:t>, 2020). Literature primarily focuses on factors such as performance expectancy, effort expectancy, and social influence, which are considered important determinants that influence the effective use of EDMS in higher education institutions.</w:t>
      </w:r>
    </w:p>
    <w:p w14:paraId="4AFD9D17" w14:textId="77777777" w:rsidR="00766D8F" w:rsidRPr="00BB0186" w:rsidRDefault="00766D8F" w:rsidP="00766D8F">
      <w:pPr>
        <w:spacing w:line="480" w:lineRule="auto"/>
        <w:ind w:firstLine="720"/>
        <w:jc w:val="both"/>
        <w:rPr>
          <w:rFonts w:ascii="Arial" w:eastAsia="Arial" w:hAnsi="Arial" w:cs="Arial"/>
          <w:kern w:val="2"/>
          <w:sz w:val="23"/>
          <w:szCs w:val="23"/>
          <w:lang w:val="en-US"/>
          <w14:ligatures w14:val="standardContextual"/>
        </w:rPr>
      </w:pPr>
      <w:r w:rsidRPr="00BB0186">
        <w:rPr>
          <w:rFonts w:ascii="Arial" w:eastAsia="Arial" w:hAnsi="Arial" w:cs="Arial"/>
          <w:kern w:val="2"/>
          <w:sz w:val="24"/>
          <w:szCs w:val="24"/>
          <w:lang w:val="en-US"/>
          <w14:ligatures w14:val="standardContextual"/>
        </w:rPr>
        <w:t xml:space="preserve">On the other hand, the present study primarily focuses on the actual document management challenges faced by the institutions, such as lost documents, the absence of evidence for student submissions, and the inability to track and manage documents. Instead of primarily focusing on the users’ intention to adopt the system, the current study primarily focuses on the operational challenges and inefficiencies associated with document handling, thus addressing the gaps in actual document management </w:t>
      </w:r>
      <w:r w:rsidRPr="00BB0186">
        <w:rPr>
          <w:rFonts w:ascii="Arial" w:eastAsia="Arial" w:hAnsi="Arial" w:cs="Arial"/>
          <w:kern w:val="2"/>
          <w:sz w:val="23"/>
          <w:szCs w:val="23"/>
          <w:lang w:val="en-US"/>
          <w14:ligatures w14:val="standardContextual"/>
        </w:rPr>
        <w:t>that are not yet fully investigated in previous EDMS adoption studies.</w:t>
      </w:r>
    </w:p>
    <w:p w14:paraId="7E805125" w14:textId="77777777" w:rsidR="00766D8F" w:rsidRPr="004162A9" w:rsidRDefault="00766D8F" w:rsidP="00766D8F">
      <w:pPr>
        <w:spacing w:line="480" w:lineRule="auto"/>
        <w:ind w:firstLine="720"/>
        <w:jc w:val="both"/>
        <w:rPr>
          <w:rFonts w:ascii="Arial" w:hAnsi="Arial" w:cs="Arial"/>
          <w:sz w:val="24"/>
          <w:szCs w:val="24"/>
          <w:lang w:val="en-US"/>
        </w:rPr>
      </w:pPr>
      <w:r w:rsidRPr="004162A9">
        <w:rPr>
          <w:rFonts w:ascii="Arial" w:hAnsi="Arial" w:cs="Arial"/>
          <w:sz w:val="24"/>
          <w:szCs w:val="24"/>
          <w:lang w:val="en-US"/>
        </w:rPr>
        <w:t>The</w:t>
      </w:r>
      <w:r>
        <w:rPr>
          <w:rFonts w:ascii="Arial" w:hAnsi="Arial" w:cs="Arial"/>
          <w:sz w:val="24"/>
          <w:szCs w:val="24"/>
          <w:lang w:val="en-US"/>
        </w:rPr>
        <w:t xml:space="preserve"> </w:t>
      </w:r>
      <w:r w:rsidRPr="004162A9">
        <w:rPr>
          <w:rFonts w:ascii="Arial" w:hAnsi="Arial" w:cs="Arial"/>
          <w:sz w:val="24"/>
          <w:szCs w:val="24"/>
          <w:lang w:val="en-US"/>
        </w:rPr>
        <w:t xml:space="preserve">systematic review by </w:t>
      </w:r>
      <w:proofErr w:type="spellStart"/>
      <w:r w:rsidRPr="004162A9">
        <w:rPr>
          <w:rFonts w:ascii="Arial" w:hAnsi="Arial" w:cs="Arial"/>
          <w:sz w:val="24"/>
          <w:szCs w:val="24"/>
          <w:lang w:val="en-US"/>
        </w:rPr>
        <w:t>Cumpa</w:t>
      </w:r>
      <w:proofErr w:type="spellEnd"/>
      <w:r w:rsidRPr="004162A9">
        <w:rPr>
          <w:rFonts w:ascii="Arial" w:hAnsi="Arial" w:cs="Arial"/>
          <w:sz w:val="24"/>
          <w:szCs w:val="24"/>
          <w:lang w:val="en-US"/>
        </w:rPr>
        <w:t xml:space="preserve">, </w:t>
      </w:r>
      <w:r>
        <w:rPr>
          <w:rFonts w:ascii="Arial" w:hAnsi="Arial" w:cs="Arial"/>
          <w:sz w:val="24"/>
          <w:szCs w:val="24"/>
          <w:lang w:val="en-US"/>
        </w:rPr>
        <w:t xml:space="preserve">et al. (2023), </w:t>
      </w:r>
      <w:r w:rsidRPr="004162A9">
        <w:rPr>
          <w:rFonts w:ascii="Arial" w:hAnsi="Arial" w:cs="Arial"/>
          <w:sz w:val="24"/>
          <w:szCs w:val="24"/>
          <w:lang w:val="en-US"/>
        </w:rPr>
        <w:t xml:space="preserve">demonstrates that the consistent application of good practices in document management leads to cost savings, enhanced service delivery, strengthened security, and sustainability. The </w:t>
      </w:r>
      <w:r w:rsidRPr="004162A9">
        <w:rPr>
          <w:rFonts w:ascii="Arial" w:hAnsi="Arial" w:cs="Arial"/>
          <w:sz w:val="24"/>
          <w:szCs w:val="24"/>
          <w:lang w:val="en-US"/>
        </w:rPr>
        <w:lastRenderedPageBreak/>
        <w:t xml:space="preserve">three most prominent selection criteria, which account for </w:t>
      </w:r>
      <w:proofErr w:type="gramStart"/>
      <w:r w:rsidRPr="004162A9">
        <w:rPr>
          <w:rFonts w:ascii="Arial" w:hAnsi="Arial" w:cs="Arial"/>
          <w:sz w:val="24"/>
          <w:szCs w:val="24"/>
          <w:lang w:val="en-US"/>
        </w:rPr>
        <w:t>the majority of</w:t>
      </w:r>
      <w:proofErr w:type="gramEnd"/>
      <w:r w:rsidRPr="004162A9">
        <w:rPr>
          <w:rFonts w:ascii="Arial" w:hAnsi="Arial" w:cs="Arial"/>
          <w:sz w:val="24"/>
          <w:szCs w:val="24"/>
          <w:lang w:val="en-US"/>
        </w:rPr>
        <w:t xml:space="preserve"> successful implementations, are technological innovation, process automation, and sustainability.</w:t>
      </w:r>
    </w:p>
    <w:p w14:paraId="1BB5F7D2" w14:textId="77777777" w:rsidR="00766D8F" w:rsidRPr="004162A9" w:rsidRDefault="00766D8F" w:rsidP="00766D8F">
      <w:pPr>
        <w:spacing w:line="480" w:lineRule="auto"/>
        <w:ind w:firstLine="720"/>
        <w:jc w:val="both"/>
        <w:rPr>
          <w:rFonts w:ascii="Arial" w:hAnsi="Arial" w:cs="Arial"/>
          <w:sz w:val="24"/>
          <w:szCs w:val="24"/>
          <w:lang w:val="en-US"/>
        </w:rPr>
      </w:pPr>
      <w:r w:rsidRPr="004162A9">
        <w:rPr>
          <w:rFonts w:ascii="Arial" w:hAnsi="Arial" w:cs="Arial"/>
          <w:sz w:val="24"/>
          <w:szCs w:val="24"/>
          <w:lang w:val="en-US"/>
        </w:rPr>
        <w:t xml:space="preserve">Practical examples include López Martínez’s </w:t>
      </w:r>
      <w:proofErr w:type="spellStart"/>
      <w:r w:rsidRPr="004162A9">
        <w:rPr>
          <w:rFonts w:ascii="Arial" w:hAnsi="Arial" w:cs="Arial"/>
          <w:sz w:val="24"/>
          <w:szCs w:val="24"/>
          <w:lang w:val="en-US"/>
        </w:rPr>
        <w:t>FuidXel</w:t>
      </w:r>
      <w:proofErr w:type="spellEnd"/>
      <w:r w:rsidRPr="004162A9">
        <w:rPr>
          <w:rFonts w:ascii="Arial" w:hAnsi="Arial" w:cs="Arial"/>
          <w:sz w:val="24"/>
          <w:szCs w:val="24"/>
          <w:lang w:val="en-US"/>
        </w:rPr>
        <w:t xml:space="preserve"> web-based system and the Digital Document Management System (DDMS) in Malaysia, which illustrate how web-based platforms enable paperless operations, provide rapid access to records, and prevent file loss. The effectiveness of these systems is generally evaluated using indicators such as speed, replicability, and ecological and innovative gains, confirming that digitization improves efficiency while conserving resources.</w:t>
      </w:r>
    </w:p>
    <w:p w14:paraId="2EF1050A" w14:textId="77777777" w:rsidR="00766D8F" w:rsidRDefault="00766D8F" w:rsidP="00766D8F">
      <w:pPr>
        <w:spacing w:line="480" w:lineRule="auto"/>
        <w:ind w:firstLine="720"/>
        <w:jc w:val="both"/>
        <w:rPr>
          <w:rFonts w:ascii="Arial" w:hAnsi="Arial" w:cs="Arial"/>
          <w:sz w:val="24"/>
          <w:szCs w:val="24"/>
          <w:lang w:val="en-US"/>
        </w:rPr>
      </w:pPr>
      <w:r w:rsidRPr="004162A9">
        <w:rPr>
          <w:rFonts w:ascii="Arial" w:hAnsi="Arial" w:cs="Arial"/>
          <w:sz w:val="24"/>
          <w:szCs w:val="24"/>
          <w:lang w:val="en-US"/>
        </w:rPr>
        <w:t>Building on these findings, the present study proposes the development of a web-based system for student submissions aimed at improving document management and retrieval. The system will be evaluated using performance indicators such as speed and replicability, consistent with the metrics identified in the reviewed literature.</w:t>
      </w:r>
    </w:p>
    <w:p w14:paraId="6F5B0AA0" w14:textId="77777777" w:rsidR="00766D8F" w:rsidRPr="009F0619" w:rsidRDefault="00766D8F" w:rsidP="00766D8F">
      <w:pPr>
        <w:spacing w:line="480" w:lineRule="auto"/>
        <w:jc w:val="both"/>
        <w:rPr>
          <w:rFonts w:ascii="Arial" w:hAnsi="Arial" w:cs="Arial"/>
          <w:b/>
          <w:bCs/>
          <w:sz w:val="24"/>
          <w:szCs w:val="24"/>
          <w:lang w:val="en-US"/>
        </w:rPr>
      </w:pPr>
      <w:r>
        <w:rPr>
          <w:rFonts w:ascii="Arial" w:hAnsi="Arial" w:cs="Arial"/>
          <w:b/>
          <w:bCs/>
          <w:sz w:val="24"/>
          <w:szCs w:val="24"/>
          <w:lang w:val="en-US"/>
        </w:rPr>
        <w:t>Website security and quality</w:t>
      </w:r>
    </w:p>
    <w:p w14:paraId="12B38C98" w14:textId="77777777" w:rsidR="00766D8F" w:rsidRDefault="00766D8F" w:rsidP="00766D8F">
      <w:pPr>
        <w:spacing w:after="0" w:line="480" w:lineRule="auto"/>
        <w:ind w:firstLine="720"/>
        <w:jc w:val="both"/>
        <w:rPr>
          <w:rFonts w:ascii="Arial" w:eastAsia="Arial" w:hAnsi="Arial" w:cs="Arial"/>
          <w:sz w:val="24"/>
          <w:szCs w:val="24"/>
        </w:rPr>
      </w:pPr>
      <w:r w:rsidRPr="00A0025A">
        <w:rPr>
          <w:rFonts w:ascii="Arial" w:eastAsia="Arial" w:hAnsi="Arial" w:cs="Arial"/>
          <w:sz w:val="24"/>
          <w:szCs w:val="24"/>
        </w:rPr>
        <w:t xml:space="preserve">Websites are now a major part of everyday life because they allow people to access information and services from anywhere in the world. In today’s digital environment, a website often becomes the first impression of a school, business, or organization, and users tend to judge an institution quickly based on how the website looks and how easy it is to use. As the internet continues to develop, the quality of a university’s website has become an important factor influencing </w:t>
      </w:r>
      <w:r w:rsidRPr="00A0025A">
        <w:rPr>
          <w:rFonts w:ascii="Arial" w:eastAsia="Arial" w:hAnsi="Arial" w:cs="Arial"/>
          <w:sz w:val="24"/>
          <w:szCs w:val="24"/>
        </w:rPr>
        <w:lastRenderedPageBreak/>
        <w:t>student satisfaction. Their study, which used multiple regression with 104 student respondents, showed that higher website quality leads to significantly greater user satisfaction. Students are more likely to revisit websites that are accessible, responsive, and easy to navigate. The researchers also suggest that improving these areas can help developers create better academic university websites</w:t>
      </w:r>
      <w:r w:rsidRPr="00334B84">
        <w:rPr>
          <w:rFonts w:ascii="Aptos" w:eastAsia="Aptos" w:hAnsi="Aptos" w:cs="Aptos"/>
        </w:rPr>
        <w:t xml:space="preserve"> </w:t>
      </w:r>
      <w:r>
        <w:rPr>
          <w:rFonts w:ascii="Aptos" w:eastAsia="Aptos" w:hAnsi="Aptos" w:cs="Aptos"/>
        </w:rPr>
        <w:t>(</w:t>
      </w:r>
      <w:r w:rsidRPr="00334B84">
        <w:rPr>
          <w:rFonts w:ascii="Arial" w:eastAsia="Arial" w:hAnsi="Arial" w:cs="Arial"/>
          <w:sz w:val="24"/>
          <w:szCs w:val="24"/>
        </w:rPr>
        <w:t>Garett,</w:t>
      </w:r>
      <w:r>
        <w:rPr>
          <w:rFonts w:ascii="Arial" w:eastAsia="Arial" w:hAnsi="Arial" w:cs="Arial"/>
          <w:sz w:val="24"/>
          <w:szCs w:val="24"/>
        </w:rPr>
        <w:t xml:space="preserve"> et al., </w:t>
      </w:r>
      <w:r w:rsidRPr="00334B84">
        <w:rPr>
          <w:rFonts w:ascii="Arial" w:eastAsia="Arial" w:hAnsi="Arial" w:cs="Arial"/>
          <w:sz w:val="24"/>
          <w:szCs w:val="24"/>
        </w:rPr>
        <w:t>2023</w:t>
      </w:r>
      <w:r>
        <w:rPr>
          <w:rFonts w:ascii="Arial" w:eastAsia="Arial" w:hAnsi="Arial" w:cs="Arial"/>
          <w:sz w:val="24"/>
          <w:szCs w:val="24"/>
        </w:rPr>
        <w:t>)</w:t>
      </w:r>
      <w:r w:rsidRPr="00A0025A">
        <w:rPr>
          <w:rFonts w:ascii="Arial" w:eastAsia="Arial" w:hAnsi="Arial" w:cs="Arial"/>
          <w:sz w:val="24"/>
          <w:szCs w:val="24"/>
        </w:rPr>
        <w:t>.</w:t>
      </w:r>
      <w:r>
        <w:rPr>
          <w:rFonts w:ascii="Arial" w:eastAsia="Arial" w:hAnsi="Arial" w:cs="Arial"/>
          <w:sz w:val="24"/>
          <w:szCs w:val="24"/>
        </w:rPr>
        <w:t xml:space="preserve"> The present study, focusing on building a web-based document management system, it is important to keep in mind the quality of the website, as well as accessibility, that lets the website be more user friendly and compatible with all students and staff.</w:t>
      </w:r>
    </w:p>
    <w:p w14:paraId="0D256F6D" w14:textId="77777777" w:rsidR="00766D8F" w:rsidRDefault="00766D8F" w:rsidP="00766D8F">
      <w:pPr>
        <w:spacing w:after="0" w:line="480" w:lineRule="auto"/>
        <w:ind w:firstLine="720"/>
        <w:jc w:val="both"/>
        <w:rPr>
          <w:rFonts w:ascii="Arial" w:eastAsia="Arial" w:hAnsi="Arial" w:cs="Arial"/>
          <w:sz w:val="24"/>
          <w:szCs w:val="24"/>
        </w:rPr>
      </w:pPr>
      <w:r w:rsidRPr="009754BA">
        <w:rPr>
          <w:rFonts w:ascii="Arial" w:eastAsia="Arial" w:hAnsi="Arial" w:cs="Arial"/>
          <w:sz w:val="24"/>
          <w:szCs w:val="24"/>
        </w:rPr>
        <w:t xml:space="preserve">Website security has become </w:t>
      </w:r>
      <w:proofErr w:type="gramStart"/>
      <w:r w:rsidRPr="009754BA">
        <w:rPr>
          <w:rFonts w:ascii="Arial" w:eastAsia="Arial" w:hAnsi="Arial" w:cs="Arial"/>
          <w:sz w:val="24"/>
          <w:szCs w:val="24"/>
        </w:rPr>
        <w:t>really important</w:t>
      </w:r>
      <w:proofErr w:type="gramEnd"/>
      <w:r w:rsidRPr="009754BA">
        <w:rPr>
          <w:rFonts w:ascii="Arial" w:eastAsia="Arial" w:hAnsi="Arial" w:cs="Arial"/>
          <w:sz w:val="24"/>
          <w:szCs w:val="24"/>
        </w:rPr>
        <w:t xml:space="preserve"> in today’s digital world. This article looks at how website security has changed over time, from its early history to current methods and future possibilities. Back in the 1960s to 1980s, the basics of modern cybersecurity were established with developments like ARPANET, TCP/IP, public-key cryptography, and the first antivirus programs. The 1990s were a big turning point because the Internet became commercialized, and web services started to grow. As the Internet expanded, cyber threats became more advanced, which led to new security tools like SSL, passwords, and firewalls. Today, website security uses multiple layers, including encryption, safe coding, regular security checks, and teaching users about online safety. In the future, technologies like artificial intelligence, blockchain, and quantum computing will influence how websites are protected, along with more international cooperation and standard rules. Since cyber threats keep getting more complex, research and innovation in website security will continue to be essential to keep data safe and maintain trust online</w:t>
      </w:r>
      <w:r w:rsidRPr="009C245B">
        <w:rPr>
          <w:rFonts w:ascii="Aptos" w:eastAsia="Aptos" w:hAnsi="Aptos" w:cs="Aptos"/>
        </w:rPr>
        <w:t xml:space="preserve"> </w:t>
      </w:r>
      <w:r>
        <w:rPr>
          <w:rFonts w:ascii="Aptos" w:eastAsia="Aptos" w:hAnsi="Aptos" w:cs="Aptos"/>
        </w:rPr>
        <w:t>(</w:t>
      </w:r>
      <w:r w:rsidRPr="009C245B">
        <w:rPr>
          <w:rFonts w:ascii="Arial" w:eastAsia="Arial" w:hAnsi="Arial" w:cs="Arial"/>
          <w:sz w:val="24"/>
          <w:szCs w:val="24"/>
        </w:rPr>
        <w:t>Islam, M. S., &amp; Xiangdong, L.</w:t>
      </w:r>
      <w:r>
        <w:rPr>
          <w:rFonts w:ascii="Arial" w:eastAsia="Arial" w:hAnsi="Arial" w:cs="Arial"/>
          <w:sz w:val="24"/>
          <w:szCs w:val="24"/>
        </w:rPr>
        <w:t>,</w:t>
      </w:r>
      <w:r w:rsidRPr="009C245B">
        <w:rPr>
          <w:rFonts w:ascii="Arial" w:eastAsia="Arial" w:hAnsi="Arial" w:cs="Arial"/>
          <w:sz w:val="24"/>
          <w:szCs w:val="24"/>
        </w:rPr>
        <w:t xml:space="preserve"> 2025)</w:t>
      </w:r>
      <w:r w:rsidRPr="009754BA">
        <w:rPr>
          <w:rFonts w:ascii="Arial" w:eastAsia="Arial" w:hAnsi="Arial" w:cs="Arial"/>
          <w:sz w:val="24"/>
          <w:szCs w:val="24"/>
        </w:rPr>
        <w:t>.</w:t>
      </w:r>
      <w:r>
        <w:rPr>
          <w:rFonts w:ascii="Arial" w:eastAsia="Arial" w:hAnsi="Arial" w:cs="Arial"/>
          <w:sz w:val="24"/>
          <w:szCs w:val="24"/>
        </w:rPr>
        <w:t xml:space="preserve"> A student’s documents </w:t>
      </w:r>
      <w:r>
        <w:rPr>
          <w:rFonts w:ascii="Arial" w:eastAsia="Arial" w:hAnsi="Arial" w:cs="Arial"/>
          <w:sz w:val="24"/>
          <w:szCs w:val="24"/>
        </w:rPr>
        <w:lastRenderedPageBreak/>
        <w:t>can have many sensitive information and as such, website security is something that is crucial to avoid leaks of a student’s personal information, and documents. The present study will take steps ensuring that website security is implemented and leaks will not happen.</w:t>
      </w:r>
    </w:p>
    <w:p w14:paraId="703051A8" w14:textId="77777777" w:rsidR="00766D8F" w:rsidRDefault="00766D8F" w:rsidP="00766D8F">
      <w:pPr>
        <w:spacing w:after="0" w:line="480" w:lineRule="auto"/>
        <w:ind w:firstLine="720"/>
        <w:jc w:val="both"/>
        <w:rPr>
          <w:rFonts w:ascii="Arial" w:hAnsi="Arial" w:cs="Arial"/>
          <w:sz w:val="24"/>
          <w:szCs w:val="24"/>
        </w:rPr>
      </w:pPr>
      <w:r>
        <w:rPr>
          <w:rFonts w:ascii="Arial" w:hAnsi="Arial" w:cs="Arial"/>
          <w:sz w:val="24"/>
          <w:szCs w:val="24"/>
        </w:rPr>
        <w:t xml:space="preserve">A </w:t>
      </w:r>
      <w:r w:rsidRPr="00294FFC">
        <w:rPr>
          <w:rFonts w:ascii="Arial" w:hAnsi="Arial" w:cs="Arial"/>
          <w:sz w:val="24"/>
          <w:szCs w:val="24"/>
        </w:rPr>
        <w:t xml:space="preserve">web-based electronic document management system (WBEDMS) developed </w:t>
      </w:r>
      <w:r>
        <w:rPr>
          <w:rFonts w:ascii="Arial" w:hAnsi="Arial" w:cs="Arial"/>
          <w:sz w:val="24"/>
          <w:szCs w:val="24"/>
        </w:rPr>
        <w:t xml:space="preserve">by Alade (2023) </w:t>
      </w:r>
      <w:r w:rsidRPr="00294FFC">
        <w:rPr>
          <w:rFonts w:ascii="Arial" w:hAnsi="Arial" w:cs="Arial"/>
          <w:sz w:val="24"/>
          <w:szCs w:val="24"/>
        </w:rPr>
        <w:t>to address inefficiencies in traditional paper-based record-keeping within organizations. Utilizing the Object-Oriented Hypermedia Design Methodology (OOHDM), the system was designed with UML diagrams (use case, class, activity, sequence, collaboration) and implemented using a stack comprising XAMPP (Apache, MySQL, PHP), HTML, CSS, JavaScript, and SQLite. The WBEDMS features role-based access (admin, secretary, departmental staff), document capture and scanning, creation of new documents, version control, internal workflow management, and advanced search capabilities. System evaluation, based on a modified DeLeon and McLean IS success model, demonstrated high performance, with 95% accuracy, 99.20% usability, and 96.60% user satisfaction. Key metrics for information quality</w:t>
      </w:r>
      <w:r>
        <w:rPr>
          <w:rFonts w:ascii="Arial" w:hAnsi="Arial" w:cs="Arial"/>
          <w:sz w:val="24"/>
          <w:szCs w:val="24"/>
        </w:rPr>
        <w:t xml:space="preserve"> </w:t>
      </w:r>
      <w:r w:rsidRPr="00294FFC">
        <w:rPr>
          <w:rFonts w:ascii="Arial" w:hAnsi="Arial" w:cs="Arial"/>
          <w:sz w:val="24"/>
          <w:szCs w:val="24"/>
        </w:rPr>
        <w:t>accuracy, completeness, and understandability</w:t>
      </w:r>
      <w:r>
        <w:rPr>
          <w:rFonts w:ascii="Arial" w:hAnsi="Arial" w:cs="Arial"/>
          <w:sz w:val="24"/>
          <w:szCs w:val="24"/>
        </w:rPr>
        <w:t xml:space="preserve"> </w:t>
      </w:r>
      <w:r w:rsidRPr="00294FFC">
        <w:rPr>
          <w:rFonts w:ascii="Arial" w:hAnsi="Arial" w:cs="Arial"/>
          <w:sz w:val="24"/>
          <w:szCs w:val="24"/>
        </w:rPr>
        <w:t>also scored above 90%. The study concludes that the implemented system significantly enhances organizational productivity, ensures data efficiency, and improves user satisfaction, recommending future integrations of intelligent features and cloud-aware architectures for broader applicability.</w:t>
      </w:r>
    </w:p>
    <w:p w14:paraId="08B9888E" w14:textId="77777777" w:rsidR="00766D8F" w:rsidRPr="00DA044C" w:rsidRDefault="00766D8F" w:rsidP="00766D8F">
      <w:pPr>
        <w:spacing w:after="0" w:line="480" w:lineRule="auto"/>
        <w:ind w:firstLine="720"/>
        <w:jc w:val="both"/>
        <w:rPr>
          <w:rFonts w:ascii="Arial" w:eastAsia="Arial" w:hAnsi="Arial" w:cs="Arial"/>
          <w:sz w:val="24"/>
          <w:szCs w:val="24"/>
          <w:lang w:val="en-US"/>
        </w:rPr>
      </w:pPr>
      <w:r w:rsidRPr="00DA044C">
        <w:rPr>
          <w:rFonts w:ascii="Arial" w:eastAsia="Arial" w:hAnsi="Arial" w:cs="Arial"/>
          <w:sz w:val="24"/>
          <w:szCs w:val="24"/>
          <w:lang w:val="en-US"/>
        </w:rPr>
        <w:t xml:space="preserve">A study conducted by </w:t>
      </w:r>
      <w:proofErr w:type="spellStart"/>
      <w:r w:rsidRPr="00DA044C">
        <w:rPr>
          <w:rFonts w:ascii="Arial" w:eastAsia="Arial" w:hAnsi="Arial" w:cs="Arial"/>
          <w:sz w:val="24"/>
          <w:szCs w:val="24"/>
          <w:lang w:val="en-US"/>
        </w:rPr>
        <w:t>Ugalingan</w:t>
      </w:r>
      <w:proofErr w:type="spellEnd"/>
      <w:r w:rsidRPr="00DA044C">
        <w:rPr>
          <w:rFonts w:ascii="Arial" w:eastAsia="Arial" w:hAnsi="Arial" w:cs="Arial"/>
          <w:sz w:val="24"/>
          <w:szCs w:val="24"/>
          <w:lang w:val="en-US"/>
        </w:rPr>
        <w:t xml:space="preserve"> and Antonio (2025) focused on the implementation of a web-based school record management system (</w:t>
      </w:r>
      <w:proofErr w:type="spellStart"/>
      <w:r w:rsidRPr="00DA044C">
        <w:rPr>
          <w:rFonts w:ascii="Arial" w:eastAsia="Arial" w:hAnsi="Arial" w:cs="Arial"/>
          <w:sz w:val="24"/>
          <w:szCs w:val="24"/>
          <w:lang w:val="en-US"/>
        </w:rPr>
        <w:t>SRSys</w:t>
      </w:r>
      <w:proofErr w:type="spellEnd"/>
      <w:r w:rsidRPr="00DA044C">
        <w:rPr>
          <w:rFonts w:ascii="Arial" w:eastAsia="Arial" w:hAnsi="Arial" w:cs="Arial"/>
          <w:sz w:val="24"/>
          <w:szCs w:val="24"/>
          <w:lang w:val="en-US"/>
        </w:rPr>
        <w:t xml:space="preserve">) and concluded that the use of digital records in school management has been proven </w:t>
      </w:r>
      <w:r w:rsidRPr="00DA044C">
        <w:rPr>
          <w:rFonts w:ascii="Arial" w:eastAsia="Arial" w:hAnsi="Arial" w:cs="Arial"/>
          <w:sz w:val="24"/>
          <w:szCs w:val="24"/>
          <w:lang w:val="en-US"/>
        </w:rPr>
        <w:lastRenderedPageBreak/>
        <w:t xml:space="preserve">to greatly improve administrative processes over manual systems. The study concluded that </w:t>
      </w:r>
      <w:proofErr w:type="spellStart"/>
      <w:r w:rsidRPr="00DA044C">
        <w:rPr>
          <w:rFonts w:ascii="Arial" w:eastAsia="Arial" w:hAnsi="Arial" w:cs="Arial"/>
          <w:sz w:val="24"/>
          <w:szCs w:val="24"/>
          <w:lang w:val="en-US"/>
        </w:rPr>
        <w:t>SRSys</w:t>
      </w:r>
      <w:proofErr w:type="spellEnd"/>
      <w:r w:rsidRPr="00DA044C">
        <w:rPr>
          <w:rFonts w:ascii="Arial" w:eastAsia="Arial" w:hAnsi="Arial" w:cs="Arial"/>
          <w:sz w:val="24"/>
          <w:szCs w:val="24"/>
          <w:lang w:val="en-US"/>
        </w:rPr>
        <w:t xml:space="preserve"> increased the speed, accuracy, and convenience of record management, making it easier and more efficient. The system was highly appreciated by users for its efficiency and ease of use, and the study underlined the importance of implementing digital solutions in school management to improve the efficiency of record management.</w:t>
      </w:r>
    </w:p>
    <w:p w14:paraId="50B86010" w14:textId="77777777" w:rsidR="00766D8F" w:rsidRDefault="00766D8F" w:rsidP="00766D8F">
      <w:pPr>
        <w:spacing w:after="0" w:line="480" w:lineRule="auto"/>
        <w:ind w:firstLine="720"/>
        <w:jc w:val="both"/>
        <w:rPr>
          <w:rFonts w:ascii="Arial" w:eastAsia="Arial" w:hAnsi="Arial" w:cs="Arial"/>
          <w:sz w:val="24"/>
          <w:szCs w:val="24"/>
          <w:lang w:val="en-US"/>
        </w:rPr>
      </w:pPr>
      <w:r w:rsidRPr="00DA044C">
        <w:rPr>
          <w:rFonts w:ascii="Arial" w:eastAsia="Arial" w:hAnsi="Arial" w:cs="Arial"/>
          <w:sz w:val="24"/>
          <w:szCs w:val="24"/>
          <w:lang w:val="en-US"/>
        </w:rPr>
        <w:t xml:space="preserve">The study is directly applicable to the development of a web-based document management system for AMACC Caloocan using User Student Number. The problems mentioned in the Statement of the Problem, including lost student documents, inefficient record and receipt management, and the lack of a tracking and verification system, are the same problems that </w:t>
      </w:r>
      <w:proofErr w:type="spellStart"/>
      <w:r w:rsidRPr="00DA044C">
        <w:rPr>
          <w:rFonts w:ascii="Arial" w:eastAsia="Arial" w:hAnsi="Arial" w:cs="Arial"/>
          <w:sz w:val="24"/>
          <w:szCs w:val="24"/>
          <w:lang w:val="en-US"/>
        </w:rPr>
        <w:t>SRSys</w:t>
      </w:r>
      <w:proofErr w:type="spellEnd"/>
      <w:r w:rsidRPr="00DA044C">
        <w:rPr>
          <w:rFonts w:ascii="Arial" w:eastAsia="Arial" w:hAnsi="Arial" w:cs="Arial"/>
          <w:sz w:val="24"/>
          <w:szCs w:val="24"/>
          <w:lang w:val="en-US"/>
        </w:rPr>
        <w:t xml:space="preserve"> was designed to solve. The proposed system aims to improve the efficiency of record management by utilizing the proven advantages of web-based systems.</w:t>
      </w:r>
    </w:p>
    <w:p w14:paraId="4C4A33A8" w14:textId="77777777" w:rsidR="00766D8F" w:rsidRDefault="00766D8F" w:rsidP="00766D8F">
      <w:pPr>
        <w:spacing w:after="0" w:line="480" w:lineRule="auto"/>
        <w:ind w:firstLine="720"/>
        <w:jc w:val="both"/>
        <w:rPr>
          <w:rStyle w:val="x1lliihq"/>
          <w:rFonts w:ascii="Arial" w:hAnsi="Arial" w:cs="Arial"/>
          <w:sz w:val="24"/>
          <w:szCs w:val="24"/>
        </w:rPr>
      </w:pPr>
      <w:r w:rsidRPr="0080620B">
        <w:rPr>
          <w:rStyle w:val="x1lliihq"/>
          <w:rFonts w:ascii="Arial" w:hAnsi="Arial" w:cs="Arial"/>
          <w:sz w:val="24"/>
          <w:szCs w:val="24"/>
        </w:rPr>
        <w:t>Xing (2024) developed a secure mobile application–based official document management and information retrieval system integrated with a recommendation algorithm. The study employed collaborative filtering, association rule mining, and machine learning–based sentiment analysis to improve document retrieval accuracy. Experimental results showed improvements in Mean Reciprocal Rank and Average Precision, indicating enhanced retriever effectiveness and high user acceptance.</w:t>
      </w:r>
      <w:r>
        <w:rPr>
          <w:rStyle w:val="x1lliihq"/>
          <w:rFonts w:ascii="Arial" w:hAnsi="Arial" w:cs="Arial"/>
          <w:sz w:val="24"/>
          <w:szCs w:val="24"/>
        </w:rPr>
        <w:t xml:space="preserve"> The present study will not use a mobile application and instead opt for a web-based application. Additionally, it will also not include machine learning and filtering.</w:t>
      </w:r>
    </w:p>
    <w:p w14:paraId="55AC98CF" w14:textId="77777777" w:rsidR="00766D8F" w:rsidRPr="0080620B" w:rsidRDefault="00766D8F" w:rsidP="00766D8F">
      <w:pPr>
        <w:spacing w:after="0" w:line="480" w:lineRule="auto"/>
        <w:ind w:firstLine="720"/>
        <w:jc w:val="both"/>
        <w:rPr>
          <w:rFonts w:ascii="Arial" w:eastAsia="Arial" w:hAnsi="Arial" w:cs="Arial"/>
          <w:sz w:val="28"/>
          <w:szCs w:val="28"/>
          <w:lang w:val="en-US"/>
        </w:rPr>
      </w:pPr>
      <w:r w:rsidRPr="000A40B2">
        <w:rPr>
          <w:rFonts w:ascii="Arial" w:hAnsi="Arial" w:cs="Arial"/>
          <w:sz w:val="24"/>
          <w:szCs w:val="24"/>
        </w:rPr>
        <w:t xml:space="preserve">The study by Ab Aziz et al. (2020) focuses on developing implementation guidelines for a Digital Document Management System (DDMS) specifically </w:t>
      </w:r>
      <w:r w:rsidRPr="000A40B2">
        <w:rPr>
          <w:rFonts w:ascii="Arial" w:hAnsi="Arial" w:cs="Arial"/>
          <w:sz w:val="24"/>
          <w:szCs w:val="24"/>
        </w:rPr>
        <w:lastRenderedPageBreak/>
        <w:t>tailored for the Malaysian public sector. The authors highlight that although digital document management is crucial for improving efficiency, transparency, and record integrity, many public agencies struggle due to lack of clear, standardized guidelines. To address this gap, the researchers conducted an expert review involving professionals with experience in records management, information systems, and public-sector administration. Through this expert validation process, they evaluated proposed DDMS guidelines to ensure their practicality, relevance, and compliance with government requirements.</w:t>
      </w:r>
      <w:r>
        <w:rPr>
          <w:rStyle w:val="x1lliihq"/>
          <w:rFonts w:ascii="Arial" w:hAnsi="Arial" w:cs="Arial"/>
          <w:sz w:val="24"/>
          <w:szCs w:val="24"/>
        </w:rPr>
        <w:t xml:space="preserve"> The present study will adhere to these guidelines and follow them to the best of its ability, it will take into consideration the following guidelines </w:t>
      </w:r>
      <w:proofErr w:type="gramStart"/>
      <w:r>
        <w:rPr>
          <w:rStyle w:val="x1lliihq"/>
          <w:rFonts w:ascii="Arial" w:hAnsi="Arial" w:cs="Arial"/>
          <w:sz w:val="24"/>
          <w:szCs w:val="24"/>
        </w:rPr>
        <w:t>in order to</w:t>
      </w:r>
      <w:proofErr w:type="gramEnd"/>
      <w:r>
        <w:rPr>
          <w:rStyle w:val="x1lliihq"/>
          <w:rFonts w:ascii="Arial" w:hAnsi="Arial" w:cs="Arial"/>
          <w:sz w:val="24"/>
          <w:szCs w:val="24"/>
        </w:rPr>
        <w:t xml:space="preserve"> ensure the best possible quality for a DDMS.</w:t>
      </w:r>
    </w:p>
    <w:p w14:paraId="596F22CD" w14:textId="77777777" w:rsidR="00766D8F" w:rsidRDefault="00766D8F" w:rsidP="00766D8F">
      <w:pPr>
        <w:spacing w:after="0" w:line="480" w:lineRule="auto"/>
        <w:jc w:val="both"/>
        <w:rPr>
          <w:rFonts w:ascii="Arial" w:eastAsia="Arial" w:hAnsi="Arial" w:cs="Arial"/>
          <w:b/>
          <w:bCs/>
          <w:sz w:val="24"/>
          <w:szCs w:val="24"/>
          <w:lang w:val="en-US"/>
        </w:rPr>
      </w:pPr>
      <w:r w:rsidRPr="00411FA3">
        <w:rPr>
          <w:rFonts w:ascii="Arial" w:eastAsia="Arial" w:hAnsi="Arial" w:cs="Arial"/>
          <w:b/>
          <w:bCs/>
          <w:sz w:val="24"/>
          <w:szCs w:val="24"/>
          <w:lang w:val="en-US"/>
        </w:rPr>
        <w:t xml:space="preserve">Local </w:t>
      </w:r>
      <w:r>
        <w:rPr>
          <w:rFonts w:ascii="Arial" w:eastAsia="Arial" w:hAnsi="Arial" w:cs="Arial"/>
          <w:b/>
          <w:bCs/>
          <w:sz w:val="24"/>
          <w:szCs w:val="24"/>
          <w:lang w:val="en-US"/>
        </w:rPr>
        <w:t>Literature</w:t>
      </w:r>
    </w:p>
    <w:p w14:paraId="1796F801" w14:textId="77777777" w:rsidR="00766D8F" w:rsidRDefault="00766D8F" w:rsidP="00766D8F">
      <w:pPr>
        <w:spacing w:after="0" w:line="480" w:lineRule="auto"/>
        <w:ind w:firstLine="720"/>
        <w:jc w:val="both"/>
        <w:rPr>
          <w:rFonts w:ascii="Arial" w:eastAsia="Arial" w:hAnsi="Arial" w:cs="Arial"/>
          <w:sz w:val="24"/>
          <w:szCs w:val="24"/>
        </w:rPr>
      </w:pPr>
      <w:r w:rsidRPr="0005720F">
        <w:rPr>
          <w:rFonts w:ascii="Arial" w:eastAsia="Arial" w:hAnsi="Arial" w:cs="Arial"/>
          <w:sz w:val="24"/>
          <w:szCs w:val="24"/>
        </w:rPr>
        <w:t>A Web- Based Management System for Extension Office</w:t>
      </w:r>
      <w:r>
        <w:rPr>
          <w:rFonts w:ascii="Arial" w:eastAsia="Arial" w:hAnsi="Arial" w:cs="Arial"/>
          <w:sz w:val="24"/>
          <w:szCs w:val="24"/>
        </w:rPr>
        <w:t xml:space="preserve"> developed by Estrera, et al. (2022), was a document management system that featured online submission, approval, report generation, and document storage. Due to the issues from the old manual document management system, often having difficulty accessing documents, a web-based document management system was developed. </w:t>
      </w:r>
      <w:r w:rsidRPr="0085556A">
        <w:rPr>
          <w:rFonts w:ascii="Arial" w:eastAsia="Arial" w:hAnsi="Arial" w:cs="Arial"/>
          <w:sz w:val="24"/>
          <w:szCs w:val="24"/>
        </w:rPr>
        <w:t>The accessibility of submitting proposals and uploading accomplishment reports for extension projects or programs, even from the clustered campuses, was one of the positive highlights of the system</w:t>
      </w:r>
      <w:r>
        <w:rPr>
          <w:rFonts w:ascii="Arial" w:eastAsia="Arial" w:hAnsi="Arial" w:cs="Arial"/>
          <w:sz w:val="24"/>
          <w:szCs w:val="24"/>
        </w:rPr>
        <w:t xml:space="preserve">. The present study will not have report generation, however, will have the rest of the features mentioned. </w:t>
      </w:r>
    </w:p>
    <w:p w14:paraId="15B4F690" w14:textId="77777777" w:rsidR="00766D8F" w:rsidRDefault="00766D8F" w:rsidP="00766D8F">
      <w:pPr>
        <w:spacing w:after="0" w:line="480" w:lineRule="auto"/>
        <w:ind w:firstLine="720"/>
        <w:jc w:val="both"/>
        <w:rPr>
          <w:rFonts w:ascii="Arial" w:eastAsia="Arial" w:hAnsi="Arial" w:cs="Arial"/>
          <w:sz w:val="24"/>
          <w:szCs w:val="24"/>
        </w:rPr>
      </w:pPr>
      <w:r>
        <w:rPr>
          <w:rFonts w:ascii="Arial" w:eastAsia="Arial" w:hAnsi="Arial" w:cs="Arial"/>
          <w:sz w:val="24"/>
          <w:szCs w:val="24"/>
        </w:rPr>
        <w:t xml:space="preserve">Another document management system to take note of is by </w:t>
      </w:r>
      <w:proofErr w:type="spellStart"/>
      <w:r>
        <w:rPr>
          <w:rFonts w:ascii="Arial" w:eastAsia="Arial" w:hAnsi="Arial" w:cs="Arial"/>
          <w:sz w:val="24"/>
          <w:szCs w:val="24"/>
        </w:rPr>
        <w:t>Nagrama</w:t>
      </w:r>
      <w:proofErr w:type="spellEnd"/>
      <w:r>
        <w:rPr>
          <w:rFonts w:ascii="Arial" w:eastAsia="Arial" w:hAnsi="Arial" w:cs="Arial"/>
          <w:sz w:val="24"/>
          <w:szCs w:val="24"/>
        </w:rPr>
        <w:t xml:space="preserve">, et al. (2024). Due to traditional systems for documents no longer satisfying the </w:t>
      </w:r>
      <w:r>
        <w:rPr>
          <w:rFonts w:ascii="Arial" w:eastAsia="Arial" w:hAnsi="Arial" w:cs="Arial"/>
          <w:sz w:val="24"/>
          <w:szCs w:val="24"/>
        </w:rPr>
        <w:lastRenderedPageBreak/>
        <w:t xml:space="preserve">demands of the present, a web-based document management system was developed using the waterfall method. Usability was given </w:t>
      </w:r>
      <w:proofErr w:type="gramStart"/>
      <w:r>
        <w:rPr>
          <w:rFonts w:ascii="Arial" w:eastAsia="Arial" w:hAnsi="Arial" w:cs="Arial"/>
          <w:sz w:val="24"/>
          <w:szCs w:val="24"/>
        </w:rPr>
        <w:t>first priority</w:t>
      </w:r>
      <w:proofErr w:type="gramEnd"/>
      <w:r>
        <w:rPr>
          <w:rFonts w:ascii="Arial" w:eastAsia="Arial" w:hAnsi="Arial" w:cs="Arial"/>
          <w:sz w:val="24"/>
          <w:szCs w:val="24"/>
        </w:rPr>
        <w:t xml:space="preserve">, offering a user-friendly interface for carrying out all required tasks. </w:t>
      </w:r>
      <w:r w:rsidRPr="00846CFE">
        <w:rPr>
          <w:rFonts w:ascii="Arial" w:eastAsia="Arial" w:hAnsi="Arial" w:cs="Arial"/>
          <w:sz w:val="24"/>
          <w:szCs w:val="24"/>
        </w:rPr>
        <w:t>The website achieved an overall score of 93% in testing, which includes categories such as reliability, security, user friendliness, etc.</w:t>
      </w:r>
      <w:r>
        <w:rPr>
          <w:rFonts w:ascii="Arial" w:eastAsia="Arial" w:hAnsi="Arial" w:cs="Arial"/>
          <w:sz w:val="24"/>
          <w:szCs w:val="24"/>
        </w:rPr>
        <w:t xml:space="preserve"> The present study will not use the waterfall method in creating its document management system, however, will still base a user-friendly interface as a top priority in development.</w:t>
      </w:r>
    </w:p>
    <w:p w14:paraId="5A63AEA1" w14:textId="77777777" w:rsidR="00766D8F" w:rsidRDefault="00766D8F" w:rsidP="00766D8F">
      <w:pPr>
        <w:spacing w:after="0" w:line="480" w:lineRule="auto"/>
        <w:jc w:val="both"/>
        <w:rPr>
          <w:rFonts w:ascii="Arial" w:eastAsia="Arial" w:hAnsi="Arial" w:cs="Arial"/>
          <w:sz w:val="24"/>
          <w:szCs w:val="24"/>
        </w:rPr>
      </w:pPr>
      <w:r>
        <w:rPr>
          <w:rFonts w:ascii="Arial" w:eastAsia="Arial" w:hAnsi="Arial" w:cs="Arial"/>
          <w:sz w:val="24"/>
          <w:szCs w:val="24"/>
        </w:rPr>
        <w:tab/>
        <w:t xml:space="preserve">A similar study by </w:t>
      </w:r>
      <w:proofErr w:type="spellStart"/>
      <w:r>
        <w:rPr>
          <w:rFonts w:ascii="Arial" w:eastAsia="Arial" w:hAnsi="Arial" w:cs="Arial"/>
          <w:sz w:val="24"/>
          <w:szCs w:val="24"/>
        </w:rPr>
        <w:t>Libadia</w:t>
      </w:r>
      <w:proofErr w:type="spellEnd"/>
      <w:r>
        <w:rPr>
          <w:rFonts w:ascii="Arial" w:eastAsia="Arial" w:hAnsi="Arial" w:cs="Arial"/>
          <w:sz w:val="24"/>
          <w:szCs w:val="24"/>
        </w:rPr>
        <w:t>, et al. (2025) developed a Web-based records management system for the office of senior citizen affairs in the Philippines due to manual records being inefficient. Manual records management often lead to inconsistency</w:t>
      </w:r>
      <w:r w:rsidRPr="0014248C">
        <w:rPr>
          <w:rFonts w:ascii="Arial" w:hAnsi="Arial" w:cs="Arial"/>
          <w:sz w:val="24"/>
          <w:szCs w:val="24"/>
          <w:lang w:val="en-US"/>
        </w:rPr>
        <w:t xml:space="preserve"> </w:t>
      </w:r>
      <w:r w:rsidRPr="0014248C">
        <w:rPr>
          <w:rFonts w:ascii="Arial" w:eastAsia="Arial" w:hAnsi="Arial" w:cs="Arial"/>
          <w:sz w:val="24"/>
          <w:szCs w:val="24"/>
          <w:lang w:val="en-US"/>
        </w:rPr>
        <w:t>loss or absence of member information from records, and difficulty in generating reports.</w:t>
      </w:r>
      <w:r>
        <w:rPr>
          <w:rFonts w:ascii="Arial" w:eastAsia="Arial" w:hAnsi="Arial" w:cs="Arial"/>
          <w:sz w:val="24"/>
          <w:szCs w:val="24"/>
          <w:lang w:val="en-US"/>
        </w:rPr>
        <w:t xml:space="preserve"> To solve this, a Web-based records management system was developed that </w:t>
      </w:r>
      <w:r w:rsidRPr="007061D9">
        <w:rPr>
          <w:rFonts w:ascii="Arial" w:eastAsia="Arial" w:hAnsi="Arial" w:cs="Arial"/>
          <w:sz w:val="24"/>
          <w:szCs w:val="24"/>
          <w:lang w:val="en-US"/>
        </w:rPr>
        <w:t>Includ</w:t>
      </w:r>
      <w:r>
        <w:rPr>
          <w:rFonts w:ascii="Arial" w:eastAsia="Arial" w:hAnsi="Arial" w:cs="Arial"/>
          <w:sz w:val="24"/>
          <w:szCs w:val="24"/>
          <w:lang w:val="en-US"/>
        </w:rPr>
        <w:t xml:space="preserve">ed </w:t>
      </w:r>
      <w:r w:rsidRPr="007061D9">
        <w:rPr>
          <w:rFonts w:ascii="Arial" w:eastAsia="Arial" w:hAnsi="Arial" w:cs="Arial"/>
          <w:sz w:val="24"/>
          <w:szCs w:val="24"/>
          <w:lang w:val="en-US"/>
        </w:rPr>
        <w:t>features such as QR code member verification, SMS based notification, and on demand report generation</w:t>
      </w:r>
      <w:r>
        <w:rPr>
          <w:rFonts w:ascii="Arial" w:eastAsia="Arial" w:hAnsi="Arial" w:cs="Arial"/>
          <w:sz w:val="24"/>
          <w:szCs w:val="24"/>
          <w:lang w:val="en-US"/>
        </w:rPr>
        <w:t>.</w:t>
      </w:r>
    </w:p>
    <w:p w14:paraId="3D2F38CB" w14:textId="77777777" w:rsidR="00766D8F" w:rsidRDefault="00766D8F" w:rsidP="00766D8F">
      <w:pPr>
        <w:spacing w:after="0" w:line="480" w:lineRule="auto"/>
        <w:ind w:firstLine="720"/>
        <w:jc w:val="both"/>
        <w:rPr>
          <w:rFonts w:ascii="Arial" w:eastAsia="Arial" w:hAnsi="Arial" w:cs="Arial"/>
          <w:sz w:val="24"/>
          <w:szCs w:val="24"/>
        </w:rPr>
      </w:pPr>
      <w:r>
        <w:rPr>
          <w:rFonts w:ascii="Arial" w:eastAsia="Arial" w:hAnsi="Arial" w:cs="Arial"/>
          <w:sz w:val="24"/>
          <w:szCs w:val="24"/>
        </w:rPr>
        <w:t xml:space="preserve">A study by </w:t>
      </w:r>
      <w:proofErr w:type="spellStart"/>
      <w:r>
        <w:rPr>
          <w:rFonts w:ascii="Arial" w:eastAsia="Arial" w:hAnsi="Arial" w:cs="Arial"/>
          <w:sz w:val="24"/>
          <w:szCs w:val="24"/>
        </w:rPr>
        <w:t>Jayoma</w:t>
      </w:r>
      <w:proofErr w:type="spellEnd"/>
      <w:r>
        <w:rPr>
          <w:rFonts w:ascii="Arial" w:eastAsia="Arial" w:hAnsi="Arial" w:cs="Arial"/>
          <w:sz w:val="24"/>
          <w:szCs w:val="24"/>
        </w:rPr>
        <w:t xml:space="preserve"> et al. (2020) details </w:t>
      </w:r>
      <w:r w:rsidRPr="00E26CD4">
        <w:rPr>
          <w:rFonts w:ascii="Arial" w:eastAsia="Arial" w:hAnsi="Arial" w:cs="Arial"/>
          <w:sz w:val="24"/>
          <w:szCs w:val="24"/>
        </w:rPr>
        <w:t xml:space="preserve">the development and deployment of an OCR-based Records Management System (RMS) for the Department of Social Welfare and Development (DSWD) Caraga, Philippines, to automate the digitization and management of paper-based records. The system utilizes </w:t>
      </w:r>
      <w:proofErr w:type="spellStart"/>
      <w:r w:rsidRPr="00E26CD4">
        <w:rPr>
          <w:rFonts w:ascii="Arial" w:eastAsia="Arial" w:hAnsi="Arial" w:cs="Arial"/>
          <w:sz w:val="24"/>
          <w:szCs w:val="24"/>
        </w:rPr>
        <w:t>PyTesseract</w:t>
      </w:r>
      <w:proofErr w:type="spellEnd"/>
      <w:r w:rsidRPr="00E26CD4">
        <w:rPr>
          <w:rFonts w:ascii="Arial" w:eastAsia="Arial" w:hAnsi="Arial" w:cs="Arial"/>
          <w:sz w:val="24"/>
          <w:szCs w:val="24"/>
        </w:rPr>
        <w:t xml:space="preserve"> for optical character recognition to extract text from scanned documents, which are then classified into administrative, financial, legal, personnel, and social service categories using an N-grams-based linear classifier, with expert oversight ensuring accuracy. Integrated with a Django web framework and MySQL database, the RMS features document upload via a custom scanning utility (</w:t>
      </w:r>
      <w:proofErr w:type="spellStart"/>
      <w:r w:rsidRPr="00E26CD4">
        <w:rPr>
          <w:rFonts w:ascii="Arial" w:eastAsia="Arial" w:hAnsi="Arial" w:cs="Arial"/>
          <w:sz w:val="24"/>
          <w:szCs w:val="24"/>
        </w:rPr>
        <w:t>ScannerForWeb</w:t>
      </w:r>
      <w:proofErr w:type="spellEnd"/>
      <w:r w:rsidRPr="00E26CD4">
        <w:rPr>
          <w:rFonts w:ascii="Arial" w:eastAsia="Arial" w:hAnsi="Arial" w:cs="Arial"/>
          <w:sz w:val="24"/>
          <w:szCs w:val="24"/>
        </w:rPr>
        <w:t xml:space="preserve">), automated metadata population, secure archiving on a </w:t>
      </w:r>
      <w:r w:rsidRPr="00E26CD4">
        <w:rPr>
          <w:rFonts w:ascii="Arial" w:eastAsia="Arial" w:hAnsi="Arial" w:cs="Arial"/>
          <w:sz w:val="24"/>
          <w:szCs w:val="24"/>
        </w:rPr>
        <w:lastRenderedPageBreak/>
        <w:t>file server, and a user-friendly interface with search, reporting, and activity logging functionalities. The implementation successfully addressed the inefficiencies of manual record-keeping, significantly improving retrieval speed, reducing physical storage needs, and safeguarding documents against loss or damage. This case study demonstrates a scalable, open-source solution that enhances organizational record management and offers an adaptable model for similar institutions transitioning to digital archives.</w:t>
      </w:r>
    </w:p>
    <w:p w14:paraId="57A2A993" w14:textId="77777777" w:rsidR="00766D8F" w:rsidRPr="00362FFF" w:rsidRDefault="00766D8F" w:rsidP="00766D8F">
      <w:pPr>
        <w:spacing w:after="0" w:line="480" w:lineRule="auto"/>
        <w:ind w:firstLine="720"/>
        <w:jc w:val="both"/>
        <w:rPr>
          <w:rFonts w:ascii="Arial" w:eastAsia="Arial" w:hAnsi="Arial" w:cs="Arial"/>
          <w:sz w:val="24"/>
          <w:szCs w:val="24"/>
        </w:rPr>
      </w:pPr>
      <w:proofErr w:type="spellStart"/>
      <w:r>
        <w:rPr>
          <w:rFonts w:ascii="Arial" w:eastAsia="Arial" w:hAnsi="Arial" w:cs="Arial"/>
          <w:sz w:val="24"/>
          <w:szCs w:val="24"/>
        </w:rPr>
        <w:t>Buctuanon</w:t>
      </w:r>
      <w:proofErr w:type="spellEnd"/>
      <w:r>
        <w:rPr>
          <w:rFonts w:ascii="Arial" w:eastAsia="Arial" w:hAnsi="Arial" w:cs="Arial"/>
          <w:sz w:val="24"/>
          <w:szCs w:val="24"/>
        </w:rPr>
        <w:t xml:space="preserve">, et al. (2021) </w:t>
      </w:r>
      <w:r w:rsidRPr="00362FFF">
        <w:rPr>
          <w:rFonts w:ascii="Arial" w:eastAsia="Arial" w:hAnsi="Arial" w:cs="Arial"/>
          <w:sz w:val="24"/>
          <w:szCs w:val="24"/>
        </w:rPr>
        <w:t xml:space="preserve">presents </w:t>
      </w:r>
      <w:proofErr w:type="spellStart"/>
      <w:r w:rsidRPr="00362FFF">
        <w:rPr>
          <w:rFonts w:ascii="Arial" w:eastAsia="Arial" w:hAnsi="Arial" w:cs="Arial"/>
          <w:sz w:val="24"/>
          <w:szCs w:val="24"/>
        </w:rPr>
        <w:t>Docudile</w:t>
      </w:r>
      <w:proofErr w:type="spellEnd"/>
      <w:r w:rsidRPr="00362FFF">
        <w:rPr>
          <w:rFonts w:ascii="Arial" w:eastAsia="Arial" w:hAnsi="Arial" w:cs="Arial"/>
          <w:sz w:val="24"/>
          <w:szCs w:val="24"/>
        </w:rPr>
        <w:t xml:space="preserve">, an intelligent, cloud-based document management system designed to automate the classification and organization of scanned school-related documents using a rule-based pattern recognition approach. The system processes uploaded documents through OCR (via ABBYY Cloud OCR SDK), followed by data preprocessing and structural analysis using regular expressions to identify logical patterns in document headers, such as &lt;OFFICE, DATE, TO, SUBJECT&gt; for memos and &lt;OFFICE, DATE, SALUTATION&gt; for letters. Based on these identified structures, </w:t>
      </w:r>
      <w:proofErr w:type="spellStart"/>
      <w:r w:rsidRPr="00362FFF">
        <w:rPr>
          <w:rFonts w:ascii="Arial" w:eastAsia="Arial" w:hAnsi="Arial" w:cs="Arial"/>
          <w:sz w:val="24"/>
          <w:szCs w:val="24"/>
        </w:rPr>
        <w:t>Docudile</w:t>
      </w:r>
      <w:proofErr w:type="spellEnd"/>
      <w:r w:rsidRPr="00362FFF">
        <w:rPr>
          <w:rFonts w:ascii="Arial" w:eastAsia="Arial" w:hAnsi="Arial" w:cs="Arial"/>
          <w:sz w:val="24"/>
          <w:szCs w:val="24"/>
        </w:rPr>
        <w:t xml:space="preserve"> automatically generates a hierarchical directory for storage and integrates with Dropbox for cloud syncing and backup. For retrieval, the system employs the TF-IDF algorithm with cosine similarity to enable content-based searching. Evaluation on a dataset of memos, letters, and unclassified documents showed a 98% accuracy in classification, outperforming traditional machine learning methods like Naive Bayes (78%) and Support Vector Machines (86%). The document search and retrieval achieved an 89% accuracy (F1 score), though performance was noted to depend on internet connectivity for OCR and cloud syncing. The study concludes that rule-based structural classification is highly effective for formal </w:t>
      </w:r>
      <w:r w:rsidRPr="00362FFF">
        <w:rPr>
          <w:rFonts w:ascii="Arial" w:eastAsia="Arial" w:hAnsi="Arial" w:cs="Arial"/>
          <w:sz w:val="24"/>
          <w:szCs w:val="24"/>
        </w:rPr>
        <w:lastRenderedPageBreak/>
        <w:t>document types common in academic settings and recommends the inclusion of supporting documents in the classification process to improve overall system utility.</w:t>
      </w:r>
    </w:p>
    <w:p w14:paraId="1650407A" w14:textId="77777777" w:rsidR="00766D8F" w:rsidRDefault="00766D8F" w:rsidP="00766D8F">
      <w:pPr>
        <w:spacing w:after="0" w:line="480" w:lineRule="auto"/>
        <w:ind w:firstLine="720"/>
        <w:jc w:val="both"/>
        <w:rPr>
          <w:rFonts w:ascii="Arial" w:eastAsia="Arial" w:hAnsi="Arial" w:cs="Arial"/>
          <w:sz w:val="24"/>
          <w:szCs w:val="24"/>
        </w:rPr>
      </w:pPr>
      <w:r>
        <w:rPr>
          <w:rFonts w:ascii="Arial" w:eastAsia="Arial" w:hAnsi="Arial" w:cs="Arial"/>
          <w:sz w:val="24"/>
          <w:szCs w:val="24"/>
        </w:rPr>
        <w:t xml:space="preserve">A study by Lamarca (2020), </w:t>
      </w:r>
      <w:r w:rsidRPr="003021B7">
        <w:rPr>
          <w:rFonts w:ascii="Arial" w:eastAsia="Arial" w:hAnsi="Arial" w:cs="Arial"/>
          <w:sz w:val="24"/>
          <w:szCs w:val="24"/>
        </w:rPr>
        <w:t>conducts a cybersecurity risk assessment at the University of Northern Philippines (UNP) using the PRISM framework to evaluate preparedness across nine risk areas (e.g., governance, data, networks). The assessment revealed that at least half of the areas had a "poor" preparedness level, primarily due to a lack of institutionalized knowledge, proactive enterprise risk management, and systems for assessing unusual behavior. While most areas had reactive measures and allocated resources, critical gaps were identified in proactive and enterprise-level security practices, formal policies, and the implementation of advanced security technologies. The study concludes that PRISM is an effective tool for identifying vulnerabilities and recommends using its findings alongside GAP analysis to guide strategic planning, procurement, and policy development to build a cyber-resilient institution.</w:t>
      </w:r>
    </w:p>
    <w:p w14:paraId="1FC63428" w14:textId="77777777" w:rsidR="00766D8F" w:rsidRDefault="00766D8F" w:rsidP="00766D8F">
      <w:pPr>
        <w:spacing w:after="0" w:line="480" w:lineRule="auto"/>
        <w:ind w:firstLine="720"/>
        <w:jc w:val="both"/>
        <w:rPr>
          <w:rFonts w:ascii="Arial" w:eastAsia="Arial" w:hAnsi="Arial" w:cs="Arial"/>
          <w:sz w:val="24"/>
          <w:szCs w:val="24"/>
        </w:rPr>
      </w:pPr>
      <w:r>
        <w:rPr>
          <w:rFonts w:ascii="Arial" w:eastAsia="Arial" w:hAnsi="Arial" w:cs="Arial"/>
          <w:sz w:val="24"/>
          <w:szCs w:val="24"/>
        </w:rPr>
        <w:tab/>
        <w:t xml:space="preserve">Aquino &amp; </w:t>
      </w:r>
      <w:proofErr w:type="spellStart"/>
      <w:r>
        <w:rPr>
          <w:rFonts w:ascii="Arial" w:eastAsia="Arial" w:hAnsi="Arial" w:cs="Arial"/>
          <w:sz w:val="24"/>
          <w:szCs w:val="24"/>
        </w:rPr>
        <w:t>Noro</w:t>
      </w:r>
      <w:r w:rsidRPr="007206FD">
        <w:rPr>
          <w:rFonts w:ascii="Arial" w:eastAsia="Arial" w:hAnsi="Arial" w:cs="Arial"/>
          <w:sz w:val="24"/>
          <w:szCs w:val="24"/>
        </w:rPr>
        <w:t>ña</w:t>
      </w:r>
      <w:proofErr w:type="spellEnd"/>
      <w:r>
        <w:rPr>
          <w:rFonts w:ascii="Arial" w:eastAsia="Arial" w:hAnsi="Arial" w:cs="Arial"/>
          <w:sz w:val="24"/>
          <w:szCs w:val="24"/>
        </w:rPr>
        <w:t xml:space="preserve"> (2021)</w:t>
      </w:r>
      <w:r w:rsidRPr="0004500A">
        <w:rPr>
          <w:rFonts w:ascii="Arial" w:eastAsia="Arial" w:hAnsi="Arial" w:cs="Arial"/>
          <w:sz w:val="24"/>
          <w:szCs w:val="24"/>
        </w:rPr>
        <w:t xml:space="preserve"> proposes a risk-based artificial intelligence (AI) framework to enhance cybersecurity in Philippine academic institutions by shifting from reactive to proactive threat prevention. The study identifies and assesses cyber-attack conditions and vulnerabilities within academic networks, utilizing AI to analyze behavioral anomalies and predict potential threats before they cause damage. Through case studies and analytical hierarchy process (AHP) analysis, the authors develop a vulnerability index that prioritizes risks based on their impact on confidentiality, integrity, and availability (CIA triad). They recommend integrated AI systems combined with security tools like SIEM, </w:t>
      </w:r>
      <w:r w:rsidRPr="0004500A">
        <w:rPr>
          <w:rFonts w:ascii="Arial" w:eastAsia="Arial" w:hAnsi="Arial" w:cs="Arial"/>
          <w:sz w:val="24"/>
          <w:szCs w:val="24"/>
        </w:rPr>
        <w:lastRenderedPageBreak/>
        <w:t>firewalls, and network access control, tailored to different risk levels, to preempt attacks and protect critical academic infrastructure such as student records, financial systems, and online learning platforms. The framework aims to enable timely, data-driven decisions to mitigate cyber threats and strengthen institutional security posture.</w:t>
      </w:r>
    </w:p>
    <w:p w14:paraId="11CB9FFA" w14:textId="77777777" w:rsidR="00766D8F" w:rsidRDefault="00766D8F" w:rsidP="00766D8F">
      <w:pPr>
        <w:spacing w:after="0" w:line="480" w:lineRule="auto"/>
        <w:ind w:firstLine="720"/>
        <w:jc w:val="both"/>
        <w:rPr>
          <w:rFonts w:ascii="Arial" w:eastAsia="Arial" w:hAnsi="Arial" w:cs="Arial"/>
          <w:sz w:val="24"/>
          <w:szCs w:val="24"/>
        </w:rPr>
      </w:pPr>
    </w:p>
    <w:p w14:paraId="4BC4EB33" w14:textId="77777777" w:rsidR="00766D8F" w:rsidRDefault="00766D8F" w:rsidP="00766D8F">
      <w:pPr>
        <w:spacing w:after="0" w:line="480" w:lineRule="auto"/>
        <w:ind w:firstLine="720"/>
        <w:jc w:val="both"/>
        <w:rPr>
          <w:rFonts w:ascii="Arial" w:eastAsia="Arial" w:hAnsi="Arial" w:cs="Arial"/>
          <w:sz w:val="24"/>
          <w:szCs w:val="24"/>
        </w:rPr>
      </w:pPr>
    </w:p>
    <w:p w14:paraId="5C7FD1E7" w14:textId="77777777" w:rsidR="00766D8F" w:rsidRPr="00737306" w:rsidRDefault="00766D8F" w:rsidP="00766D8F">
      <w:pPr>
        <w:spacing w:after="0" w:line="480" w:lineRule="auto"/>
        <w:ind w:firstLine="720"/>
        <w:jc w:val="both"/>
        <w:rPr>
          <w:rFonts w:ascii="Arial" w:eastAsia="Arial" w:hAnsi="Arial" w:cs="Arial"/>
          <w:sz w:val="24"/>
          <w:szCs w:val="24"/>
        </w:rPr>
      </w:pPr>
    </w:p>
    <w:p w14:paraId="4B2E8E68" w14:textId="77777777" w:rsidR="00561E45" w:rsidRDefault="00561E45"/>
    <w:sectPr w:rsidR="00561E45" w:rsidSect="00766D8F">
      <w:pgSz w:w="12240" w:h="15840" w:code="1"/>
      <w:pgMar w:top="1418" w:right="1418" w:bottom="1418" w:left="2268"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71"/>
    <w:rsid w:val="000F6DC2"/>
    <w:rsid w:val="002209EE"/>
    <w:rsid w:val="00561E45"/>
    <w:rsid w:val="006E2B77"/>
    <w:rsid w:val="006F4371"/>
    <w:rsid w:val="00766D8F"/>
    <w:rsid w:val="00BA4E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6E82"/>
  <w15:chartTrackingRefBased/>
  <w15:docId w15:val="{954133ED-6694-4656-ADF4-43E98437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D8F"/>
  </w:style>
  <w:style w:type="paragraph" w:styleId="Heading1">
    <w:name w:val="heading 1"/>
    <w:basedOn w:val="Normal"/>
    <w:next w:val="Normal"/>
    <w:link w:val="Heading1Char"/>
    <w:uiPriority w:val="9"/>
    <w:qFormat/>
    <w:rsid w:val="006F4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371"/>
    <w:rPr>
      <w:rFonts w:eastAsiaTheme="majorEastAsia" w:cstheme="majorBidi"/>
      <w:color w:val="272727" w:themeColor="text1" w:themeTint="D8"/>
    </w:rPr>
  </w:style>
  <w:style w:type="paragraph" w:styleId="Title">
    <w:name w:val="Title"/>
    <w:basedOn w:val="Normal"/>
    <w:next w:val="Normal"/>
    <w:link w:val="TitleChar"/>
    <w:uiPriority w:val="10"/>
    <w:qFormat/>
    <w:rsid w:val="006F4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371"/>
    <w:pPr>
      <w:spacing w:before="160"/>
      <w:jc w:val="center"/>
    </w:pPr>
    <w:rPr>
      <w:i/>
      <w:iCs/>
      <w:color w:val="404040" w:themeColor="text1" w:themeTint="BF"/>
    </w:rPr>
  </w:style>
  <w:style w:type="character" w:customStyle="1" w:styleId="QuoteChar">
    <w:name w:val="Quote Char"/>
    <w:basedOn w:val="DefaultParagraphFont"/>
    <w:link w:val="Quote"/>
    <w:uiPriority w:val="29"/>
    <w:rsid w:val="006F4371"/>
    <w:rPr>
      <w:i/>
      <w:iCs/>
      <w:color w:val="404040" w:themeColor="text1" w:themeTint="BF"/>
    </w:rPr>
  </w:style>
  <w:style w:type="paragraph" w:styleId="ListParagraph">
    <w:name w:val="List Paragraph"/>
    <w:basedOn w:val="Normal"/>
    <w:uiPriority w:val="34"/>
    <w:qFormat/>
    <w:rsid w:val="006F4371"/>
    <w:pPr>
      <w:ind w:left="720"/>
      <w:contextualSpacing/>
    </w:pPr>
  </w:style>
  <w:style w:type="character" w:styleId="IntenseEmphasis">
    <w:name w:val="Intense Emphasis"/>
    <w:basedOn w:val="DefaultParagraphFont"/>
    <w:uiPriority w:val="21"/>
    <w:qFormat/>
    <w:rsid w:val="006F4371"/>
    <w:rPr>
      <w:i/>
      <w:iCs/>
      <w:color w:val="0F4761" w:themeColor="accent1" w:themeShade="BF"/>
    </w:rPr>
  </w:style>
  <w:style w:type="paragraph" w:styleId="IntenseQuote">
    <w:name w:val="Intense Quote"/>
    <w:basedOn w:val="Normal"/>
    <w:next w:val="Normal"/>
    <w:link w:val="IntenseQuoteChar"/>
    <w:uiPriority w:val="30"/>
    <w:qFormat/>
    <w:rsid w:val="006F4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371"/>
    <w:rPr>
      <w:i/>
      <w:iCs/>
      <w:color w:val="0F4761" w:themeColor="accent1" w:themeShade="BF"/>
    </w:rPr>
  </w:style>
  <w:style w:type="character" w:styleId="IntenseReference">
    <w:name w:val="Intense Reference"/>
    <w:basedOn w:val="DefaultParagraphFont"/>
    <w:uiPriority w:val="32"/>
    <w:qFormat/>
    <w:rsid w:val="006F4371"/>
    <w:rPr>
      <w:b/>
      <w:bCs/>
      <w:smallCaps/>
      <w:color w:val="0F4761" w:themeColor="accent1" w:themeShade="BF"/>
      <w:spacing w:val="5"/>
    </w:rPr>
  </w:style>
  <w:style w:type="character" w:customStyle="1" w:styleId="x1lliihq">
    <w:name w:val="x1lliihq"/>
    <w:basedOn w:val="DefaultParagraphFont"/>
    <w:rsid w:val="00766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2351</Words>
  <Characters>13405</Characters>
  <Application>Microsoft Office Word</Application>
  <DocSecurity>0</DocSecurity>
  <Lines>111</Lines>
  <Paragraphs>31</Paragraphs>
  <ScaleCrop>false</ScaleCrop>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jdgdhdjdy jsgejeiege</dc:creator>
  <cp:keywords/>
  <dc:description/>
  <cp:lastModifiedBy>jdgdhdjdy jsgejeiege</cp:lastModifiedBy>
  <cp:revision>2</cp:revision>
  <dcterms:created xsi:type="dcterms:W3CDTF">2026-02-09T16:07:00Z</dcterms:created>
  <dcterms:modified xsi:type="dcterms:W3CDTF">2026-02-09T16:08:00Z</dcterms:modified>
</cp:coreProperties>
</file>