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Exploring the Gnostic Gospels: A Journey into Early Christian Mysticism</w:t>
      </w:r>
    </w:p>
    <w:p w:rsidR="00000000" w:rsidDel="00000000" w:rsidP="00000000" w:rsidRDefault="00000000" w:rsidRPr="00000000" w14:paraId="00000002">
      <w:pPr>
        <w:rPr/>
      </w:pPr>
      <w:r w:rsidDel="00000000" w:rsidR="00000000" w:rsidRPr="00000000">
        <w:rPr>
          <w:rtl w:val="0"/>
        </w:rPr>
        <w:t xml:space="preserve">The Gnostic Gospels have long fascinated scholars, theologians, and spiritual seekers alike. Unearthed in the mid-20th century, these ancient texts offer a glimpse into a diverse and often misunderstood branch of early Christianity. In this blog post, we will explore what the Gnostic Gospels are, their historical context, key themes, and their significance in the broader landscape of Christian thought.</w:t>
      </w:r>
    </w:p>
    <w:p w:rsidR="00000000" w:rsidDel="00000000" w:rsidP="00000000" w:rsidRDefault="00000000" w:rsidRPr="00000000" w14:paraId="00000003">
      <w:pPr>
        <w:rPr/>
      </w:pPr>
      <w:r w:rsidDel="00000000" w:rsidR="00000000" w:rsidRPr="00000000">
        <w:rPr>
          <w:rtl w:val="0"/>
        </w:rPr>
        <w:t xml:space="preserve">## What Are the Gnostic Gospels?</w:t>
      </w:r>
    </w:p>
    <w:p w:rsidR="00000000" w:rsidDel="00000000" w:rsidP="00000000" w:rsidRDefault="00000000" w:rsidRPr="00000000" w14:paraId="00000004">
      <w:pPr>
        <w:rPr/>
      </w:pPr>
      <w:r w:rsidDel="00000000" w:rsidR="00000000" w:rsidRPr="00000000">
        <w:rPr>
          <w:rtl w:val="0"/>
        </w:rPr>
        <w:t xml:space="preserve">The term "Gnostic Gospels" refers to a collection of early Christian writings that were discovered in 1945 near Nag Hammadi, Egypt. These texts, dating from the 2nd to the 4th centuries CE, include works such as the *Gospel of Thomas*, the *Gospel of Mary*, and the *Gospel of Philip*. Unlike the canonical gospels of the New Testament, which focus on the life, death, and resurrection of Jesus, the Gnostic Gospels often emphasize personal spiritual knowledge (gnosis) and the inner experience of the divine.</w:t>
      </w:r>
    </w:p>
    <w:p w:rsidR="00000000" w:rsidDel="00000000" w:rsidP="00000000" w:rsidRDefault="00000000" w:rsidRPr="00000000" w14:paraId="00000005">
      <w:pPr>
        <w:rPr/>
      </w:pPr>
      <w:r w:rsidDel="00000000" w:rsidR="00000000" w:rsidRPr="00000000">
        <w:rPr>
          <w:rtl w:val="0"/>
        </w:rPr>
        <w:t xml:space="preserve">## Historical Context</w:t>
      </w:r>
    </w:p>
    <w:p w:rsidR="00000000" w:rsidDel="00000000" w:rsidP="00000000" w:rsidRDefault="00000000" w:rsidRPr="00000000" w14:paraId="00000006">
      <w:pPr>
        <w:rPr/>
      </w:pPr>
      <w:r w:rsidDel="00000000" w:rsidR="00000000" w:rsidRPr="00000000">
        <w:rPr>
          <w:rtl w:val="0"/>
        </w:rPr>
        <w:t xml:space="preserve">The Gnostic Gospels emerged during a time of great diversity within early Christianity. As the faith spread throughout the Roman Empire, various interpretations and teachings began to flourish. Gnosticism, a term derived from the Greek word "gnosis," meaning knowledge, represents a collection of beliefs that emphasize esoteric knowledge as the path to spiritual enlightenment.</w:t>
      </w:r>
    </w:p>
    <w:p w:rsidR="00000000" w:rsidDel="00000000" w:rsidP="00000000" w:rsidRDefault="00000000" w:rsidRPr="00000000" w14:paraId="00000007">
      <w:pPr>
        <w:rPr/>
      </w:pPr>
      <w:r w:rsidDel="00000000" w:rsidR="00000000" w:rsidRPr="00000000">
        <w:rPr>
          <w:rtl w:val="0"/>
        </w:rPr>
        <w:t xml:space="preserve">The early church faced the challenge of defining orthodoxy and combating heretical teachings. As a result, many Gnostic texts were deemed heretical and excluded from the New Testament canon. The discovery of the Nag Hammadi library has provided scholars with valuable insights into these alternative Christianities and the theological debates of the time.</w:t>
      </w:r>
    </w:p>
    <w:p w:rsidR="00000000" w:rsidDel="00000000" w:rsidP="00000000" w:rsidRDefault="00000000" w:rsidRPr="00000000" w14:paraId="00000008">
      <w:pPr>
        <w:rPr/>
      </w:pPr>
      <w:r w:rsidDel="00000000" w:rsidR="00000000" w:rsidRPr="00000000">
        <w:rPr>
          <w:rtl w:val="0"/>
        </w:rPr>
        <w:t xml:space="preserve">## Key Themes in the Gnostic Gospels</w:t>
      </w:r>
    </w:p>
    <w:p w:rsidR="00000000" w:rsidDel="00000000" w:rsidP="00000000" w:rsidRDefault="00000000" w:rsidRPr="00000000" w14:paraId="00000009">
      <w:pPr>
        <w:rPr/>
      </w:pPr>
      <w:r w:rsidDel="00000000" w:rsidR="00000000" w:rsidRPr="00000000">
        <w:rPr>
          <w:rtl w:val="0"/>
        </w:rPr>
        <w:t xml:space="preserve">1. **Gnosis and Personal Experience**: Central to Gnostic thought is the idea that salvation comes through personal knowledge and experience of the divine. This contrasts with the more communal and faith-based approach of orthodox Christianity.</w:t>
      </w:r>
    </w:p>
    <w:p w:rsidR="00000000" w:rsidDel="00000000" w:rsidP="00000000" w:rsidRDefault="00000000" w:rsidRPr="00000000" w14:paraId="0000000A">
      <w:pPr>
        <w:rPr/>
      </w:pPr>
      <w:r w:rsidDel="00000000" w:rsidR="00000000" w:rsidRPr="00000000">
        <w:rPr>
          <w:rtl w:val="0"/>
        </w:rPr>
        <w:t xml:space="preserve">2. **The Nature of God**: Gnostic texts often present a complex view of the divine, depicting a distinction between a higher, unknowable God and a lower, creator deity (often associated with the God of the Old Testament). This dualism reflects a belief in a flawed material world created by a lesser god.</w:t>
      </w:r>
    </w:p>
    <w:p w:rsidR="00000000" w:rsidDel="00000000" w:rsidP="00000000" w:rsidRDefault="00000000" w:rsidRPr="00000000" w14:paraId="0000000B">
      <w:pPr>
        <w:rPr/>
      </w:pPr>
      <w:r w:rsidDel="00000000" w:rsidR="00000000" w:rsidRPr="00000000">
        <w:rPr>
          <w:rtl w:val="0"/>
        </w:rPr>
        <w:t xml:space="preserve">3. **The Role of Jesus**: In many Gnostic Gospels, Jesus is portrayed not just as a savior but as a teacher who imparts secret knowledge to his followers. The *Gospel of Thomas*, for example, consists of 114 sayings attributed to Jesus, emphasizing his role as a guide to inner truth.</w:t>
      </w:r>
    </w:p>
    <w:p w:rsidR="00000000" w:rsidDel="00000000" w:rsidP="00000000" w:rsidRDefault="00000000" w:rsidRPr="00000000" w14:paraId="0000000C">
      <w:pPr>
        <w:rPr/>
      </w:pPr>
      <w:r w:rsidDel="00000000" w:rsidR="00000000" w:rsidRPr="00000000">
        <w:rPr>
          <w:rtl w:val="0"/>
        </w:rPr>
        <w:t xml:space="preserve">4. **The Feminine Divine**: Some Gnostic texts, such as the *Gospel of Mary*, highlight the importance of women in early Christianity and present a more inclusive view of spiritual authority. Mary Magdalene, in particular, is often depicted as a key figure who possesses deep spiritual insight.</w:t>
      </w:r>
    </w:p>
    <w:p w:rsidR="00000000" w:rsidDel="00000000" w:rsidP="00000000" w:rsidRDefault="00000000" w:rsidRPr="00000000" w14:paraId="0000000D">
      <w:pPr>
        <w:rPr/>
      </w:pPr>
      <w:r w:rsidDel="00000000" w:rsidR="00000000" w:rsidRPr="00000000">
        <w:rPr>
          <w:rtl w:val="0"/>
        </w:rPr>
        <w:t xml:space="preserve">## The Significance of the Gnostic Gospels</w:t>
      </w:r>
    </w:p>
    <w:p w:rsidR="00000000" w:rsidDel="00000000" w:rsidP="00000000" w:rsidRDefault="00000000" w:rsidRPr="00000000" w14:paraId="0000000E">
      <w:pPr>
        <w:rPr/>
      </w:pPr>
      <w:r w:rsidDel="00000000" w:rsidR="00000000" w:rsidRPr="00000000">
        <w:rPr>
          <w:rtl w:val="0"/>
        </w:rPr>
        <w:t xml:space="preserve">The Gnostic Gospels challenge the traditional narratives of early Christianity and invite us to reconsider the nature of faith, authority, and spiritual knowledge. They remind us that the early Christian landscape was not monolithic but rather a vibrant tapestry of beliefs and practices.</w:t>
      </w:r>
    </w:p>
    <w:p w:rsidR="00000000" w:rsidDel="00000000" w:rsidP="00000000" w:rsidRDefault="00000000" w:rsidRPr="00000000" w14:paraId="0000000F">
      <w:pPr>
        <w:rPr/>
      </w:pPr>
      <w:r w:rsidDel="00000000" w:rsidR="00000000" w:rsidRPr="00000000">
        <w:rPr>
          <w:rtl w:val="0"/>
        </w:rPr>
        <w:t xml:space="preserve">For modern readers, the Gnostic Gospels offer a path to explore spirituality beyond dogma. They encourage introspection and personal exploration of the divine, resonating with contemporary seekers who yearn for a more experiential understanding of faith.</w:t>
      </w:r>
    </w:p>
    <w:p w:rsidR="00000000" w:rsidDel="00000000" w:rsidP="00000000" w:rsidRDefault="00000000" w:rsidRPr="00000000" w14:paraId="00000010">
      <w:pPr>
        <w:rPr/>
      </w:pPr>
      <w:r w:rsidDel="00000000" w:rsidR="00000000" w:rsidRPr="00000000">
        <w:rPr>
          <w:rtl w:val="0"/>
        </w:rPr>
        <w:t xml:space="preserve">## Conclusion</w:t>
      </w:r>
    </w:p>
    <w:p w:rsidR="00000000" w:rsidDel="00000000" w:rsidP="00000000" w:rsidRDefault="00000000" w:rsidRPr="00000000" w14:paraId="00000011">
      <w:pPr>
        <w:rPr/>
      </w:pPr>
      <w:r w:rsidDel="00000000" w:rsidR="00000000" w:rsidRPr="00000000">
        <w:rPr>
          <w:rtl w:val="0"/>
        </w:rPr>
        <w:t xml:space="preserve">The Gnostic Gospels provide a fascinating window into the complexities of early Christianity and the diverse beliefs that shaped its development. As we continue to study these texts, we uncover not only the historical context of their creation but also timeless insights into the nature of spirituality and the quest for knowledge. Whether viewed as heretical or as a legitimate expression of faith, the Gnostic Gospels remain a vital part of the conversation about the origins and evolution of Christian thought.</w:t>
      </w:r>
    </w:p>
    <w:p w:rsidR="00000000" w:rsidDel="00000000" w:rsidP="00000000" w:rsidRDefault="00000000" w:rsidRPr="00000000" w14:paraId="00000012">
      <w:pPr>
        <w:rPr/>
      </w:pPr>
      <w:r w:rsidDel="00000000" w:rsidR="00000000" w:rsidRPr="00000000">
        <w:rPr>
          <w:rtl w:val="0"/>
        </w:rPr>
        <w:t xml:space="preserve">As we navigate our own spiritual journeys, the wisdom found within these ancient texts can inspire us to seek our own truths and embrace the mysteries of existence.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