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b/>
          <w:color w:val="FFB054"/>
          <w:sz w:val="36"/>
        </w:rPr>
        <w:t>Proposed Areas of Investigation: Deep Dive into Esoteric and Canonical Texts</w:t>
      </w:r>
    </w:p>
    <w:p>
      <w:pPr>
        <w:spacing w:after="0"/>
      </w:pPr>
      <w:r>
        <w:t>Date created: April 18, 2026 at 00:38</w:t>
      </w:r>
    </w:p>
    <w:p>
      <w:pPr>
        <w:spacing w:after="240"/>
      </w:pPr>
      <w:r>
        <w:rPr>
          <w:color w:val="E0E0E0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240"/>
      </w:pPr>
      <w:r>
        <w:rPr>
          <w:i/>
        </w:rPr>
        <w:t>#Proposed, #Areas, #Re, #Garden, #Specific</w:t>
      </w:r>
    </w:p>
    <w:p>
      <w:pPr>
        <w:spacing w:after="80"/>
      </w:pPr>
      <w:r>
        <w:rPr>
          <w:b/>
          <w:color w:val="000000"/>
          <w:sz w:val="32"/>
        </w:rPr>
        <w:t>Proposed Areas of Investigation: Deep Dive into Esoteric and Canonical Texts</w:t>
      </w:r>
    </w:p>
    <w:p/>
    <w:p>
      <w:pPr>
        <w:spacing w:after="80"/>
      </w:pPr>
      <w:r>
        <w:rPr>
          <w:b/>
          <w:color w:val="000000"/>
          <w:sz w:val="28"/>
        </w:rPr>
        <w:t>I. Re-examining the Garden of Eden Narrative and Gnostic Interpretations</w:t>
      </w:r>
    </w:p>
    <w:p/>
    <w:p>
      <w:r>
        <w:t>*   **Key Concept**: Investigation into differing opinions regarding the **Garden of Eden**, **Genesis**, and **Creation** narratives, particularly from a **Gnostic view**.</w:t>
      </w:r>
    </w:p>
    <w:p>
      <w:r>
        <w:t>*   **Specific Areas of Inquiry**:</w:t>
      </w:r>
    </w:p>
    <w:p>
      <w:r>
        <w:t>*   The concept of **two Eves**, specifically mentioning **Lilith**.</w:t>
      </w:r>
    </w:p>
    <w:p>
      <w:r>
        <w:t>*   The role and involvement of **Sophia**.</w:t>
      </w:r>
    </w:p>
    <w:p>
      <w:r>
        <w:t>*   The potential involvement of a **daughter of Sophia** with **Adam**.</w:t>
      </w:r>
    </w:p>
    <w:p>
      <w:r>
        <w:t>*   **Contextual Note**: Acknowledges a perceived lack of detailed content on these specific interpretations on platforms like YouTube.</w:t>
      </w:r>
    </w:p>
    <w:p/>
    <w:p>
      <w:pPr>
        <w:spacing w:after="80"/>
      </w:pPr>
      <w:r>
        <w:rPr>
          <w:b/>
          <w:color w:val="000000"/>
          <w:sz w:val="28"/>
        </w:rPr>
        <w:t>II. Comprehensive Study of Biblical and Gnostic Canons</w:t>
      </w:r>
    </w:p>
    <w:p/>
    <w:p>
      <w:r>
        <w:t>*   **Objective**: To conduct a deep dive into the **entire canon**.</w:t>
      </w:r>
    </w:p>
    <w:p>
      <w:r>
        <w:t>*   **Texts to Include**:</w:t>
      </w:r>
    </w:p>
    <w:p>
      <w:r>
        <w:t>*   All **Gnostic gospels**.</w:t>
      </w:r>
    </w:p>
    <w:p>
      <w:r>
        <w:t>*   The **Nag Hammadi** texts.</w:t>
      </w:r>
    </w:p>
    <w:p>
      <w:r>
        <w:t>*   The **First and Second Testaments**.</w:t>
      </w:r>
    </w:p>
    <w:p>
      <w:r>
        <w:t>*   **Analytical Focus**: Determining the **order** in which these texts would be arranged or understood.</w:t>
      </w:r>
    </w:p>
    <w:p/>
    <w:p>
      <w:pPr>
        <w:spacing w:after="80"/>
      </w:pPr>
      <w:r>
        <w:rPr>
          <w:b/>
          <w:color w:val="000000"/>
          <w:sz w:val="28"/>
        </w:rPr>
        <w:t>III. Comparative Analysis of Found Ancient Texts and Standard Biblical Books</w:t>
      </w:r>
    </w:p>
    <w:p/>
    <w:p>
      <w:r>
        <w:t>*   **Background**: Acknowledges the discovery of numerous ancient written works.</w:t>
      </w:r>
    </w:p>
    <w:p>
      <w:r>
        <w:t>*   **Examples**: The **Dead Sea Scrolls** and the **Nag Hammadi** texts.</w:t>
      </w:r>
    </w:p>
    <w:p>
      <w:r>
        <w:t>*   **Research Question**: To investigate whether any books found in these collections that are *also* present in the standard Bible exhibit **differences** when compared to their versions in the standard canon.</w:t>
      </w:r>
    </w:p>
    <w:p>
      <w:r>
        <w:t>*   **Goal**: To facilitate a direct comparison between these versions.</w:t>
      </w:r>
    </w:p>
    <w:p/>
    <w:p>
      <w:pPr>
        <w:spacing w:after="80"/>
      </w:pPr>
      <w:r>
        <w:rPr>
          <w:b/>
          <w:color w:val="000000"/>
          <w:sz w:val="28"/>
        </w:rPr>
        <w:t>IV. Exploration of Future Prophecy and Contemporary Relevance</w:t>
      </w:r>
    </w:p>
    <w:p/>
    <w:p>
      <w:r>
        <w:t>*   **Core Topic**: An in-depth look into **prophecy**, specifically **future prophecy**.</w:t>
      </w:r>
    </w:p>
    <w:p>
      <w:r>
        <w:t>*   **Integration Strategy**: How to effectively tie prophecy into current content and discussions.</w:t>
      </w:r>
    </w:p>
    <w:p>
      <w:r>
        <w:t>*   **Rationale for Interest**: High public interest currently, driven by:</w:t>
      </w:r>
    </w:p>
    <w:p>
      <w:r>
        <w:t>*   Discussions around **aliens**.</w:t>
      </w:r>
    </w:p>
    <w:p>
      <w:r>
        <w:t>*   Concepts of **channeling**.</w:t>
      </w:r>
    </w:p>
    <w:p>
      <w:r>
        <w:t>*   Ideas of **other dimensions**.</w:t>
      </w:r>
    </w:p>
    <w:p>
      <w:r>
        <w:t>*   The perceived acceleration of an "agenda" by the "**powers that be**," driven by a fear that the world might *understand their plan* before it is completed.</w:t>
      </w:r>
    </w:p>
    <w:p>
      <w:r>
        <w:t>*   **Overarching Goal**: To bring forth **new knowledge** and insights, rather than merely re-presenting content already covered by other creators.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