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LESSON PLAN: The Gnostic Genesis: Foundations of the Divine Spark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Section 1: Overview</w:t>
      </w:r>
    </w:p>
    <w:tbl>
      <w:tblPr>
        <w:tblStyle w:val="Table1"/>
        <w:tblW w:w="5295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455"/>
        <w:gridCol w:w="3840"/>
        <w:tblGridChange w:id="0">
          <w:tblGrid>
            <w:gridCol w:w="1455"/>
            <w:gridCol w:w="38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Module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Module 1: Foundations and Origins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Lesson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Core Gnostic cosmology, the nature of the divine spark, and foundational daily practices.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Overall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To explore the Gnostic tradition and begin essential daily practices that move concepts into lived, mystical experience. Gnostic practice is defined as a training in perception designed to help recognize subtle forces and awaken the divine spark within.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Time Allotment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(Implied 5 minutes for each daily practice)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Section 2: Learning Objectives</w:t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Upon completion of this lesson, students will be able to: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Explain the functional Gnostic model of reality, including how consciousness became matter.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Define and describe the key cosmological entities: The Pleroma, Aeons, Sophia, the Demiurge, and the Archons.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Articulate the Gnostic view of the material world as a "counterfeit creation or a beautiful prison".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Distinguish between the three developmental stages of human awareness: Hylic, Psychic, and Pneumatic.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Execute the two foundational daily drills for developing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rtl w:val="0"/>
        </w:rPr>
        <w:t xml:space="preserve">noûs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 (direct, non-discursive knowing) and awakening the divine spark.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Section 3: Lesson Procedure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Part 1: Theory — The Cosmology of Origins</w:t>
      </w:r>
    </w:p>
    <w:tbl>
      <w:tblPr>
        <w:tblStyle w:val="Table2"/>
        <w:tblW w:w="7185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345"/>
        <w:gridCol w:w="3840"/>
        <w:tblGridChange w:id="0">
          <w:tblGrid>
            <w:gridCol w:w="3345"/>
            <w:gridCol w:w="38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Topic/Concept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Key Teaching Points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The Pleroma (The Fullness)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The state of complete, pure, and unified divine consciousness that existed before the physical universe. It is the realm where the Aeons—eternal divine emanations—reside.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Sophia's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Sophia (Wisdom), the youngest Aeon, created independently without her consort (syzygy), resulting in an unbalanced creation.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The Demiurge and the Material Prison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From Sophia’s unbalanced creation emerged Yaldabaoth (the Demiurge), a being of power but deficient consciousness. The Demiurge and his Archons constructed the material universe, viewed as a "beautiful prison" designed to keep consciousness trapped through inherent scarcity and suffering.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The Divine Spark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Higher Aeons tricked the Demiurge into breathing Sophia’s stolen light (the "Sophia-spark") into humanity, meaning the human is a fragment of the true Source temporarily trapped in matter.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The Three States of Human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*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Hylic: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 Identified entirely with the physical body and driven by biological impulse. *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Psychic: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 Aware of an inner life, seeking meaning, and questioning conditioning. *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Pneumatic: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 The divine spark is awakening, highly sensitive to subtle forces, and deeply drawn to inner truth and liberation.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Part 2: Practical — Awakening the Spark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The focus is on developing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highlight w:val="white"/>
          <w:rtl w:val="0"/>
        </w:rPr>
        <w:t xml:space="preserve">noûs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 to separate true identity from conditioning.</w:t>
      </w:r>
    </w:p>
    <w:tbl>
      <w:tblPr>
        <w:tblStyle w:val="Table3"/>
        <w:tblW w:w="825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000"/>
        <w:gridCol w:w="1410"/>
        <w:gridCol w:w="3840"/>
        <w:tblGridChange w:id="0">
          <w:tblGrid>
            <w:gridCol w:w="3000"/>
            <w:gridCol w:w="1410"/>
            <w:gridCol w:w="38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Practice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Method and Purpose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1. Heart-Center Invocation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5 Minutes 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Purpose: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 To awaken the Sophia-spark and shift identity away from the conditioned personality.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Steps: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 Sit upright and relaxed. Place attention on the center of the chest. On each exhale, inwardly speak the phrase: "Sophia, I remember." Notice any sensations (subtle light, warmth, quiet presence) as the spark responding.</w:t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2. Thought-Observation / Apatheia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5 Minutes 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Purpose: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 To develop non-reactive awareness (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apatheia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) by observing mental chatter and emotional spikes ("archonic broadcasts").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Steps: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4"/>
                <w:szCs w:val="24"/>
                <w:rtl w:val="0"/>
              </w:rPr>
              <w:t xml:space="preserve"> Sit comfortably and allow thoughts to arise. Observe each thought as an external phenomenon. Gently label the thought without judgment (e.g., "archonic fear," "my true voice") to reclaim inner sovereignty.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Section 4: Assessment: Module 1 Review Quiz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Use these questions to test your understanding of the foundational concepts.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Questions: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What is the Pleroma?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A) The physical universe created by the true God.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B) The state of pure consciousness, fullness, and unity where the Aeons exist.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C) The lowest level of hell governed by the Archons.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D) A specific meditation posture.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Why did Sophia's creation result in the Demiurge?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A) She deliberately tried to destroy the Pleroma.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B) She created independently without her masculine counterpart, resulting in raw power without structuring wisdom.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C) She was tricked by the Archons into falling asleep.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D) She ate from the Tree of Knowledge.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How do Gnostics view the human body and the material world?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A) As a perfect paradise meant to be worshipped.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B) As an illusion that doesn't actually exist.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C) As an "archonic technology" or control system designed to keep divine light trapped in biological survival drives.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D) As a cosmic accident with no intelligent design.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What is the purpose of the "Heart-Center Invocation"?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A) To pray to the Demiurge for material wealth.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B) To awaken the divine Sophia-spark within the chest and shift identity away from the conditioned self.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C) To lower the heart rate for better physical health.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D) To memorize ancient texts.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What does it mean to be in the Pneumatic developmental stage?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A) You are entirely identified with your physical body and impulses.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B) You are beginning to study academic history.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C) Your divine spark is awakening, and you are capable of inner guidance and drawn to truth and liberation.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D) You have completed the Five Seals and permanently left your body.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Quiz Answer Key: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Q1: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 B. The Pleroma is the state of pure consciousness and fullness from which all divine Aeons emanate.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Q2: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 B. Sophia's choice to create without her consort birthed Yaldabaoth (the Demiurge), a being with immense power but fundamental ignorance.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Q3: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 C. The body is seen as a temporary vehicle assembled by the Archons to contain the divine spark, running programs like fear, hunger, and status-seeking.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Q4: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 B. The heart-center invocation directly addresses the inner spark, building a connection to your true pneumatic identity rather than your archonic personality.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Q5: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 C. The Pneumatic stage represents the awakening of the spirit/spark, moving beyond the physical (Hylic) and mental/emotional (Psychic) stages of human conditioning.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