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C3233" w14:textId="77777777" w:rsidR="0017184E" w:rsidRDefault="0017184E" w:rsidP="0017184E">
      <w:r>
        <w:t>GNOSTIC PRACTICE: A STRUCTURED GUIDE</w:t>
      </w:r>
    </w:p>
    <w:p w14:paraId="110EB029" w14:textId="77777777" w:rsidR="0017184E" w:rsidRDefault="0017184E" w:rsidP="0017184E">
      <w:r>
        <w:t>I. The Core Insight</w:t>
      </w:r>
    </w:p>
    <w:p w14:paraId="7B88E25E" w14:textId="77777777" w:rsidR="0017184E" w:rsidRDefault="0017184E" w:rsidP="0017184E">
      <w:r>
        <w:t>In Hermetic traditions, in Kabbalistic practice, in Sufi mysticism, and in any spiritual system that maintained the core insight, the message is the same: you are divine consciousness trapped in material form. The material world is controlled by entities that feed on your ignorance, and liberation is possible through specific practices that develop gnosis strong enough to override archonic programming.</w:t>
      </w:r>
    </w:p>
    <w:p w14:paraId="4D61294F" w14:textId="77777777" w:rsidR="0017184E" w:rsidRDefault="0017184E" w:rsidP="0017184E">
      <w:r>
        <w:t>These traditions were continuously persecuted by institutional religions of all types because they all threaten the same power structure. Any teaching that says you can access the divine directly, that you don’t need an intermediary, that liberation is achievable through your own practice—this is Gnostic knowledge regardless of what religious language it’s wrapped in.</w:t>
      </w:r>
    </w:p>
    <w:p w14:paraId="237A8A9A" w14:textId="77777777" w:rsidR="0017184E" w:rsidRDefault="0017184E" w:rsidP="0017184E">
      <w:r>
        <w:t>II. The Rediscovery of Gnostic Cosmology</w:t>
      </w:r>
    </w:p>
    <w:p w14:paraId="2F23F3B0" w14:textId="77777777" w:rsidR="0017184E" w:rsidRDefault="0017184E" w:rsidP="0017184E">
      <w:r>
        <w:t>The resurrection of complete Gnostic cosmology through the discovery of the Nag Hammadi Library in 1945 was not accidental. The timing is significant. The texts were found at the exact historical moment when institutional religious authority was beginning to collapse, when people were starting to question the narratives they’d been given, and when the spread of information technology made it impossible to suppress knowledge the way the church had for centuries.</w:t>
      </w:r>
    </w:p>
    <w:p w14:paraId="11487431" w14:textId="77777777" w:rsidR="0017184E" w:rsidRDefault="0017184E" w:rsidP="0017184E">
      <w:r>
        <w:t>The farmer who found those texts had no idea what he was uncovering. He was looking for fertilizer and found the complete manual for exiting the archonic prison. The texts sat in museums and academic libraries for decades, studied by scholars who had no framework for understanding them as operational instructions. Now, in the age of internet access—where anyone can read the Apocryphon of John or The Hypostasis of the Archons—the knowledge is available to anyone willing to practice rather than theorize.</w:t>
      </w:r>
    </w:p>
    <w:p w14:paraId="239E39B2" w14:textId="77777777" w:rsidR="0017184E" w:rsidRDefault="0017184E" w:rsidP="0017184E">
      <w:r>
        <w:t>III. The First Year: Breaking Identification</w:t>
      </w:r>
    </w:p>
    <w:p w14:paraId="0818167E" w14:textId="77777777" w:rsidR="0017184E" w:rsidRDefault="0017184E" w:rsidP="0017184E">
      <w:r>
        <w:t>The first year is the hardest because you’re breaking identification patterns reinforced across multiple incarnations. Every time you sit to practice apaththea, every archonic system you’ve ever fed generates resistance. You experience intense restlessness. You have convincing thoughts about why the practice is pointless or dangerous. You encounter overwhelming fear. You’re tempted to quit hundreds of times.</w:t>
      </w:r>
    </w:p>
    <w:p w14:paraId="1F23956D" w14:textId="77777777" w:rsidR="0017184E" w:rsidRDefault="0017184E" w:rsidP="0017184E">
      <w:r>
        <w:t>The archons recognize what you’re doing and use every tool they have to prevent you from developing the stability required for gnosis. Persist anyway. Daily practice. Same time, same commitment. Don’t expect dramatic results. Just do the work.</w:t>
      </w:r>
    </w:p>
    <w:p w14:paraId="33282C2C" w14:textId="77777777" w:rsidR="0017184E" w:rsidRDefault="0017184E" w:rsidP="0017184E">
      <w:r>
        <w:t>IV. The Second Year: Perceiving the Broadcast</w:t>
      </w:r>
    </w:p>
    <w:p w14:paraId="273368F4" w14:textId="77777777" w:rsidR="0017184E" w:rsidRDefault="0017184E" w:rsidP="0017184E">
      <w:r>
        <w:lastRenderedPageBreak/>
        <w:t>Somewhere in the second year, you notice the archonic broadcast becoming perceptible. You’ll be experiencing fear or anger and suddenly recognize: this isn’t mine. This is being broadcast to generate energy. The recognition creates immediate distance from the emotion. You’re still experiencing it, but you’re not identified as it. This is the first major breakthrough.</w:t>
      </w:r>
    </w:p>
    <w:p w14:paraId="7A4E31BA" w14:textId="77777777" w:rsidR="0017184E" w:rsidRDefault="0017184E" w:rsidP="0017184E">
      <w:r>
        <w:t>Once you can perceive the broadcast directly—once you know experientially that most of your mental and emotional activity is not generated by you—the entire framework of your reality shifts. You realize you’ve been operated like a puppet and you’re just now seeing the strings.</w:t>
      </w:r>
    </w:p>
    <w:p w14:paraId="24D6ABA7" w14:textId="77777777" w:rsidR="0017184E" w:rsidRDefault="0017184E" w:rsidP="0017184E">
      <w:r>
        <w:t>V. The Third Year: Spontaneous Gnosis</w:t>
      </w:r>
    </w:p>
    <w:p w14:paraId="5A83DB8A" w14:textId="77777777" w:rsidR="0017184E" w:rsidRDefault="0017184E" w:rsidP="0017184E">
      <w:r>
        <w:t>By the third year, if you’ve maintained consistent practice, you begin experiencing spontaneous gnosis—moments when it activates without deliberate invocation. Walking down the street, you may suddenly see the archonic frequencies flowing through the environment. You look at people and perceive the programming running them. You recognize institutions, governments, corporations, religions as archonic structures regardless of what they claim to represent.</w:t>
      </w:r>
    </w:p>
    <w:p w14:paraId="0F8A2DFA" w14:textId="77777777" w:rsidR="0017184E" w:rsidRDefault="0017184E" w:rsidP="0017184E">
      <w:r>
        <w:t>This can be destabilizing. You’re seeing behind the curtain of material reality, and what’s back there is not pleasant. This is why the foundation practices are crucial. Without apaththea—without the ability to observe without reacting—the knowledge can overwhelm your consciousness.</w:t>
      </w:r>
    </w:p>
    <w:p w14:paraId="4312986D" w14:textId="77777777" w:rsidR="0017184E" w:rsidRDefault="0017184E" w:rsidP="0017184E">
      <w:r>
        <w:t>VI. The Fourth Year and Beyond: The Real Work</w:t>
      </w:r>
    </w:p>
    <w:p w14:paraId="3B6E67D0" w14:textId="77777777" w:rsidR="0017184E" w:rsidRDefault="0017184E" w:rsidP="0017184E">
      <w:r>
        <w:t>The fourth year and beyond is where the real work begins. You’re no longer learning to perceive the archons; you’re actively engaging in the liberation process. You’re practicing sphere traversal. You’re systematically neutralizing layers of archonic programming. You’re preparing for conscious death whenever it occurs.</w:t>
      </w:r>
    </w:p>
    <w:p w14:paraId="159164B7" w14:textId="77777777" w:rsidR="0017184E" w:rsidRDefault="0017184E" w:rsidP="0017184E">
      <w:r>
        <w:t>The practice becomes your life instead of something you do for an hour each day. Every interaction becomes an opportunity to refuse archonic frequencies. Every choice becomes a question of whether you’re feeding the system or starving it. You’re no longer trying to improve your experience within the prison—you’re working toward exit.</w:t>
      </w:r>
    </w:p>
    <w:p w14:paraId="05D18545" w14:textId="77777777" w:rsidR="0017184E" w:rsidRDefault="0017184E" w:rsidP="0017184E">
      <w:r>
        <w:t>VII. The Gnostic View of Material Reality</w:t>
      </w:r>
    </w:p>
    <w:p w14:paraId="51F251CD" w14:textId="77777777" w:rsidR="0017184E" w:rsidRDefault="0017184E" w:rsidP="0017184E">
      <w:r>
        <w:t>This path differs radically from contemporary spirituality. You’re not affirming abundance, manifesting desires, or raising your vibration to attract better circumstances. Those practices assume the material world can be perfected—that lasting happiness is possible within the archonic system if you find the right techniques.</w:t>
      </w:r>
    </w:p>
    <w:p w14:paraId="583905FB" w14:textId="77777777" w:rsidR="0017184E" w:rsidRDefault="0017184E" w:rsidP="0017184E">
      <w:r>
        <w:t xml:space="preserve">The Gnostic path says the material world is functioning exactly as the demiurge designed it. You cannot perfect a prison. You can only escape it. Every practice that </w:t>
      </w:r>
      <w:r>
        <w:lastRenderedPageBreak/>
        <w:t>keeps you invested in improving material circumstances is, from the Gnostic perspective, archonic distraction.</w:t>
      </w:r>
    </w:p>
    <w:p w14:paraId="1EA7463A" w14:textId="77777777" w:rsidR="0017184E" w:rsidRDefault="0017184E" w:rsidP="0017184E">
      <w:r>
        <w:t>The archons are happy to give you wealth, success, pleasure, even spiritual experiences if those things keep you identified with material existence and prevent you from developing the gnosis required for liberation.</w:t>
      </w:r>
    </w:p>
    <w:p w14:paraId="123DE2F5" w14:textId="77777777" w:rsidR="0017184E" w:rsidRDefault="0017184E" w:rsidP="0017184E">
      <w:r>
        <w:t>VIII. No Collective Salvation</w:t>
      </w:r>
    </w:p>
    <w:p w14:paraId="6B389A35" w14:textId="77777777" w:rsidR="0017184E" w:rsidRDefault="0017184E" w:rsidP="0017184E">
      <w:r>
        <w:t>The hardest teaching to accept is that there is no collective salvation in Gnostic cosmology. You cannot liberate humanity. You cannot fix the system. You cannot defeat the archons on their own level because they are the level. Fighting them within material reality generates more of the dense emotional frequency they feed on.</w:t>
      </w:r>
    </w:p>
    <w:p w14:paraId="7580CED9" w14:textId="77777777" w:rsidR="0017184E" w:rsidRDefault="0017184E" w:rsidP="0017184E">
      <w:r>
        <w:t>Revolution, resistance, activism—these are archonic traps. Not because they are morally wrong, but because they keep your consciousness locked in the belief that the prison can be reformed into paradise.</w:t>
      </w:r>
    </w:p>
    <w:p w14:paraId="698C54BD" w14:textId="77777777" w:rsidR="0017184E" w:rsidRDefault="0017184E" w:rsidP="0017184E">
      <w:r>
        <w:t>IX. Sphere Traversal Practice</w:t>
      </w:r>
    </w:p>
    <w:p w14:paraId="479BC4E1" w14:textId="77777777" w:rsidR="0017184E" w:rsidRDefault="0017184E" w:rsidP="0017184E">
      <w:r>
        <w:t>You practice conscious ascent through the spheres while embodied so that when physical death occurs, you’ve already established the pathway. The technique described in texts like The First Apocalypse of James involves visualization combined with invocation.</w:t>
      </w:r>
    </w:p>
    <w:p w14:paraId="3DDCCCFF" w14:textId="77777777" w:rsidR="0017184E" w:rsidRDefault="0017184E" w:rsidP="0017184E">
      <w:r>
        <w:t>You enter deep meditation. You visualize rising from the physical body through each planetary sphere. At each sphere, you encounter the archon governing that level. These are not symbolic visualizations. When your consciousness develops enough sensitivity, you perceive the archons directly as actual entities attempting to prevent your passage.</w:t>
      </w:r>
    </w:p>
    <w:p w14:paraId="5AB123A2" w14:textId="77777777" w:rsidR="0017184E" w:rsidRDefault="0017184E" w:rsidP="0017184E">
      <w:r>
        <w:t>The Invocation</w:t>
      </w:r>
    </w:p>
    <w:p w14:paraId="58B0E540" w14:textId="77777777" w:rsidR="0017184E" w:rsidRDefault="0017184E" w:rsidP="0017184E">
      <w:r>
        <w:t>At the lunar sphere, you declare:</w:t>
      </w:r>
    </w:p>
    <w:p w14:paraId="1557BB91" w14:textId="77777777" w:rsidR="0017184E" w:rsidRDefault="0017184E" w:rsidP="0017184E">
      <w:r>
        <w:t>“I know you. I know your name. I know your function. I’m not subject to your authority. I carry the light of the pleroma and I claim my right of passage.”</w:t>
      </w:r>
    </w:p>
    <w:p w14:paraId="61C3720E" w14:textId="77777777" w:rsidR="0017184E" w:rsidRDefault="0017184E" w:rsidP="0017184E">
      <w:r>
        <w:t>This is not magical thinking. It is a test of consciousness. If you speak without the inner state to back it, the archon blocks you. If you speak from genuine gnosis, the archon cannot prevent your ascent.</w:t>
      </w:r>
    </w:p>
    <w:p w14:paraId="21FB6EC3" w14:textId="77777777" w:rsidR="0017184E" w:rsidRDefault="0017184E" w:rsidP="0017184E">
      <w:r>
        <w:t>The Seven Spheres</w:t>
      </w:r>
    </w:p>
    <w:p w14:paraId="45D4E2FD" w14:textId="77777777" w:rsidR="0017184E" w:rsidRDefault="0017184E" w:rsidP="0017184E">
      <w:r>
        <w:t xml:space="preserve">• </w:t>
      </w:r>
      <w:r>
        <w:tab/>
        <w:t>Moon — instinct, biological drive</w:t>
      </w:r>
    </w:p>
    <w:p w14:paraId="1314EDF0" w14:textId="77777777" w:rsidR="0017184E" w:rsidRDefault="0017184E" w:rsidP="0017184E">
      <w:r>
        <w:t xml:space="preserve">• </w:t>
      </w:r>
      <w:r>
        <w:tab/>
        <w:t>Mercury — rational mind</w:t>
      </w:r>
    </w:p>
    <w:p w14:paraId="24F8C47D" w14:textId="77777777" w:rsidR="0017184E" w:rsidRDefault="0017184E" w:rsidP="0017184E">
      <w:r>
        <w:t xml:space="preserve">• </w:t>
      </w:r>
      <w:r>
        <w:tab/>
        <w:t>Venus — desire and attachment</w:t>
      </w:r>
    </w:p>
    <w:p w14:paraId="7696C101" w14:textId="77777777" w:rsidR="0017184E" w:rsidRDefault="0017184E" w:rsidP="0017184E">
      <w:r>
        <w:lastRenderedPageBreak/>
        <w:t xml:space="preserve">• </w:t>
      </w:r>
      <w:r>
        <w:tab/>
        <w:t>Sun — ego and self</w:t>
      </w:r>
      <w:r>
        <w:rPr>
          <w:rFonts w:ascii="Cambria Math" w:hAnsi="Cambria Math" w:cs="Cambria Math"/>
        </w:rPr>
        <w:t>‑</w:t>
      </w:r>
      <w:r>
        <w:t>importance</w:t>
      </w:r>
    </w:p>
    <w:p w14:paraId="10773C27" w14:textId="77777777" w:rsidR="0017184E" w:rsidRDefault="0017184E" w:rsidP="0017184E">
      <w:r>
        <w:t xml:space="preserve">• </w:t>
      </w:r>
      <w:r>
        <w:tab/>
        <w:t>Mars — aggression and conflict</w:t>
      </w:r>
    </w:p>
    <w:p w14:paraId="494B5027" w14:textId="77777777" w:rsidR="0017184E" w:rsidRDefault="0017184E" w:rsidP="0017184E">
      <w:r>
        <w:t xml:space="preserve">• </w:t>
      </w:r>
      <w:r>
        <w:tab/>
        <w:t>Jupiter — authority and law</w:t>
      </w:r>
    </w:p>
    <w:p w14:paraId="694EB38B" w14:textId="77777777" w:rsidR="0017184E" w:rsidRDefault="0017184E" w:rsidP="0017184E">
      <w:r>
        <w:t xml:space="preserve">• </w:t>
      </w:r>
      <w:r>
        <w:tab/>
        <w:t>Saturn — limitation and time</w:t>
      </w:r>
    </w:p>
    <w:p w14:paraId="0B4AD15D" w14:textId="77777777" w:rsidR="0017184E" w:rsidRDefault="0017184E" w:rsidP="0017184E">
      <w:r>
        <w:t>Each requires demonstration of gnosis before release.</w:t>
      </w:r>
    </w:p>
    <w:p w14:paraId="504E858C" w14:textId="77777777" w:rsidR="0017184E" w:rsidRDefault="0017184E" w:rsidP="0017184E">
      <w:r>
        <w:t>X. Breakthroughs After Years of Practice</w:t>
      </w:r>
    </w:p>
    <w:p w14:paraId="6F661E81" w14:textId="77777777" w:rsidR="0017184E" w:rsidRDefault="0017184E" w:rsidP="0017184E">
      <w:r>
        <w:t>After years of practice—typically three years minimum—you begin experiencing breakthrough moments where you pass a sphere that previously blocked you. The shift is unmistakable. The limitation governed by that archon no longer affects you the same way.</w:t>
      </w:r>
    </w:p>
    <w:p w14:paraId="3BAD221D" w14:textId="77777777" w:rsidR="0017184E" w:rsidRDefault="0017184E" w:rsidP="0017184E">
      <w:r>
        <w:t>XI. Conscious Death</w:t>
      </w:r>
    </w:p>
    <w:p w14:paraId="7C02980F" w14:textId="77777777" w:rsidR="0017184E" w:rsidRDefault="0017184E" w:rsidP="0017184E">
      <w:r>
        <w:t>The ultimate practice is conscious death—not suicide. Physical suicide accomplishes nothing; you still must navigate the spheres without a body, which is harder.</w:t>
      </w:r>
    </w:p>
    <w:p w14:paraId="0A907C60" w14:textId="77777777" w:rsidR="0017184E" w:rsidRDefault="0017184E" w:rsidP="0017184E">
      <w:r>
        <w:t>Conscious death means maintaining awareness through the transition from embodied to disembodied consciousness. Most humans experience death as unconsciousness, confusion, and reincarnation. Gnostic practitioners train to remain aware, recognize the moment of death, navigate the spheres consciously, and ascend to the pleroma without reincarnating.</w:t>
      </w:r>
    </w:p>
    <w:p w14:paraId="64002B57" w14:textId="77777777" w:rsidR="0017184E" w:rsidRDefault="0017184E" w:rsidP="0017184E">
      <w:r>
        <w:t>Training includes:</w:t>
      </w:r>
    </w:p>
    <w:p w14:paraId="758B98D8" w14:textId="77777777" w:rsidR="0017184E" w:rsidRDefault="0017184E" w:rsidP="0017184E">
      <w:r>
        <w:t xml:space="preserve">• </w:t>
      </w:r>
      <w:r>
        <w:tab/>
        <w:t>Maintaining awareness while falling asleep</w:t>
      </w:r>
    </w:p>
    <w:p w14:paraId="07739A6C" w14:textId="77777777" w:rsidR="0017184E" w:rsidRDefault="0017184E" w:rsidP="0017184E">
      <w:r>
        <w:t xml:space="preserve">• </w:t>
      </w:r>
      <w:r>
        <w:tab/>
        <w:t>Remaining conscious through dreaming</w:t>
      </w:r>
    </w:p>
    <w:p w14:paraId="78F7CFC3" w14:textId="77777777" w:rsidR="0017184E" w:rsidRDefault="0017184E" w:rsidP="0017184E">
      <w:r>
        <w:t xml:space="preserve">• </w:t>
      </w:r>
      <w:r>
        <w:tab/>
        <w:t>Remaining aware through deep sleep</w:t>
      </w:r>
    </w:p>
    <w:p w14:paraId="55EA6453" w14:textId="77777777" w:rsidR="0017184E" w:rsidRDefault="0017184E" w:rsidP="0017184E">
      <w:r>
        <w:t xml:space="preserve">• </w:t>
      </w:r>
      <w:r>
        <w:tab/>
        <w:t>Observing consciousness leaving the body in meditation</w:t>
      </w:r>
    </w:p>
    <w:p w14:paraId="1C17A0FE" w14:textId="77777777" w:rsidR="0017184E" w:rsidRDefault="0017184E" w:rsidP="0017184E">
      <w:r>
        <w:t>If you can do these, death becomes another transition rather than unconscious collapse.</w:t>
      </w:r>
    </w:p>
    <w:p w14:paraId="5187E5C6" w14:textId="77777777" w:rsidR="0017184E" w:rsidRDefault="0017184E" w:rsidP="0017184E">
      <w:r>
        <w:t>XII. Historical Evidence of Liberation</w:t>
      </w:r>
    </w:p>
    <w:p w14:paraId="6586AAEE" w14:textId="77777777" w:rsidR="0017184E" w:rsidRDefault="0017184E" w:rsidP="0017184E">
      <w:r>
        <w:t>Early church fathers were not attacking Gnostics over abstract theology. They were responding to communities demonstrating actual liberation—people dying consciously and not reincarnating. Lineages ended not only through persecution but through success. Practitioners were exiting the system.</w:t>
      </w:r>
    </w:p>
    <w:p w14:paraId="7A5849AB" w14:textId="77777777" w:rsidR="0017184E" w:rsidRDefault="0017184E" w:rsidP="0017184E">
      <w:r>
        <w:t>This terrified the church hierarchy. Not heresy, but proof that liberation was possible without priests, rituals, or doctrine.</w:t>
      </w:r>
    </w:p>
    <w:p w14:paraId="3D48058D" w14:textId="280F23D4" w:rsidR="000F34F4" w:rsidRPr="0017184E" w:rsidRDefault="0017184E" w:rsidP="00F33EE2">
      <w:pPr>
        <w:pBdr>
          <w:bottom w:val="single" w:sz="4" w:space="1" w:color="auto"/>
        </w:pBdr>
      </w:pPr>
      <w:r>
        <w:lastRenderedPageBreak/>
        <w:t>By the fifth century, most Gnostic lineages had been destroyed or driven underground. The techniques survived only in fragments.</w:t>
      </w:r>
    </w:p>
    <w:sectPr w:rsidR="000F34F4" w:rsidRPr="001718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4F4"/>
    <w:rsid w:val="000F34F4"/>
    <w:rsid w:val="0017184E"/>
    <w:rsid w:val="00477307"/>
    <w:rsid w:val="007A1BBE"/>
    <w:rsid w:val="009A0959"/>
    <w:rsid w:val="00A11678"/>
    <w:rsid w:val="00F33E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35C51"/>
  <w15:chartTrackingRefBased/>
  <w15:docId w15:val="{62F69C1A-4B71-4B25-AAB2-981A2863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3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3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34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34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34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4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34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34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34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34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34F4"/>
    <w:rPr>
      <w:rFonts w:eastAsiaTheme="majorEastAsia" w:cstheme="majorBidi"/>
      <w:color w:val="272727" w:themeColor="text1" w:themeTint="D8"/>
    </w:rPr>
  </w:style>
  <w:style w:type="paragraph" w:styleId="Title">
    <w:name w:val="Title"/>
    <w:basedOn w:val="Normal"/>
    <w:next w:val="Normal"/>
    <w:link w:val="TitleChar"/>
    <w:uiPriority w:val="10"/>
    <w:qFormat/>
    <w:rsid w:val="000F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34F4"/>
    <w:pPr>
      <w:spacing w:before="160"/>
      <w:jc w:val="center"/>
    </w:pPr>
    <w:rPr>
      <w:i/>
      <w:iCs/>
      <w:color w:val="404040" w:themeColor="text1" w:themeTint="BF"/>
    </w:rPr>
  </w:style>
  <w:style w:type="character" w:customStyle="1" w:styleId="QuoteChar">
    <w:name w:val="Quote Char"/>
    <w:basedOn w:val="DefaultParagraphFont"/>
    <w:link w:val="Quote"/>
    <w:uiPriority w:val="29"/>
    <w:rsid w:val="000F34F4"/>
    <w:rPr>
      <w:i/>
      <w:iCs/>
      <w:color w:val="404040" w:themeColor="text1" w:themeTint="BF"/>
    </w:rPr>
  </w:style>
  <w:style w:type="paragraph" w:styleId="ListParagraph">
    <w:name w:val="List Paragraph"/>
    <w:basedOn w:val="Normal"/>
    <w:uiPriority w:val="34"/>
    <w:qFormat/>
    <w:rsid w:val="000F34F4"/>
    <w:pPr>
      <w:ind w:left="720"/>
      <w:contextualSpacing/>
    </w:pPr>
  </w:style>
  <w:style w:type="character" w:styleId="IntenseEmphasis">
    <w:name w:val="Intense Emphasis"/>
    <w:basedOn w:val="DefaultParagraphFont"/>
    <w:uiPriority w:val="21"/>
    <w:qFormat/>
    <w:rsid w:val="000F34F4"/>
    <w:rPr>
      <w:i/>
      <w:iCs/>
      <w:color w:val="0F4761" w:themeColor="accent1" w:themeShade="BF"/>
    </w:rPr>
  </w:style>
  <w:style w:type="paragraph" w:styleId="IntenseQuote">
    <w:name w:val="Intense Quote"/>
    <w:basedOn w:val="Normal"/>
    <w:next w:val="Normal"/>
    <w:link w:val="IntenseQuoteChar"/>
    <w:uiPriority w:val="30"/>
    <w:qFormat/>
    <w:rsid w:val="000F3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34F4"/>
    <w:rPr>
      <w:i/>
      <w:iCs/>
      <w:color w:val="0F4761" w:themeColor="accent1" w:themeShade="BF"/>
    </w:rPr>
  </w:style>
  <w:style w:type="character" w:styleId="IntenseReference">
    <w:name w:val="Intense Reference"/>
    <w:basedOn w:val="DefaultParagraphFont"/>
    <w:uiPriority w:val="32"/>
    <w:qFormat/>
    <w:rsid w:val="000F34F4"/>
    <w:rPr>
      <w:b/>
      <w:bCs/>
      <w:smallCaps/>
      <w:color w:val="0F4761" w:themeColor="accent1" w:themeShade="BF"/>
      <w:spacing w:val="5"/>
    </w:rPr>
  </w:style>
  <w:style w:type="paragraph" w:customStyle="1" w:styleId="msonormal0">
    <w:name w:val="msonormal"/>
    <w:basedOn w:val="Normal"/>
    <w:rsid w:val="000F34F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yt-core-attributed-string">
    <w:name w:val="yt-core-attributed-string"/>
    <w:basedOn w:val="DefaultParagraphFont"/>
    <w:rsid w:val="000F34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1372</Words>
  <Characters>7824</Characters>
  <Application>Microsoft Office Word</Application>
  <DocSecurity>0</DocSecurity>
  <Lines>65</Lines>
  <Paragraphs>18</Paragraphs>
  <ScaleCrop>false</ScaleCrop>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tracie walkers</dc:creator>
  <cp:keywords/>
  <dc:description/>
  <cp:lastModifiedBy>matthew green</cp:lastModifiedBy>
  <cp:revision>2</cp:revision>
  <dcterms:created xsi:type="dcterms:W3CDTF">2026-03-13T07:29:00Z</dcterms:created>
  <dcterms:modified xsi:type="dcterms:W3CDTF">2026-03-13T07:29:00Z</dcterms:modified>
</cp:coreProperties>
</file>