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Master Project + Goals Inventory</w:t>
      </w:r>
    </w:p>
    <w:p>
      <w:pPr>
        <w:spacing w:after="320" w:before="0"/>
        <w:jc w:val="center"/>
      </w:pPr>
      <w:r>
        <w:rPr>
          <w:rFonts w:ascii="Cambria" w:cs="Cambria" w:eastAsia="Cambria" w:hAnsi="Cambria"/>
          <w:i/>
          <w:iCs/>
          <w:color w:val="777777"/>
          <w:sz w:val="22"/>
          <w:szCs w:val="22"/>
        </w:rPr>
        <w:t xml:space="preserve">A complete ecosystem audit — projects, priorities, bottlenecks &amp; vision</w:t>
      </w:r>
    </w:p>
    <w:p>
      <w:pPr>
        <w:pBdr>
          <w:left w:val="single" w:color="4A90D9" w:sz="16"/>
        </w:pBdr>
        <w:spacing w:after="240" w:before="120"/>
        <w:ind w:left="560"/>
      </w:pPr>
      <w:r>
        <w:rPr>
          <w:rFonts w:ascii="Cambria" w:cs="Cambria" w:eastAsia="Cambria" w:hAnsi="Cambria"/>
          <w:i/>
          <w:iCs/>
          <w:color w:val="444444"/>
          <w:sz w:val="21"/>
          <w:szCs w:val="21"/>
        </w:rPr>
        <w:t xml:space="preserve">How to use this document:  Work through each section in order. Check boxes, fill in prompts, and copy the Section 6 project block for every active project you are auditing. Return to Section 10–12 once all projects are reviewed.</w:t>
      </w:r>
    </w:p>
    <w:p>
      <w:pPr>
        <w:pStyle w:val="Heading1"/>
      </w:pPr>
      <w:bookmarkStart w:name="toc" w:id="1"/>
      <w:r>
        <w:t xml:space="preserve">Table of Contents</w:t>
      </w:r>
      <w:bookmarkEnd w:id="1"/>
    </w:p>
    <w:p>
      <w:pPr>
        <w:spacing w:after="60" w:before="60"/>
        <w:ind/>
      </w:pPr>
      <w:hyperlink w:history="1" w:anchor="sec1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1 — Active Projects</w:t>
        </w:r>
      </w:hyperlink>
    </w:p>
    <w:p>
      <w:pPr>
        <w:spacing w:after="60" w:before="60"/>
        <w:ind/>
      </w:pPr>
      <w:hyperlink w:history="1" w:anchor="sec2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2 — Digital Product Projects</w:t>
        </w:r>
      </w:hyperlink>
    </w:p>
    <w:p>
      <w:pPr>
        <w:spacing w:after="60" w:before="60"/>
        <w:ind/>
      </w:pPr>
      <w:hyperlink w:history="1" w:anchor="sec3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3 — Business &amp; Income Projects</w:t>
        </w:r>
      </w:hyperlink>
    </w:p>
    <w:p>
      <w:pPr>
        <w:spacing w:after="60" w:before="60"/>
        <w:ind/>
      </w:pPr>
      <w:hyperlink w:history="1" w:anchor="sec4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4 — Knowledge &amp; Research Systems</w:t>
        </w:r>
      </w:hyperlink>
    </w:p>
    <w:p>
      <w:pPr>
        <w:spacing w:after="60" w:before="60"/>
        <w:ind/>
      </w:pPr>
      <w:hyperlink w:history="1" w:anchor="sec5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5 — Current Bottlenecks</w:t>
        </w:r>
      </w:hyperlink>
    </w:p>
    <w:p>
      <w:pPr>
        <w:spacing w:after="60" w:before="60"/>
        <w:ind/>
      </w:pPr>
      <w:hyperlink w:history="1" w:anchor="sec6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6 — What Each Project Is Actually For</w:t>
        </w:r>
      </w:hyperlink>
    </w:p>
    <w:p>
      <w:pPr>
        <w:spacing w:after="60" w:before="60"/>
        <w:ind/>
      </w:pPr>
      <w:hyperlink w:history="1" w:anchor="sec7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7 — Desired Future</w:t>
        </w:r>
      </w:hyperlink>
    </w:p>
    <w:p>
      <w:pPr>
        <w:spacing w:after="60" w:before="60"/>
        <w:ind/>
      </w:pPr>
      <w:hyperlink w:history="1" w:anchor="sec8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8 — What I Do / Don't Want to Do</w:t>
        </w:r>
      </w:hyperlink>
    </w:p>
    <w:p>
      <w:pPr>
        <w:spacing w:after="60" w:before="60"/>
        <w:ind/>
      </w:pPr>
      <w:hyperlink w:history="1" w:anchor="sec9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9 — AI &amp; Automation Strategy</w:t>
        </w:r>
      </w:hyperlink>
    </w:p>
    <w:p>
      <w:pPr>
        <w:spacing w:after="60" w:before="60"/>
        <w:ind/>
      </w:pPr>
      <w:hyperlink w:history="1" w:anchor="sec10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10 — Core Project Filter</w:t>
        </w:r>
      </w:hyperlink>
    </w:p>
    <w:p>
      <w:pPr>
        <w:spacing w:after="60" w:before="60"/>
        <w:ind/>
      </w:pPr>
      <w:hyperlink w:history="1" w:anchor="sec11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11 — Infrastructure Plan</w:t>
        </w:r>
      </w:hyperlink>
    </w:p>
    <w:p>
      <w:pPr>
        <w:spacing w:after="60" w:before="60"/>
        <w:ind/>
      </w:pPr>
      <w:hyperlink w:history="1" w:anchor="sec12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12 — Success Definition</w:t>
        </w:r>
      </w:hyperlink>
    </w:p>
    <w:p>
      <w:pPr>
        <w:spacing w:after="60" w:before="60"/>
        <w:ind/>
      </w:pPr>
      <w:hyperlink w:history="1" w:anchor="sec-final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Final Questions</w:t>
        </w:r>
      </w:hyperlink>
    </w:p>
    <w:p>
      <w:r>
        <w:t xml:space="preserve"/>
      </w:r>
    </w:p>
    <w:p>
      <w:r>
        <w:br w:type="page"/>
      </w:r>
    </w:p>
    <w:p>
      <w:pPr>
        <w:pStyle w:val="Heading1"/>
      </w:pPr>
      <w:bookmarkStart w:name="sec1" w:id="1"/>
      <w:r>
        <w:t xml:space="preserve">Section 1 — Active Projects</w:t>
      </w:r>
      <w:bookmarkEnd w:id="1"/>
    </w:p>
    <w:p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Check every format or channel you are currently producing content for.</w:t>
      </w:r>
    </w:p>
    <w:p>
      <w:r>
        <w:t xml:space="preserve"/>
      </w:r>
    </w:p>
    <w:p>
      <w:pPr>
        <w:pStyle w:val="Heading2"/>
      </w:pPr>
      <w:r>
        <w:t xml:space="preserve">Long-Form Content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YouTube deep-dives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Philosophy / spirituality videos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Gnostic content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Educational / explainer content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Pisatahua content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Documentary / interview concepts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AI + systems content</w:t>
      </w:r>
    </w:p>
    <w:p>
      <w:pPr>
        <w:spacing w:after="8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Other:  </w:t>
      </w:r>
      <w:r>
        <w:rPr>
          <w:rFonts w:ascii="Cambria" w:cs="Cambria" w:eastAsia="Cambria" w:hAnsi="Cambria"/>
          <w:color w:val="AAAAAA"/>
          <w:sz w:val="22"/>
          <w:szCs w:val="22"/>
        </w:rPr>
        <w:t xml:space="preserve">____________________________________________________________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Shorts &amp; Short-Form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2"/>
          <w:szCs w:val="22"/>
        </w:rPr>
        <w:t xml:space="preserve">TikTok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2"/>
          <w:szCs w:val="22"/>
        </w:rPr>
        <w:t xml:space="preserve">Instagram Reels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2"/>
          <w:szCs w:val="22"/>
        </w:rPr>
        <w:t xml:space="preserve">YouTube Shorts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2"/>
          <w:szCs w:val="22"/>
        </w:rPr>
        <w:t xml:space="preserve">Quote clips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2"/>
          <w:szCs w:val="22"/>
        </w:rPr>
        <w:t xml:space="preserve">Hook videos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2"/>
          <w:szCs w:val="22"/>
        </w:rPr>
        <w:t xml:space="preserve">AI clips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2"/>
          <w:szCs w:val="22"/>
        </w:rPr>
        <w:t xml:space="preserve">App demos</w:t>
      </w:r>
    </w:p>
    <w:p>
      <w:pPr>
        <w:spacing w:after="8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Other:  </w:t>
      </w:r>
      <w:r>
        <w:rPr>
          <w:rFonts w:ascii="Cambria" w:cs="Cambria" w:eastAsia="Cambria" w:hAnsi="Cambria"/>
          <w:color w:val="AAAAAA"/>
          <w:sz w:val="22"/>
          <w:szCs w:val="22"/>
        </w:rPr>
        <w:t xml:space="preserve">____________________________________________________________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Written Content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2"/>
          <w:szCs w:val="22"/>
        </w:rPr>
        <w:t xml:space="preserve">SEO articles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2"/>
          <w:szCs w:val="22"/>
        </w:rPr>
        <w:t xml:space="preserve">Blog posts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2"/>
          <w:szCs w:val="22"/>
        </w:rPr>
        <w:t xml:space="preserve">Newsletters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2"/>
          <w:szCs w:val="22"/>
        </w:rPr>
        <w:t xml:space="preserve">Twitter / X threads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2"/>
          <w:szCs w:val="22"/>
        </w:rPr>
        <w:t xml:space="preserve">Reddit / community posts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2"/>
          <w:szCs w:val="22"/>
        </w:rPr>
        <w:t xml:space="preserve">Scripts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2"/>
          <w:szCs w:val="22"/>
        </w:rPr>
        <w:t xml:space="preserve">Research notes</w:t>
      </w:r>
    </w:p>
    <w:p>
      <w:pPr>
        <w:spacing w:after="8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Other:  </w:t>
      </w:r>
      <w:r>
        <w:rPr>
          <w:rFonts w:ascii="Cambria" w:cs="Cambria" w:eastAsia="Cambria" w:hAnsi="Cambria"/>
          <w:color w:val="AAAAAA"/>
          <w:sz w:val="22"/>
          <w:szCs w:val="22"/>
        </w:rPr>
        <w:t xml:space="preserve">____________________________________________________________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</w:pPr>
      <w:bookmarkStart w:name="sec2" w:id="1"/>
      <w:r>
        <w:t xml:space="preserve">Section 2 — Digital Product Projects</w:t>
      </w:r>
      <w:bookmarkEnd w:id="1"/>
    </w:p>
    <w:p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List your course ideas and check every downloadable or marketplace asset type you are working on.</w:t>
      </w:r>
    </w:p>
    <w:p>
      <w:r>
        <w:t xml:space="preserve"/>
      </w:r>
    </w:p>
    <w:p>
      <w:pPr>
        <w:pStyle w:val="Heading2"/>
      </w:pPr>
      <w:r>
        <w:t xml:space="preserve">Courses</w:t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Course ideas: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Existing course drafts: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Planned course topics: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r>
        <w:t xml:space="preserve"/>
      </w:r>
    </w:p>
    <w:p>
      <w:pPr>
        <w:pStyle w:val="Heading2"/>
      </w:pPr>
      <w:r>
        <w:t xml:space="preserve">Downloadables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2"/>
          <w:szCs w:val="22"/>
        </w:rPr>
        <w:t xml:space="preserve">Notion templates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2"/>
          <w:szCs w:val="22"/>
        </w:rPr>
        <w:t xml:space="preserve">PDFs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2"/>
          <w:szCs w:val="22"/>
        </w:rPr>
        <w:t xml:space="preserve">Guides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2"/>
          <w:szCs w:val="22"/>
        </w:rPr>
        <w:t xml:space="preserve">Prompt packs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2"/>
          <w:szCs w:val="22"/>
        </w:rPr>
        <w:t xml:space="preserve">Worksheets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2"/>
          <w:szCs w:val="22"/>
        </w:rPr>
        <w:t xml:space="preserve">Swipe files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2"/>
          <w:szCs w:val="22"/>
        </w:rPr>
        <w:t xml:space="preserve">Research packs</w:t>
      </w:r>
    </w:p>
    <w:p>
      <w:pPr>
        <w:spacing w:after="8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Other:  </w:t>
      </w:r>
      <w:r>
        <w:rPr>
          <w:rFonts w:ascii="Cambria" w:cs="Cambria" w:eastAsia="Cambria" w:hAnsi="Cambria"/>
          <w:color w:val="AAAAAA"/>
          <w:sz w:val="22"/>
          <w:szCs w:val="22"/>
        </w:rPr>
        <w:t xml:space="preserve">____________________________________________________________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Marketplace Assets</w:t>
      </w:r>
    </w:p>
    <w:p>
      <w:pPr>
        <w:pStyle w:val="ListParagraph"/>
        <w:numPr>
          <w:ilvl w:val="0"/>
          <w:numId w:val="6"/>
        </w:numPr>
      </w:pPr>
      <w:r>
        <w:rPr>
          <w:rFonts w:ascii="Cambria" w:cs="Cambria" w:eastAsia="Cambria" w:hAnsi="Cambria"/>
          <w:sz w:val="22"/>
          <w:szCs w:val="22"/>
        </w:rPr>
        <w:t xml:space="preserve">Gumroad products</w:t>
      </w:r>
    </w:p>
    <w:p>
      <w:pPr>
        <w:pStyle w:val="ListParagraph"/>
        <w:numPr>
          <w:ilvl w:val="0"/>
          <w:numId w:val="6"/>
        </w:numPr>
      </w:pPr>
      <w:r>
        <w:rPr>
          <w:rFonts w:ascii="Cambria" w:cs="Cambria" w:eastAsia="Cambria" w:hAnsi="Cambria"/>
          <w:sz w:val="22"/>
          <w:szCs w:val="22"/>
        </w:rPr>
        <w:t xml:space="preserve">Notion marketplace templates</w:t>
      </w:r>
    </w:p>
    <w:p>
      <w:pPr>
        <w:pStyle w:val="ListParagraph"/>
        <w:numPr>
          <w:ilvl w:val="0"/>
          <w:numId w:val="6"/>
        </w:numPr>
      </w:pPr>
      <w:r>
        <w:rPr>
          <w:rFonts w:ascii="Cambria" w:cs="Cambria" w:eastAsia="Cambria" w:hAnsi="Cambria"/>
          <w:sz w:val="22"/>
          <w:szCs w:val="22"/>
        </w:rPr>
        <w:t xml:space="preserve">Etsy digital products</w:t>
      </w:r>
    </w:p>
    <w:p>
      <w:pPr>
        <w:pStyle w:val="ListParagraph"/>
        <w:numPr>
          <w:ilvl w:val="0"/>
          <w:numId w:val="6"/>
        </w:numPr>
      </w:pPr>
      <w:r>
        <w:rPr>
          <w:rFonts w:ascii="Cambria" w:cs="Cambria" w:eastAsia="Cambria" w:hAnsi="Cambria"/>
          <w:sz w:val="22"/>
          <w:szCs w:val="22"/>
        </w:rPr>
        <w:t xml:space="preserve">Creative Market assets</w:t>
      </w:r>
    </w:p>
    <w:p>
      <w:pPr>
        <w:pStyle w:val="ListParagraph"/>
        <w:numPr>
          <w:ilvl w:val="0"/>
          <w:numId w:val="6"/>
        </w:numPr>
      </w:pPr>
      <w:r>
        <w:rPr>
          <w:rFonts w:ascii="Cambria" w:cs="Cambria" w:eastAsia="Cambria" w:hAnsi="Cambria"/>
          <w:sz w:val="22"/>
          <w:szCs w:val="22"/>
        </w:rPr>
        <w:t xml:space="preserve">AI assets / prompts</w:t>
      </w:r>
    </w:p>
    <w:p>
      <w:pPr>
        <w:spacing w:after="8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Other:  </w:t>
      </w:r>
      <w:r>
        <w:rPr>
          <w:rFonts w:ascii="Cambria" w:cs="Cambria" w:eastAsia="Cambria" w:hAnsi="Cambria"/>
          <w:color w:val="AAAAAA"/>
          <w:sz w:val="22"/>
          <w:szCs w:val="22"/>
        </w:rPr>
        <w:t xml:space="preserve">____________________________________________________________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</w:pPr>
      <w:bookmarkStart w:name="sec3" w:id="1"/>
      <w:r>
        <w:t xml:space="preserve">Section 3 — Business &amp; Income Projects</w:t>
      </w:r>
      <w:bookmarkEnd w:id="1"/>
    </w:p>
    <w:p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Check every active income stream or business project.</w:t>
      </w:r>
    </w:p>
    <w:p>
      <w:r>
        <w:t xml:space="preserve"/>
      </w:r>
    </w:p>
    <w:p>
      <w:pPr>
        <w:pStyle w:val="Heading2"/>
      </w:pPr>
      <w:r>
        <w:t xml:space="preserve">Reseller &amp; Ecommerce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2"/>
          <w:szCs w:val="22"/>
        </w:rPr>
        <w:t xml:space="preserve">Vinted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2"/>
          <w:szCs w:val="22"/>
        </w:rPr>
        <w:t xml:space="preserve">eBay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2"/>
          <w:szCs w:val="22"/>
        </w:rPr>
        <w:t xml:space="preserve">Facebook Marketplace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2"/>
          <w:szCs w:val="22"/>
        </w:rPr>
        <w:t xml:space="preserve">Gumtree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2"/>
          <w:szCs w:val="22"/>
        </w:rPr>
        <w:t xml:space="preserve">Shopify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2"/>
          <w:szCs w:val="22"/>
        </w:rPr>
        <w:t xml:space="preserve">Crosslisting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2"/>
          <w:szCs w:val="22"/>
        </w:rPr>
        <w:t xml:space="preserve">Auction sourcing</w:t>
      </w:r>
    </w:p>
    <w:p>
      <w:pPr>
        <w:spacing w:after="8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Other:  </w:t>
      </w:r>
      <w:r>
        <w:rPr>
          <w:rFonts w:ascii="Cambria" w:cs="Cambria" w:eastAsia="Cambria" w:hAnsi="Cambria"/>
          <w:color w:val="AAAAAA"/>
          <w:sz w:val="22"/>
          <w:szCs w:val="22"/>
        </w:rPr>
        <w:t xml:space="preserve">____________________________________________________________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Services &amp; Consulting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2"/>
          <w:szCs w:val="22"/>
        </w:rPr>
        <w:t xml:space="preserve">Marketing strategy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2"/>
          <w:szCs w:val="22"/>
        </w:rPr>
        <w:t xml:space="preserve">SEO writing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2"/>
          <w:szCs w:val="22"/>
        </w:rPr>
        <w:t xml:space="preserve">Branding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2"/>
          <w:szCs w:val="22"/>
        </w:rPr>
        <w:t xml:space="preserve">Content systems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2"/>
          <w:szCs w:val="22"/>
        </w:rPr>
        <w:t xml:space="preserve">AI workflow consulting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2"/>
          <w:szCs w:val="22"/>
        </w:rPr>
        <w:t xml:space="preserve">Research</w:t>
      </w:r>
    </w:p>
    <w:p>
      <w:pPr>
        <w:spacing w:after="8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Other:  </w:t>
      </w:r>
      <w:r>
        <w:rPr>
          <w:rFonts w:ascii="Cambria" w:cs="Cambria" w:eastAsia="Cambria" w:hAnsi="Cambria"/>
          <w:color w:val="AAAAAA"/>
          <w:sz w:val="22"/>
          <w:szCs w:val="22"/>
        </w:rPr>
        <w:t xml:space="preserve">____________________________________________________________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Mission-Based &amp; Community Projects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2"/>
          <w:szCs w:val="22"/>
        </w:rPr>
        <w:t xml:space="preserve">Pisatahua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2"/>
          <w:szCs w:val="22"/>
        </w:rPr>
        <w:t xml:space="preserve">Sustainable Bolivia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2"/>
          <w:szCs w:val="22"/>
        </w:rPr>
        <w:t xml:space="preserve">Conservation / media work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2"/>
          <w:szCs w:val="22"/>
        </w:rPr>
        <w:t xml:space="preserve">Volunteer systems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2"/>
          <w:szCs w:val="22"/>
        </w:rPr>
        <w:t xml:space="preserve">Educational ecosystems</w:t>
      </w:r>
    </w:p>
    <w:p>
      <w:pPr>
        <w:spacing w:after="8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Other:  </w:t>
      </w:r>
      <w:r>
        <w:rPr>
          <w:rFonts w:ascii="Cambria" w:cs="Cambria" w:eastAsia="Cambria" w:hAnsi="Cambria"/>
          <w:color w:val="AAAAAA"/>
          <w:sz w:val="22"/>
          <w:szCs w:val="22"/>
        </w:rPr>
        <w:t xml:space="preserve">____________________________________________________________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</w:pPr>
      <w:bookmarkStart w:name="sec4" w:id="1"/>
      <w:r>
        <w:t xml:space="preserve">Section 4 — Knowledge &amp; Research Systems</w:t>
      </w:r>
      <w:bookmarkEnd w:id="1"/>
    </w:p>
    <w:p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Check your active research areas and where your knowledge currently lives.</w:t>
      </w:r>
    </w:p>
    <w:p>
      <w:r>
        <w:t xml:space="preserve"/>
      </w:r>
    </w:p>
    <w:p>
      <w:pPr>
        <w:pStyle w:val="Heading2"/>
      </w:pPr>
      <w:r>
        <w:t xml:space="preserve">Active Research Areas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2"/>
          <w:szCs w:val="22"/>
        </w:rPr>
        <w:t xml:space="preserve">Gnosticism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2"/>
          <w:szCs w:val="22"/>
        </w:rPr>
        <w:t xml:space="preserve">Spirituality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2"/>
          <w:szCs w:val="22"/>
        </w:rPr>
        <w:t xml:space="preserve">Psychology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2"/>
          <w:szCs w:val="22"/>
        </w:rPr>
        <w:t xml:space="preserve">AI systems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2"/>
          <w:szCs w:val="22"/>
        </w:rPr>
        <w:t xml:space="preserve">Philosophy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2"/>
          <w:szCs w:val="22"/>
        </w:rPr>
        <w:t xml:space="preserve">Consciousness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2"/>
          <w:szCs w:val="22"/>
        </w:rPr>
        <w:t xml:space="preserve">Media theory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2"/>
          <w:szCs w:val="22"/>
        </w:rPr>
        <w:t xml:space="preserve">Marketing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2"/>
          <w:szCs w:val="22"/>
        </w:rPr>
        <w:t xml:space="preserve">Automation</w:t>
      </w:r>
    </w:p>
    <w:p>
      <w:pPr>
        <w:spacing w:after="8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Other:  </w:t>
      </w:r>
      <w:r>
        <w:rPr>
          <w:rFonts w:ascii="Cambria" w:cs="Cambria" w:eastAsia="Cambria" w:hAnsi="Cambria"/>
          <w:color w:val="AAAAAA"/>
          <w:sz w:val="22"/>
          <w:szCs w:val="22"/>
        </w:rPr>
        <w:t xml:space="preserve">____________________________________________________________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Knowledge Infrastructure</w:t>
      </w:r>
    </w:p>
    <w:p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Where does your research and knowledge currently live?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2"/>
          <w:szCs w:val="22"/>
        </w:rPr>
        <w:t xml:space="preserve">NotebookLM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2"/>
          <w:szCs w:val="22"/>
        </w:rPr>
        <w:t xml:space="preserve">Google Drive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2"/>
          <w:szCs w:val="22"/>
        </w:rPr>
        <w:t xml:space="preserve">Dropbox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2"/>
          <w:szCs w:val="22"/>
        </w:rPr>
        <w:t xml:space="preserve">Notion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2"/>
          <w:szCs w:val="22"/>
        </w:rPr>
        <w:t xml:space="preserve">Obsidian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2"/>
          <w:szCs w:val="22"/>
        </w:rPr>
        <w:t xml:space="preserve">PDFs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2"/>
          <w:szCs w:val="22"/>
        </w:rPr>
        <w:t xml:space="preserve">Local folders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2"/>
          <w:szCs w:val="22"/>
        </w:rPr>
        <w:t xml:space="preserve">Voice notes</w:t>
      </w:r>
    </w:p>
    <w:p>
      <w:pPr>
        <w:spacing w:after="8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Other:  </w:t>
      </w:r>
      <w:r>
        <w:rPr>
          <w:rFonts w:ascii="Cambria" w:cs="Cambria" w:eastAsia="Cambria" w:hAnsi="Cambria"/>
          <w:color w:val="AAAAAA"/>
          <w:sz w:val="22"/>
          <w:szCs w:val="22"/>
        </w:rPr>
        <w:t xml:space="preserve">____________________________________________________________</w:t>
      </w:r>
    </w:p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1"/>
      </w:pPr>
      <w:bookmarkStart w:name="sec5" w:id="1"/>
      <w:r>
        <w:t xml:space="preserve">Section 5 — Current Bottlenecks</w:t>
      </w:r>
      <w:bookmarkEnd w:id="1"/>
    </w:p>
    <w:p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Be honest. Check everything that is genuinely slowing you down right now.</w:t>
      </w:r>
    </w:p>
    <w:p>
      <w:r>
        <w:t xml:space="preserve"/>
      </w:r>
    </w:p>
    <w:p>
      <w:pPr>
        <w:pStyle w:val="Heading2"/>
      </w:pPr>
      <w:r>
        <w:t xml:space="preserve">Production</w:t>
      </w:r>
    </w:p>
    <w:p>
      <w:pPr>
        <w:pStyle w:val="ListParagraph"/>
        <w:numPr>
          <w:ilvl w:val="0"/>
          <w:numId w:val="12"/>
        </w:numPr>
      </w:pPr>
      <w:r>
        <w:rPr>
          <w:rFonts w:ascii="Cambria" w:cs="Cambria" w:eastAsia="Cambria" w:hAnsi="Cambria"/>
          <w:sz w:val="22"/>
          <w:szCs w:val="22"/>
        </w:rPr>
        <w:t xml:space="preserve">Editing</w:t>
      </w:r>
    </w:p>
    <w:p>
      <w:pPr>
        <w:pStyle w:val="ListParagraph"/>
        <w:numPr>
          <w:ilvl w:val="0"/>
          <w:numId w:val="12"/>
        </w:numPr>
      </w:pPr>
      <w:r>
        <w:rPr>
          <w:rFonts w:ascii="Cambria" w:cs="Cambria" w:eastAsia="Cambria" w:hAnsi="Cambria"/>
          <w:sz w:val="22"/>
          <w:szCs w:val="22"/>
        </w:rPr>
        <w:t xml:space="preserve">Audio quality</w:t>
      </w:r>
    </w:p>
    <w:p>
      <w:pPr>
        <w:pStyle w:val="ListParagraph"/>
        <w:numPr>
          <w:ilvl w:val="0"/>
          <w:numId w:val="12"/>
        </w:numPr>
      </w:pPr>
      <w:r>
        <w:rPr>
          <w:rFonts w:ascii="Cambria" w:cs="Cambria" w:eastAsia="Cambria" w:hAnsi="Cambria"/>
          <w:sz w:val="22"/>
          <w:szCs w:val="22"/>
        </w:rPr>
        <w:t xml:space="preserve">Visuals / graphics</w:t>
      </w:r>
    </w:p>
    <w:p>
      <w:pPr>
        <w:pStyle w:val="ListParagraph"/>
        <w:numPr>
          <w:ilvl w:val="0"/>
          <w:numId w:val="12"/>
        </w:numPr>
      </w:pPr>
      <w:r>
        <w:rPr>
          <w:rFonts w:ascii="Cambria" w:cs="Cambria" w:eastAsia="Cambria" w:hAnsi="Cambria"/>
          <w:sz w:val="22"/>
          <w:szCs w:val="22"/>
        </w:rPr>
        <w:t xml:space="preserve">Thumbnails</w:t>
      </w:r>
    </w:p>
    <w:p>
      <w:pPr>
        <w:pStyle w:val="ListParagraph"/>
        <w:numPr>
          <w:ilvl w:val="0"/>
          <w:numId w:val="12"/>
        </w:numPr>
      </w:pPr>
      <w:r>
        <w:rPr>
          <w:rFonts w:ascii="Cambria" w:cs="Cambria" w:eastAsia="Cambria" w:hAnsi="Cambria"/>
          <w:sz w:val="22"/>
          <w:szCs w:val="22"/>
        </w:rPr>
        <w:t xml:space="preserve">Short-form clipping</w:t>
      </w:r>
    </w:p>
    <w:p>
      <w:pPr>
        <w:pStyle w:val="ListParagraph"/>
        <w:numPr>
          <w:ilvl w:val="0"/>
          <w:numId w:val="12"/>
        </w:numPr>
      </w:pPr>
      <w:r>
        <w:rPr>
          <w:rFonts w:ascii="Cambria" w:cs="Cambria" w:eastAsia="Cambria" w:hAnsi="Cambria"/>
          <w:sz w:val="22"/>
          <w:szCs w:val="22"/>
        </w:rPr>
        <w:t xml:space="preserve">Scripting</w:t>
      </w:r>
    </w:p>
    <w:p>
      <w:pPr>
        <w:pStyle w:val="ListParagraph"/>
        <w:numPr>
          <w:ilvl w:val="0"/>
          <w:numId w:val="12"/>
        </w:numPr>
      </w:pPr>
      <w:r>
        <w:rPr>
          <w:rFonts w:ascii="Cambria" w:cs="Cambria" w:eastAsia="Cambria" w:hAnsi="Cambria"/>
          <w:sz w:val="22"/>
          <w:szCs w:val="22"/>
        </w:rPr>
        <w:t xml:space="preserve">Recording</w:t>
      </w:r>
    </w:p>
    <w:p>
      <w:pPr>
        <w:pStyle w:val="ListParagraph"/>
        <w:numPr>
          <w:ilvl w:val="0"/>
          <w:numId w:val="12"/>
        </w:numPr>
      </w:pPr>
      <w:r>
        <w:rPr>
          <w:rFonts w:ascii="Cambria" w:cs="Cambria" w:eastAsia="Cambria" w:hAnsi="Cambria"/>
          <w:sz w:val="22"/>
          <w:szCs w:val="22"/>
        </w:rPr>
        <w:t xml:space="preserve">Research overload</w:t>
      </w:r>
    </w:p>
    <w:p>
      <w:pPr>
        <w:pStyle w:val="ListParagraph"/>
        <w:numPr>
          <w:ilvl w:val="0"/>
          <w:numId w:val="12"/>
        </w:numPr>
      </w:pPr>
      <w:r>
        <w:rPr>
          <w:rFonts w:ascii="Cambria" w:cs="Cambria" w:eastAsia="Cambria" w:hAnsi="Cambria"/>
          <w:sz w:val="22"/>
          <w:szCs w:val="22"/>
        </w:rPr>
        <w:t xml:space="preserve">Publishing consistency</w:t>
      </w:r>
    </w:p>
    <w:p>
      <w:r>
        <w:t xml:space="preserve"/>
      </w:r>
    </w:p>
    <w:p>
      <w:pPr>
        <w:pStyle w:val="Heading2"/>
      </w:pPr>
      <w:r>
        <w:t xml:space="preserve">Operations</w:t>
      </w:r>
    </w:p>
    <w:p>
      <w:pPr>
        <w:pStyle w:val="ListParagraph"/>
        <w:numPr>
          <w:ilvl w:val="0"/>
          <w:numId w:val="13"/>
        </w:numPr>
      </w:pPr>
      <w:r>
        <w:rPr>
          <w:rFonts w:ascii="Cambria" w:cs="Cambria" w:eastAsia="Cambria" w:hAnsi="Cambria"/>
          <w:sz w:val="22"/>
          <w:szCs w:val="22"/>
        </w:rPr>
        <w:t xml:space="preserve">Inbox overload</w:t>
      </w:r>
    </w:p>
    <w:p>
      <w:pPr>
        <w:pStyle w:val="ListParagraph"/>
        <w:numPr>
          <w:ilvl w:val="0"/>
          <w:numId w:val="13"/>
        </w:numPr>
      </w:pPr>
      <w:r>
        <w:rPr>
          <w:rFonts w:ascii="Cambria" w:cs="Cambria" w:eastAsia="Cambria" w:hAnsi="Cambria"/>
          <w:sz w:val="22"/>
          <w:szCs w:val="22"/>
        </w:rPr>
        <w:t xml:space="preserve">Storage chaos</w:t>
      </w:r>
    </w:p>
    <w:p>
      <w:pPr>
        <w:pStyle w:val="ListParagraph"/>
        <w:numPr>
          <w:ilvl w:val="0"/>
          <w:numId w:val="13"/>
        </w:numPr>
      </w:pPr>
      <w:r>
        <w:rPr>
          <w:rFonts w:ascii="Cambria" w:cs="Cambria" w:eastAsia="Cambria" w:hAnsi="Cambria"/>
          <w:sz w:val="22"/>
          <w:szCs w:val="22"/>
        </w:rPr>
        <w:t xml:space="preserve">Subscription sprawl</w:t>
      </w:r>
    </w:p>
    <w:p>
      <w:pPr>
        <w:pStyle w:val="ListParagraph"/>
        <w:numPr>
          <w:ilvl w:val="0"/>
          <w:numId w:val="13"/>
        </w:numPr>
      </w:pPr>
      <w:r>
        <w:rPr>
          <w:rFonts w:ascii="Cambria" w:cs="Cambria" w:eastAsia="Cambria" w:hAnsi="Cambria"/>
          <w:sz w:val="22"/>
          <w:szCs w:val="22"/>
        </w:rPr>
        <w:t xml:space="preserve">Too many tools</w:t>
      </w:r>
    </w:p>
    <w:p>
      <w:pPr>
        <w:pStyle w:val="ListParagraph"/>
        <w:numPr>
          <w:ilvl w:val="0"/>
          <w:numId w:val="13"/>
        </w:numPr>
      </w:pPr>
      <w:r>
        <w:rPr>
          <w:rFonts w:ascii="Cambria" w:cs="Cambria" w:eastAsia="Cambria" w:hAnsi="Cambria"/>
          <w:sz w:val="22"/>
          <w:szCs w:val="22"/>
        </w:rPr>
        <w:t xml:space="preserve">File duplication</w:t>
      </w:r>
    </w:p>
    <w:p>
      <w:pPr>
        <w:pStyle w:val="ListParagraph"/>
        <w:numPr>
          <w:ilvl w:val="0"/>
          <w:numId w:val="13"/>
        </w:numPr>
      </w:pPr>
      <w:r>
        <w:rPr>
          <w:rFonts w:ascii="Cambria" w:cs="Cambria" w:eastAsia="Cambria" w:hAnsi="Cambria"/>
          <w:sz w:val="22"/>
          <w:szCs w:val="22"/>
        </w:rPr>
        <w:t xml:space="preserve">Unfinished systems</w:t>
      </w:r>
    </w:p>
    <w:p>
      <w:pPr>
        <w:pStyle w:val="ListParagraph"/>
        <w:numPr>
          <w:ilvl w:val="0"/>
          <w:numId w:val="13"/>
        </w:numPr>
      </w:pPr>
      <w:r>
        <w:rPr>
          <w:rFonts w:ascii="Cambria" w:cs="Cambria" w:eastAsia="Cambria" w:hAnsi="Cambria"/>
          <w:sz w:val="22"/>
          <w:szCs w:val="22"/>
        </w:rPr>
        <w:t xml:space="preserve">Decision fatigue</w:t>
      </w:r>
    </w:p>
    <w:p>
      <w:r>
        <w:t xml:space="preserve"/>
      </w:r>
    </w:p>
    <w:p>
      <w:pPr>
        <w:pStyle w:val="Heading2"/>
      </w:pPr>
      <w:r>
        <w:t xml:space="preserve">Ecommerce</w:t>
      </w:r>
    </w:p>
    <w:p>
      <w:pPr>
        <w:pStyle w:val="ListParagraph"/>
        <w:numPr>
          <w:ilvl w:val="0"/>
          <w:numId w:val="14"/>
        </w:numPr>
      </w:pPr>
      <w:r>
        <w:rPr>
          <w:rFonts w:ascii="Cambria" w:cs="Cambria" w:eastAsia="Cambria" w:hAnsi="Cambria"/>
          <w:sz w:val="22"/>
          <w:szCs w:val="22"/>
        </w:rPr>
        <w:t xml:space="preserve">Listing creation</w:t>
      </w:r>
    </w:p>
    <w:p>
      <w:pPr>
        <w:pStyle w:val="ListParagraph"/>
        <w:numPr>
          <w:ilvl w:val="0"/>
          <w:numId w:val="14"/>
        </w:numPr>
      </w:pPr>
      <w:r>
        <w:rPr>
          <w:rFonts w:ascii="Cambria" w:cs="Cambria" w:eastAsia="Cambria" w:hAnsi="Cambria"/>
          <w:sz w:val="22"/>
          <w:szCs w:val="22"/>
        </w:rPr>
        <w:t xml:space="preserve">Photos</w:t>
      </w:r>
    </w:p>
    <w:p>
      <w:pPr>
        <w:pStyle w:val="ListParagraph"/>
        <w:numPr>
          <w:ilvl w:val="0"/>
          <w:numId w:val="14"/>
        </w:numPr>
      </w:pPr>
      <w:r>
        <w:rPr>
          <w:rFonts w:ascii="Cambria" w:cs="Cambria" w:eastAsia="Cambria" w:hAnsi="Cambria"/>
          <w:sz w:val="22"/>
          <w:szCs w:val="22"/>
        </w:rPr>
        <w:t xml:space="preserve">Shipping</w:t>
      </w:r>
    </w:p>
    <w:p>
      <w:pPr>
        <w:pStyle w:val="ListParagraph"/>
        <w:numPr>
          <w:ilvl w:val="0"/>
          <w:numId w:val="14"/>
        </w:numPr>
      </w:pPr>
      <w:r>
        <w:rPr>
          <w:rFonts w:ascii="Cambria" w:cs="Cambria" w:eastAsia="Cambria" w:hAnsi="Cambria"/>
          <w:sz w:val="22"/>
          <w:szCs w:val="22"/>
        </w:rPr>
        <w:t xml:space="preserve">Sourcing</w:t>
      </w:r>
    </w:p>
    <w:p>
      <w:pPr>
        <w:pStyle w:val="ListParagraph"/>
        <w:numPr>
          <w:ilvl w:val="0"/>
          <w:numId w:val="14"/>
        </w:numPr>
      </w:pPr>
      <w:r>
        <w:rPr>
          <w:rFonts w:ascii="Cambria" w:cs="Cambria" w:eastAsia="Cambria" w:hAnsi="Cambria"/>
          <w:sz w:val="22"/>
          <w:szCs w:val="22"/>
        </w:rPr>
        <w:t xml:space="preserve">Cross-posting</w:t>
      </w:r>
    </w:p>
    <w:p>
      <w:pPr>
        <w:pStyle w:val="ListParagraph"/>
        <w:numPr>
          <w:ilvl w:val="0"/>
          <w:numId w:val="14"/>
        </w:numPr>
      </w:pPr>
      <w:r>
        <w:rPr>
          <w:rFonts w:ascii="Cambria" w:cs="Cambria" w:eastAsia="Cambria" w:hAnsi="Cambria"/>
          <w:sz w:val="22"/>
          <w:szCs w:val="22"/>
        </w:rPr>
        <w:t xml:space="preserve">Inventory management</w:t>
      </w:r>
    </w:p>
    <w:p>
      <w:r>
        <w:t xml:space="preserve"/>
      </w:r>
    </w:p>
    <w:p>
      <w:pPr>
        <w:pStyle w:val="Heading2"/>
      </w:pPr>
      <w:r>
        <w:t xml:space="preserve">Mental &amp; Creative</w:t>
      </w:r>
    </w:p>
    <w:p>
      <w:pPr>
        <w:pStyle w:val="ListParagraph"/>
        <w:numPr>
          <w:ilvl w:val="0"/>
          <w:numId w:val="15"/>
        </w:numPr>
      </w:pPr>
      <w:r>
        <w:rPr>
          <w:rFonts w:ascii="Cambria" w:cs="Cambria" w:eastAsia="Cambria" w:hAnsi="Cambria"/>
          <w:sz w:val="22"/>
          <w:szCs w:val="22"/>
        </w:rPr>
        <w:t xml:space="preserve">Too many ideas</w:t>
      </w:r>
    </w:p>
    <w:p>
      <w:pPr>
        <w:pStyle w:val="ListParagraph"/>
        <w:numPr>
          <w:ilvl w:val="0"/>
          <w:numId w:val="15"/>
        </w:numPr>
      </w:pPr>
      <w:r>
        <w:rPr>
          <w:rFonts w:ascii="Cambria" w:cs="Cambria" w:eastAsia="Cambria" w:hAnsi="Cambria"/>
          <w:sz w:val="22"/>
          <w:szCs w:val="22"/>
        </w:rPr>
        <w:t xml:space="preserve">Lack of focus</w:t>
      </w:r>
    </w:p>
    <w:p>
      <w:pPr>
        <w:pStyle w:val="ListParagraph"/>
        <w:numPr>
          <w:ilvl w:val="0"/>
          <w:numId w:val="15"/>
        </w:numPr>
      </w:pPr>
      <w:r>
        <w:rPr>
          <w:rFonts w:ascii="Cambria" w:cs="Cambria" w:eastAsia="Cambria" w:hAnsi="Cambria"/>
          <w:sz w:val="22"/>
          <w:szCs w:val="22"/>
        </w:rPr>
        <w:t xml:space="preserve">Perfectionism</w:t>
      </w:r>
    </w:p>
    <w:p>
      <w:pPr>
        <w:pStyle w:val="ListParagraph"/>
        <w:numPr>
          <w:ilvl w:val="0"/>
          <w:numId w:val="15"/>
        </w:numPr>
      </w:pPr>
      <w:r>
        <w:rPr>
          <w:rFonts w:ascii="Cambria" w:cs="Cambria" w:eastAsia="Cambria" w:hAnsi="Cambria"/>
          <w:sz w:val="22"/>
          <w:szCs w:val="22"/>
        </w:rPr>
        <w:t xml:space="preserve">Burnout</w:t>
      </w:r>
    </w:p>
    <w:p>
      <w:pPr>
        <w:pStyle w:val="ListParagraph"/>
        <w:numPr>
          <w:ilvl w:val="0"/>
          <w:numId w:val="15"/>
        </w:numPr>
      </w:pPr>
      <w:r>
        <w:rPr>
          <w:rFonts w:ascii="Cambria" w:cs="Cambria" w:eastAsia="Cambria" w:hAnsi="Cambria"/>
          <w:sz w:val="22"/>
          <w:szCs w:val="22"/>
        </w:rPr>
        <w:t xml:space="preserve">Difficulty prioritising</w:t>
      </w:r>
    </w:p>
    <w:p>
      <w:pPr>
        <w:pStyle w:val="ListParagraph"/>
        <w:numPr>
          <w:ilvl w:val="0"/>
          <w:numId w:val="15"/>
        </w:numPr>
      </w:pPr>
      <w:r>
        <w:rPr>
          <w:rFonts w:ascii="Cambria" w:cs="Cambria" w:eastAsia="Cambria" w:hAnsi="Cambria"/>
          <w:sz w:val="22"/>
          <w:szCs w:val="22"/>
        </w:rPr>
        <w:t xml:space="preserve">Fear of committing to one direction</w:t>
      </w:r>
    </w:p>
    <w:p>
      <w:pPr>
        <w:pStyle w:val="ListParagraph"/>
        <w:numPr>
          <w:ilvl w:val="0"/>
          <w:numId w:val="15"/>
        </w:numPr>
      </w:pPr>
      <w:r>
        <w:rPr>
          <w:rFonts w:ascii="Cambria" w:cs="Cambria" w:eastAsia="Cambria" w:hAnsi="Cambria"/>
          <w:sz w:val="22"/>
          <w:szCs w:val="22"/>
        </w:rPr>
        <w:t xml:space="preserve">Maintaining too many identities / projects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</w:pPr>
      <w:bookmarkStart w:name="sec6" w:id="1"/>
      <w:r>
        <w:t xml:space="preserve">Section 6 — What Each Project Is Actually For</w:t>
      </w:r>
      <w:bookmarkEnd w:id="1"/>
    </w:p>
    <w:p>
      <w:pPr>
        <w:pBdr>
          <w:left w:val="single" w:color="4A90D9" w:sz="16"/>
        </w:pBdr>
        <w:spacing w:after="240" w:before="100"/>
        <w:ind w:left="560"/>
      </w:pPr>
      <w:r>
        <w:rPr>
          <w:rFonts w:ascii="Cambria" w:cs="Cambria" w:eastAsia="Cambria" w:hAnsi="Cambria"/>
          <w:i/>
          <w:iCs/>
          <w:color w:val="444444"/>
          <w:sz w:val="21"/>
          <w:szCs w:val="21"/>
        </w:rPr>
        <w:t xml:space="preserve">Copy and paste the block below for each project you are auditing. Fill in one block per project before moving on.</w:t>
      </w:r>
    </w:p>
    <w:tbl>
      <w:tblPr>
        <w:tblW w:type="auto" w:w="1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360"/>
      </w:tblGrid>
      <w:tr>
        <w:tc>
          <w:tcPr>
            <w:tcW w:type="dxa" w:w="9360"/>
            <w:shd w:fill="F0F4FA"/>
          </w:tcPr>
          <w:p>
            <w:r>
              <w:rPr>
                <w:rFonts w:ascii="Calibri(Headings)" w:cs="Calibri(Headings)" w:eastAsia="Calibri(Headings)" w:hAnsi="Calibri(Headings)"/>
                <w:b/>
                <w:bCs/>
                <w:color w:val="2E4057"/>
                <w:sz w:val="20"/>
                <w:szCs w:val="20"/>
              </w:rPr>
              <w:t xml:space="preserve">PROJECT NAME</w:t>
            </w:r>
          </w:p>
          <w:p>
            <w:r>
              <w:rPr>
                <w:rFonts w:ascii="Cambria" w:cs="Cambria" w:eastAsia="Cambria" w:hAnsi="Cambria"/>
                <w:color w:val="AAAAAA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9360"/>
          </w:tcPr>
          <w:p>
            <w:pPr>
              <w:pBdr>
                <w:left w:val="single" w:color="4A90D9" w:sz="12"/>
              </w:pBdr>
              <w:spacing w:after="100" w:before="100"/>
              <w:ind w:left="560"/>
            </w:pPr>
            <w:r>
              <w:rPr>
                <w:rFonts w:ascii="Cambria" w:cs="Cambria" w:eastAsia="Cambria" w:hAnsi="Cambria"/>
                <w:b/>
                <w:bCs/>
                <w:color w:val="2E4057"/>
                <w:sz w:val="22"/>
                <w:szCs w:val="22"/>
              </w:rPr>
              <w:t xml:space="preserve">Why did I start it?  </w:t>
            </w:r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  <w:p>
            <w:pPr>
              <w:pBdr>
                <w:left w:val="single" w:color="4A90D9" w:sz="12"/>
              </w:pBdr>
              <w:spacing w:after="100" w:before="100"/>
              <w:ind w:left="560"/>
            </w:pPr>
            <w:r>
              <w:rPr>
                <w:rFonts w:ascii="Cambria" w:cs="Cambria" w:eastAsia="Cambria" w:hAnsi="Cambria"/>
                <w:b/>
                <w:bCs/>
                <w:color w:val="2E4057"/>
                <w:sz w:val="22"/>
                <w:szCs w:val="22"/>
              </w:rPr>
              <w:t xml:space="preserve">What need was it trying to meet?  </w:t>
            </w:r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  <w:p>
            <w:pPr>
              <w:pBdr>
                <w:left w:val="single" w:color="4A90D9" w:sz="12"/>
              </w:pBdr>
              <w:spacing w:after="100" w:before="100"/>
              <w:ind w:left="560"/>
            </w:pPr>
            <w:r>
              <w:rPr>
                <w:rFonts w:ascii="Cambria" w:cs="Cambria" w:eastAsia="Cambria" w:hAnsi="Cambria"/>
                <w:b/>
                <w:bCs/>
                <w:color w:val="2E4057"/>
                <w:sz w:val="22"/>
                <w:szCs w:val="22"/>
              </w:rPr>
              <w:t xml:space="preserve">What future was I imagining?  </w:t>
            </w:r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  <w:p>
            <w:pPr>
              <w:pBdr>
                <w:left w:val="single" w:color="4A90D9" w:sz="12"/>
              </w:pBdr>
              <w:spacing w:after="100" w:before="100"/>
              <w:ind w:left="560"/>
            </w:pPr>
            <w:r>
              <w:rPr>
                <w:rFonts w:ascii="Cambria" w:cs="Cambria" w:eastAsia="Cambria" w:hAnsi="Cambria"/>
                <w:b/>
                <w:bCs/>
                <w:color w:val="2E4057"/>
                <w:sz w:val="22"/>
                <w:szCs w:val="22"/>
              </w:rPr>
              <w:t xml:space="preserve">Is it still aligned with my life?  </w:t>
            </w:r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9360"/>
            <w:shd w:fill="F9F9F9"/>
          </w:tcPr>
          <w:p>
            <w:r>
              <w:rPr>
                <w:rFonts w:ascii="Calibri(Headings)" w:cs="Calibri(Headings)" w:eastAsia="Calibri(Headings)" w:hAnsi="Calibri(Headings)"/>
                <w:b/>
                <w:bCs/>
                <w:color w:val="2E4057"/>
                <w:sz w:val="20"/>
                <w:szCs w:val="20"/>
              </w:rPr>
              <w:t xml:space="preserve">This project creates:  (check all that apply)</w:t>
            </w:r>
          </w:p>
          <w:p>
            <w:r>
              <w:t xml:space="preserve"/>
            </w:r>
          </w:p>
          <w:tbl>
            <w:tblPr>
              <w:tblW w:type="auto" w:w="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</w:tcPr>
                <w:p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Energy</w:t>
                  </w:r>
                </w:p>
              </w:tc>
              <w:tc>
                <w:tcPr>
                  <w:tcW w:type="dxa" w:w="4680"/>
                </w:tcPr>
                <w:p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Stress</w:t>
                  </w:r>
                </w:p>
              </w:tc>
            </w:tr>
            <w:tr>
              <w:tc>
                <w:tcPr>
                  <w:tcW w:type="dxa" w:w="4680"/>
                </w:tcPr>
                <w:p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Income</w:t>
                  </w:r>
                </w:p>
              </w:tc>
              <w:tc>
                <w:tcPr>
                  <w:tcW w:type="dxa" w:w="4680"/>
                </w:tcPr>
                <w:p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Momentum</w:t>
                  </w:r>
                </w:p>
              </w:tc>
            </w:tr>
            <w:tr>
              <w:tc>
                <w:tcPr>
                  <w:tcW w:type="dxa" w:w="4680"/>
                </w:tcPr>
                <w:p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Clarity</w:t>
                  </w:r>
                </w:p>
              </w:tc>
              <w:tc>
                <w:tcPr>
                  <w:tcW w:type="dxa" w:w="4680"/>
                </w:tcPr>
                <w:p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Confusion</w:t>
                  </w:r>
                </w:p>
              </w:tc>
            </w:tr>
            <w:tr>
              <w:tc>
                <w:tcPr>
                  <w:tcW w:type="dxa" w:w="4680"/>
                </w:tcPr>
                <w:p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Obligation</w:t>
                  </w:r>
                </w:p>
              </w:tc>
              <w:tc>
                <w:tcPr>
                  <w:tcW w:type="dxa" w:w="4680"/>
                </w:tcPr>
                <w:p>
                  <w:pPr>
                    <w:pStyle w:val="ListParagraph"/>
                    <w:numPr>
                      <w:ilvl w:val="0"/>
                      <w:numId w:val="16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Freedom</w:t>
                  </w:r>
                </w:p>
              </w:tc>
            </w:tr>
          </w:tbl>
          <w:p/>
        </w:tc>
      </w:tr>
      <w:tr>
        <w:tc>
          <w:tcPr>
            <w:tcW w:type="dxa" w:w="9360"/>
          </w:tcPr>
          <w:p>
            <w:r>
              <w:rPr>
                <w:rFonts w:ascii="Calibri(Headings)" w:cs="Calibri(Headings)" w:eastAsia="Calibri(Headings)" w:hAnsi="Calibri(Headings)"/>
                <w:b/>
                <w:bCs/>
                <w:color w:val="2E4057"/>
                <w:sz w:val="20"/>
                <w:szCs w:val="20"/>
              </w:rPr>
              <w:t xml:space="preserve">Project status:  (select one)</w:t>
            </w:r>
          </w:p>
          <w:p>
            <w:r>
              <w:t xml:space="preserve"/>
            </w:r>
          </w:p>
          <w:tbl>
            <w:tblPr>
              <w:tblW w:type="auto" w:w="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</w:tcPr>
                <w:p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Core</w:t>
                  </w:r>
                </w:p>
              </w:tc>
              <w:tc>
                <w:tcPr>
                  <w:tcW w:type="dxa" w:w="2340"/>
                </w:tcPr>
                <w:p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Optional</w:t>
                  </w:r>
                </w:p>
              </w:tc>
              <w:tc>
                <w:tcPr>
                  <w:tcW w:type="dxa" w:w="2340"/>
                </w:tcPr>
                <w:p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Experimental</w:t>
                  </w:r>
                </w:p>
              </w:tc>
              <w:tc>
                <w:tcPr>
                  <w:tcW w:type="dxa" w:w="2340"/>
                </w:tcPr>
                <w:p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Archive-worthy</w:t>
                  </w:r>
                </w:p>
              </w:tc>
            </w:tr>
          </w:tbl>
          <w:p/>
        </w:tc>
      </w:tr>
      <w:tr>
        <w:tc>
          <w:tcPr>
            <w:tcW w:type="dxa" w:w="9360"/>
            <w:shd w:fill="F9F9F9"/>
          </w:tcPr>
          <w:p>
            <w:r>
              <w:rPr>
                <w:rFonts w:ascii="Calibri(Headings)" w:cs="Calibri(Headings)" w:eastAsia="Calibri(Headings)" w:hAnsi="Calibri(Headings)"/>
                <w:b/>
                <w:bCs/>
                <w:color w:val="2E4057"/>
                <w:sz w:val="20"/>
                <w:szCs w:val="20"/>
              </w:rPr>
              <w:t xml:space="preserve">This project deserves:  (select one)</w:t>
            </w:r>
          </w:p>
          <w:p>
            <w:r>
              <w:t xml:space="preserve"/>
            </w:r>
          </w:p>
          <w:tbl>
            <w:tblPr>
              <w:tblW w:type="auto" w:w="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</w:tcPr>
                <w:p>
                  <w:pPr>
                    <w:pStyle w:val="ListParagraph"/>
                    <w:numPr>
                      <w:ilvl w:val="0"/>
                      <w:numId w:val="18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More focus</w:t>
                  </w:r>
                </w:p>
              </w:tc>
              <w:tc>
                <w:tcPr>
                  <w:tcW w:type="dxa" w:w="2340"/>
                </w:tcPr>
                <w:p>
                  <w:pPr>
                    <w:pStyle w:val="ListParagraph"/>
                    <w:numPr>
                      <w:ilvl w:val="0"/>
                      <w:numId w:val="18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Automation</w:t>
                  </w:r>
                </w:p>
              </w:tc>
              <w:tc>
                <w:tcPr>
                  <w:tcW w:type="dxa" w:w="2340"/>
                </w:tcPr>
                <w:p>
                  <w:pPr>
                    <w:pStyle w:val="ListParagraph"/>
                    <w:numPr>
                      <w:ilvl w:val="0"/>
                      <w:numId w:val="18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Simplification</w:t>
                  </w:r>
                </w:p>
              </w:tc>
              <w:tc>
                <w:tcPr>
                  <w:tcW w:type="dxa" w:w="2340"/>
                </w:tcPr>
                <w:p>
                  <w:pPr>
                    <w:pStyle w:val="ListParagraph"/>
                    <w:numPr>
                      <w:ilvl w:val="0"/>
                      <w:numId w:val="18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Delegation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pPr>
                    <w:pStyle w:val="ListParagraph"/>
                    <w:numPr>
                      <w:ilvl w:val="0"/>
                      <w:numId w:val="18"/>
                    </w:numPr>
                  </w:pPr>
                  <w:r>
                    <w:rPr>
                      <w:rFonts w:ascii="Cambria" w:cs="Cambria" w:eastAsia="Cambria" w:hAnsi="Cambria"/>
                      <w:sz w:val="22"/>
                      <w:szCs w:val="22"/>
                    </w:rPr>
                    <w:t xml:space="preserve">Shelving</w:t>
                  </w:r>
                </w:p>
              </w:tc>
              <w:tc>
                <w:tcPr>
                  <w:tcW w:type="dxa" w:w="2340"/>
                </w:tcPr>
                <w:p/>
              </w:tc>
              <w:tc>
                <w:tcPr>
                  <w:tcW w:type="dxa" w:w="2340"/>
                </w:tcPr>
                <w:p/>
              </w:tc>
              <w:tc>
                <w:tcPr>
                  <w:tcW w:type="dxa" w:w="2340"/>
                </w:tcPr>
                <w:p/>
              </w:tc>
            </w:tr>
          </w:tbl>
          <w:p/>
        </w:tc>
      </w:tr>
    </w:tbl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1"/>
      </w:pPr>
      <w:bookmarkStart w:name="sec7" w:id="1"/>
      <w:r>
        <w:t xml:space="preserve">Section 7 — Desired Future</w:t>
      </w:r>
      <w:bookmarkEnd w:id="1"/>
    </w:p>
    <w:p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What kind of life and work are you actually building toward?</w:t>
      </w:r>
    </w:p>
    <w:p>
      <w:r>
        <w:t xml:space="preserve"/>
      </w:r>
    </w:p>
    <w:p>
      <w:pPr>
        <w:pStyle w:val="Heading2"/>
      </w:pPr>
      <w:r>
        <w:t xml:space="preserve">Ideal Life Priorities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Freedom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Simplicity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Creativity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Stability</w:t>
            </w:r>
          </w:p>
        </w:tc>
      </w:tr>
      <w:tr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Travel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Independence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Deep work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Flexible income</w:t>
            </w:r>
          </w:p>
        </w:tc>
      </w:tr>
      <w:tr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Community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Teaching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Research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Calm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Exploration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t xml:space="preserve"/>
      </w:r>
    </w:p>
    <w:p>
      <w:pPr>
        <w:pStyle w:val="Heading2"/>
      </w:pPr>
      <w:r>
        <w:t xml:space="preserve">What Kind of Creator / Operator Do I Want to Be?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Researcher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Educator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Storyteller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Systems architect</w:t>
            </w:r>
          </w:p>
        </w:tc>
      </w:tr>
      <w:tr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Strategist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Curator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Builder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Community leader</w:t>
            </w:r>
          </w:p>
        </w:tc>
      </w:tr>
      <w:tr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Media creator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Ecommerce operator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Digital nomad</w:t>
            </w:r>
          </w:p>
        </w:tc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Minimalist operator</w:t>
            </w:r>
          </w:p>
        </w:tc>
      </w:tr>
      <w:tr>
        <w:tc>
          <w:tcPr>
            <w:tcW w:type="dxa" w:w="2340"/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AI-enhanced creator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Bdr>
          <w:bottom w:val="single" w:color="CCCCCC" w:sz="4"/>
        </w:pBdr>
        <w:spacing w:after="200" w:before="200"/>
      </w:pPr>
    </w:p>
    <w:p>
      <w:pPr>
        <w:pStyle w:val="Heading1"/>
      </w:pPr>
      <w:bookmarkStart w:name="sec8" w:id="1"/>
      <w:r>
        <w:t xml:space="preserve">Section 8 — What I Do / Don't Want to Do</w:t>
      </w:r>
      <w:bookmarkEnd w:id="1"/>
    </w:p>
    <w:p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Be specific. This shapes your automation and delegation strategy.</w:t>
      </w:r>
    </w:p>
    <w:p>
      <w:r>
        <w:t xml:space="preserve"/>
      </w:r>
    </w:p>
    <w:p>
      <w:pPr>
        <w:pStyle w:val="Heading2"/>
      </w:pPr>
      <w:r>
        <w:t xml:space="preserve">I WANT to spend time on:</w:t>
      </w:r>
    </w:p>
    <w:p>
      <w:pPr>
        <w:pStyle w:val="ListParagraph"/>
        <w:numPr>
          <w:ilvl w:val="0"/>
          <w:numId w:val="21"/>
        </w:numPr>
      </w:pPr>
      <w:r>
        <w:rPr>
          <w:rFonts w:ascii="Cambria" w:cs="Cambria" w:eastAsia="Cambria" w:hAnsi="Cambria"/>
          <w:sz w:val="22"/>
          <w:szCs w:val="22"/>
        </w:rPr>
        <w:t xml:space="preserve">Thinking</w:t>
      </w:r>
    </w:p>
    <w:p>
      <w:pPr>
        <w:pStyle w:val="ListParagraph"/>
        <w:numPr>
          <w:ilvl w:val="0"/>
          <w:numId w:val="21"/>
        </w:numPr>
      </w:pPr>
      <w:r>
        <w:rPr>
          <w:rFonts w:ascii="Cambria" w:cs="Cambria" w:eastAsia="Cambria" w:hAnsi="Cambria"/>
          <w:sz w:val="22"/>
          <w:szCs w:val="22"/>
        </w:rPr>
        <w:t xml:space="preserve">Research</w:t>
      </w:r>
    </w:p>
    <w:p>
      <w:pPr>
        <w:pStyle w:val="ListParagraph"/>
        <w:numPr>
          <w:ilvl w:val="0"/>
          <w:numId w:val="21"/>
        </w:numPr>
      </w:pPr>
      <w:r>
        <w:rPr>
          <w:rFonts w:ascii="Cambria" w:cs="Cambria" w:eastAsia="Cambria" w:hAnsi="Cambria"/>
          <w:sz w:val="22"/>
          <w:szCs w:val="22"/>
        </w:rPr>
        <w:t xml:space="preserve">Writing</w:t>
      </w:r>
    </w:p>
    <w:p>
      <w:pPr>
        <w:pStyle w:val="ListParagraph"/>
        <w:numPr>
          <w:ilvl w:val="0"/>
          <w:numId w:val="21"/>
        </w:numPr>
      </w:pPr>
      <w:r>
        <w:rPr>
          <w:rFonts w:ascii="Cambria" w:cs="Cambria" w:eastAsia="Cambria" w:hAnsi="Cambria"/>
          <w:sz w:val="22"/>
          <w:szCs w:val="22"/>
        </w:rPr>
        <w:t xml:space="preserve">Strategy</w:t>
      </w:r>
    </w:p>
    <w:p>
      <w:pPr>
        <w:pStyle w:val="ListParagraph"/>
        <w:numPr>
          <w:ilvl w:val="0"/>
          <w:numId w:val="21"/>
        </w:numPr>
      </w:pPr>
      <w:r>
        <w:rPr>
          <w:rFonts w:ascii="Cambria" w:cs="Cambria" w:eastAsia="Cambria" w:hAnsi="Cambria"/>
          <w:sz w:val="22"/>
          <w:szCs w:val="22"/>
        </w:rPr>
        <w:t xml:space="preserve">Teaching</w:t>
      </w:r>
    </w:p>
    <w:p>
      <w:pPr>
        <w:pStyle w:val="ListParagraph"/>
        <w:numPr>
          <w:ilvl w:val="0"/>
          <w:numId w:val="21"/>
        </w:numPr>
      </w:pPr>
      <w:r>
        <w:rPr>
          <w:rFonts w:ascii="Cambria" w:cs="Cambria" w:eastAsia="Cambria" w:hAnsi="Cambria"/>
          <w:sz w:val="22"/>
          <w:szCs w:val="22"/>
        </w:rPr>
        <w:t xml:space="preserve">Recording</w:t>
      </w:r>
    </w:p>
    <w:p>
      <w:pPr>
        <w:pStyle w:val="ListParagraph"/>
        <w:numPr>
          <w:ilvl w:val="0"/>
          <w:numId w:val="21"/>
        </w:numPr>
      </w:pPr>
      <w:r>
        <w:rPr>
          <w:rFonts w:ascii="Cambria" w:cs="Cambria" w:eastAsia="Cambria" w:hAnsi="Cambria"/>
          <w:sz w:val="22"/>
          <w:szCs w:val="22"/>
        </w:rPr>
        <w:t xml:space="preserve">Designing systems</w:t>
      </w:r>
    </w:p>
    <w:p>
      <w:pPr>
        <w:pStyle w:val="ListParagraph"/>
        <w:numPr>
          <w:ilvl w:val="0"/>
          <w:numId w:val="21"/>
        </w:numPr>
      </w:pPr>
      <w:r>
        <w:rPr>
          <w:rFonts w:ascii="Cambria" w:cs="Cambria" w:eastAsia="Cambria" w:hAnsi="Cambria"/>
          <w:sz w:val="22"/>
          <w:szCs w:val="22"/>
        </w:rPr>
        <w:t xml:space="preserve">Conversations</w:t>
      </w:r>
    </w:p>
    <w:p>
      <w:pPr>
        <w:spacing w:after="8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Other:  </w:t>
      </w:r>
      <w:r>
        <w:rPr>
          <w:rFonts w:ascii="Cambria" w:cs="Cambria" w:eastAsia="Cambria" w:hAnsi="Cambria"/>
          <w:color w:val="AAAAAA"/>
          <w:sz w:val="22"/>
          <w:szCs w:val="22"/>
        </w:rPr>
        <w:t xml:space="preserve">____________________________________________________________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I DO NOT WANT to spend time on:</w:t>
      </w:r>
    </w:p>
    <w:p>
      <w:pPr>
        <w:pStyle w:val="ListParagraph"/>
        <w:numPr>
          <w:ilvl w:val="0"/>
          <w:numId w:val="22"/>
        </w:numPr>
      </w:pPr>
      <w:r>
        <w:rPr>
          <w:rFonts w:ascii="Cambria" w:cs="Cambria" w:eastAsia="Cambria" w:hAnsi="Cambria"/>
          <w:sz w:val="22"/>
          <w:szCs w:val="22"/>
        </w:rPr>
        <w:t xml:space="preserve">Manual editing</w:t>
      </w:r>
    </w:p>
    <w:p>
      <w:pPr>
        <w:pStyle w:val="ListParagraph"/>
        <w:numPr>
          <w:ilvl w:val="0"/>
          <w:numId w:val="22"/>
        </w:numPr>
      </w:pPr>
      <w:r>
        <w:rPr>
          <w:rFonts w:ascii="Cambria" w:cs="Cambria" w:eastAsia="Cambria" w:hAnsi="Cambria"/>
          <w:sz w:val="22"/>
          <w:szCs w:val="22"/>
        </w:rPr>
        <w:t xml:space="preserve">Endless admin</w:t>
      </w:r>
    </w:p>
    <w:p>
      <w:pPr>
        <w:pStyle w:val="ListParagraph"/>
        <w:numPr>
          <w:ilvl w:val="0"/>
          <w:numId w:val="22"/>
        </w:numPr>
      </w:pPr>
      <w:r>
        <w:rPr>
          <w:rFonts w:ascii="Cambria" w:cs="Cambria" w:eastAsia="Cambria" w:hAnsi="Cambria"/>
          <w:sz w:val="22"/>
          <w:szCs w:val="22"/>
        </w:rPr>
        <w:t xml:space="preserve">File chaos</w:t>
      </w:r>
    </w:p>
    <w:p>
      <w:pPr>
        <w:pStyle w:val="ListParagraph"/>
        <w:numPr>
          <w:ilvl w:val="0"/>
          <w:numId w:val="22"/>
        </w:numPr>
      </w:pPr>
      <w:r>
        <w:rPr>
          <w:rFonts w:ascii="Cambria" w:cs="Cambria" w:eastAsia="Cambria" w:hAnsi="Cambria"/>
          <w:sz w:val="22"/>
          <w:szCs w:val="22"/>
        </w:rPr>
        <w:t xml:space="preserve">Constant posting pressure</w:t>
      </w:r>
    </w:p>
    <w:p>
      <w:pPr>
        <w:pStyle w:val="ListParagraph"/>
        <w:numPr>
          <w:ilvl w:val="0"/>
          <w:numId w:val="22"/>
        </w:numPr>
      </w:pPr>
      <w:r>
        <w:rPr>
          <w:rFonts w:ascii="Cambria" w:cs="Cambria" w:eastAsia="Cambria" w:hAnsi="Cambria"/>
          <w:sz w:val="22"/>
          <w:szCs w:val="22"/>
        </w:rPr>
        <w:t xml:space="preserve">Repetitive reseller tasks</w:t>
      </w:r>
    </w:p>
    <w:p>
      <w:pPr>
        <w:pStyle w:val="ListParagraph"/>
        <w:numPr>
          <w:ilvl w:val="0"/>
          <w:numId w:val="22"/>
        </w:numPr>
      </w:pPr>
      <w:r>
        <w:rPr>
          <w:rFonts w:ascii="Cambria" w:cs="Cambria" w:eastAsia="Cambria" w:hAnsi="Cambria"/>
          <w:sz w:val="22"/>
          <w:szCs w:val="22"/>
        </w:rPr>
        <w:t xml:space="preserve">Visual production</w:t>
      </w:r>
    </w:p>
    <w:p>
      <w:pPr>
        <w:spacing w:after="8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Other:  </w:t>
      </w:r>
      <w:r>
        <w:rPr>
          <w:rFonts w:ascii="Cambria" w:cs="Cambria" w:eastAsia="Cambria" w:hAnsi="Cambria"/>
          <w:color w:val="AAAAAA"/>
          <w:sz w:val="22"/>
          <w:szCs w:val="22"/>
        </w:rPr>
        <w:t xml:space="preserve">____________________________________________________________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</w:pPr>
      <w:bookmarkStart w:name="sec9" w:id="1"/>
      <w:r>
        <w:t xml:space="preserve">Section 9 — AI &amp; Automation Strategy</w:t>
      </w:r>
      <w:bookmarkEnd w:id="1"/>
    </w:p>
    <w:p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Check every area where AI should be doing the heavy lifting for you.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Editing</w:t>
            </w:r>
          </w:p>
        </w:tc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Transcription</w:t>
            </w:r>
          </w:p>
        </w:tc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Shorts clipping</w:t>
            </w:r>
          </w:p>
        </w:tc>
      </w:tr>
      <w:tr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Captions</w:t>
            </w:r>
          </w:p>
        </w:tc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Visual generation</w:t>
            </w:r>
          </w:p>
        </w:tc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SEO optimisation</w:t>
            </w:r>
          </w:p>
        </w:tc>
      </w:tr>
      <w:tr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Research summarisation</w:t>
            </w:r>
          </w:p>
        </w:tc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Workflow management</w:t>
            </w:r>
          </w:p>
        </w:tc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File organisation</w:t>
            </w:r>
          </w:p>
        </w:tc>
      </w:tr>
      <w:tr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Listing generation</w:t>
            </w:r>
          </w:p>
        </w:tc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Email triage</w:t>
            </w:r>
          </w:p>
        </w:tc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Scheduling</w:t>
            </w:r>
          </w:p>
        </w:tc>
      </w:tr>
      <w:tr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Thumbnail generation</w:t>
            </w:r>
          </w:p>
        </w:tc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Voice cleanup</w:t>
            </w:r>
          </w:p>
        </w:tc>
        <w:tc>
          <w:tcPr>
            <w:tcW w:type="dxa" w:w="3120"/>
          </w:tcPr>
          <w:p>
            <w:pPr>
              <w:pStyle w:val="ListParagraph"/>
              <w:numPr>
                <w:ilvl w:val="0"/>
                <w:numId w:val="23"/>
              </w:numPr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Course formatting</w:t>
            </w:r>
          </w:p>
        </w:tc>
      </w:tr>
    </w:tbl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1"/>
      </w:pPr>
      <w:bookmarkStart w:name="sec10" w:id="1"/>
      <w:r>
        <w:t xml:space="preserve">Section 10 — Core Project Filter</w:t>
      </w:r>
      <w:bookmarkEnd w:id="1"/>
    </w:p>
    <w:p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Complete this section only after you have reviewed all projects in Section 6.</w:t>
      </w:r>
    </w:p>
    <w:p>
      <w:r>
        <w:t xml:space="preserve"/>
      </w:r>
    </w:p>
    <w:p>
      <w:pPr>
        <w:pStyle w:val="Heading2"/>
      </w:pPr>
      <w:r>
        <w:t xml:space="preserve">If I Could Only Keep Three Projects</w:t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1.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2.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3.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r>
        <w:t xml:space="preserve"/>
      </w:r>
    </w:p>
    <w:p>
      <w:pPr>
        <w:pStyle w:val="Heading2"/>
      </w:pPr>
      <w:r>
        <w:t xml:space="preserve">Foundational Project</w:t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Which ONE project feels most foundational?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r>
        <w:t xml:space="preserve"/>
      </w:r>
    </w:p>
    <w:p>
      <w:pPr>
        <w:pStyle w:val="Heading2"/>
      </w:pPr>
      <w:r>
        <w:t xml:space="preserve">Project Connections</w:t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Which projects naturally connect together?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r>
        <w:t xml:space="preserve"/>
      </w:r>
    </w:p>
    <w:p>
      <w:pPr>
        <w:pStyle w:val="Heading2"/>
      </w:pPr>
      <w:r>
        <w:t xml:space="preserve">Distractions</w:t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Which projects are distractions from the core direction?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r>
        <w:t xml:space="preserve"/>
      </w:r>
    </w:p>
    <w:p>
      <w:pPr>
        <w:pStyle w:val="Heading2"/>
      </w:pPr>
      <w:r>
        <w:t xml:space="preserve">What Should Each Become?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E4057" w:sz="6"/>
              <w:right w:val="none" w:color="FFFFFF" w:sz="0"/>
            </w:tcBorders>
          </w:tcPr>
          <w:p>
            <w:r>
              <w:rPr>
                <w:rFonts w:ascii="Calibri(Headings)" w:cs="Calibri(Headings)" w:eastAsia="Calibri(Headings)" w:hAnsi="Calibri(Headings)"/>
                <w:b/>
                <w:bCs/>
                <w:color w:val="2E4057"/>
                <w:sz w:val="22"/>
                <w:szCs w:val="22"/>
              </w:rPr>
              <w:t xml:space="preserve">Category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2E4057" w:sz="6"/>
              <w:right w:val="none" w:color="FFFFFF" w:sz="0"/>
            </w:tcBorders>
          </w:tcPr>
          <w:p>
            <w:r>
              <w:rPr>
                <w:rFonts w:ascii="Calibri(Headings)" w:cs="Calibri(Headings)" w:eastAsia="Calibri(Headings)" w:hAnsi="Calibri(Headings)"/>
                <w:b/>
                <w:bCs/>
                <w:color w:val="2E4057"/>
                <w:sz w:val="22"/>
                <w:szCs w:val="22"/>
              </w:rPr>
              <w:t xml:space="preserve">Projects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Archives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color w:val="AAAAAA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Passive systems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color w:val="AAAAAA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Background projects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color w:val="AAAAAA"/>
                <w:sz w:val="22"/>
                <w:szCs w:val="22"/>
              </w:rPr>
              <w:t xml:space="preserve">___________________________________________</w:t>
            </w:r>
          </w:p>
        </w:tc>
      </w:tr>
    </w:tbl>
    <w:p>
      <w:pPr>
        <w:pBdr>
          <w:bottom w:val="single" w:color="CCCCCC" w:sz="4"/>
        </w:pBdr>
        <w:spacing w:after="200" w:before="200"/>
      </w:pPr>
    </w:p>
    <w:p>
      <w:pPr>
        <w:pStyle w:val="Heading1"/>
      </w:pPr>
      <w:bookmarkStart w:name="sec11" w:id="1"/>
      <w:r>
        <w:t xml:space="preserve">Section 11 — Infrastructure Plan</w:t>
      </w:r>
      <w:bookmarkEnd w:id="1"/>
    </w:p>
    <w:p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Map your five core operational zones. What lives where?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E4057" w:sz="6"/>
              <w:right w:val="none" w:color="FFFFFF" w:sz="0"/>
            </w:tcBorders>
          </w:tcPr>
          <w:p>
            <w:r>
              <w:rPr>
                <w:rFonts w:ascii="Calibri(Headings)" w:cs="Calibri(Headings)" w:eastAsia="Calibri(Headings)" w:hAnsi="Calibri(Headings)"/>
                <w:b/>
                <w:bCs/>
                <w:color w:val="2E4057"/>
                <w:sz w:val="22"/>
                <w:szCs w:val="22"/>
              </w:rPr>
              <w:t xml:space="preserve">Zone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2E4057" w:sz="6"/>
              <w:right w:val="none" w:color="FFFFFF" w:sz="0"/>
            </w:tcBorders>
          </w:tcPr>
          <w:p>
            <w:r>
              <w:rPr>
                <w:rFonts w:ascii="Calibri(Headings)" w:cs="Calibri(Headings)" w:eastAsia="Calibri(Headings)" w:hAnsi="Calibri(Headings)"/>
                <w:b/>
                <w:bCs/>
                <w:color w:val="2E4057"/>
                <w:sz w:val="22"/>
                <w:szCs w:val="22"/>
              </w:rPr>
              <w:t xml:space="preserve">What lives here / tools used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Active Workspace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i/>
                <w:iCs/>
                <w:color w:val="AAAAAA"/>
                <w:sz w:val="20"/>
                <w:szCs w:val="20"/>
              </w:rPr>
              <w:t xml:space="preserve">Projects currently being built</w:t>
            </w:r>
          </w:p>
          <w:p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Reference Library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i/>
                <w:iCs/>
                <w:color w:val="AAAAAA"/>
                <w:sz w:val="20"/>
                <w:szCs w:val="20"/>
              </w:rPr>
              <w:t xml:space="preserve">Research + archives</w:t>
            </w:r>
          </w:p>
          <w:p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Content Engine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i/>
                <w:iCs/>
                <w:color w:val="AAAAAA"/>
                <w:sz w:val="20"/>
                <w:szCs w:val="20"/>
              </w:rPr>
              <w:t xml:space="preserve">Production + publishing</w:t>
            </w:r>
          </w:p>
          <w:p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Business / Revenue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i/>
                <w:iCs/>
                <w:color w:val="AAAAAA"/>
                <w:sz w:val="20"/>
                <w:szCs w:val="20"/>
              </w:rPr>
              <w:t xml:space="preserve">Sales + monetisation</w:t>
            </w:r>
          </w:p>
          <w:p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Personal Operations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i/>
                <w:iCs/>
                <w:color w:val="AAAAAA"/>
                <w:sz w:val="20"/>
                <w:szCs w:val="20"/>
              </w:rPr>
              <w:t xml:space="preserve">Admin + life systems</w:t>
            </w:r>
          </w:p>
          <w:p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</w:tbl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1"/>
      </w:pPr>
      <w:bookmarkStart w:name="sec12" w:id="1"/>
      <w:r>
        <w:t xml:space="preserve">Section 12 — Success Definition</w:t>
      </w:r>
      <w:bookmarkEnd w:id="1"/>
    </w:p>
    <w:p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Define what success actually looks and feels like — not what you think it should look like.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E4057" w:sz="6"/>
              <w:right w:val="none" w:color="FFFFFF" w:sz="0"/>
            </w:tcBorders>
          </w:tcPr>
          <w:p>
            <w:r>
              <w:rPr>
                <w:rFonts w:ascii="Calibri(Headings)" w:cs="Calibri(Headings)" w:eastAsia="Calibri(Headings)" w:hAnsi="Calibri(Headings)"/>
                <w:b/>
                <w:bCs/>
                <w:color w:val="2E4057"/>
                <w:sz w:val="22"/>
                <w:szCs w:val="22"/>
              </w:rPr>
              <w:t xml:space="preserve">Timeframe / Area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2E4057" w:sz="6"/>
              <w:right w:val="none" w:color="FFFFFF" w:sz="0"/>
            </w:tcBorders>
          </w:tcPr>
          <w:p>
            <w:r>
              <w:rPr>
                <w:rFonts w:ascii="Calibri(Headings)" w:cs="Calibri(Headings)" w:eastAsia="Calibri(Headings)" w:hAnsi="Calibri(Headings)"/>
                <w:b/>
                <w:bCs/>
                <w:color w:val="2E4057"/>
                <w:sz w:val="22"/>
                <w:szCs w:val="22"/>
              </w:rPr>
              <w:t xml:space="preserve">What would success look like?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6 months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2 years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Daily life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Financially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Creatively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Emotionally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Environment / lifestyle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color w:val="CCCCCC"/>
                <w:sz w:val="22"/>
                <w:szCs w:val="22"/>
              </w:rPr>
              <w:t xml:space="preserve">___________________________________________</w:t>
            </w:r>
          </w:p>
        </w:tc>
      </w:tr>
    </w:tbl>
    <w:p>
      <w:pPr>
        <w:pBdr>
          <w:bottom w:val="single" w:color="CCCCCC" w:sz="4"/>
        </w:pBdr>
        <w:spacing w:after="200" w:before="200"/>
      </w:pPr>
    </w:p>
    <w:p>
      <w:pPr>
        <w:pStyle w:val="Heading1"/>
      </w:pPr>
      <w:bookmarkStart w:name="sec-final" w:id="1"/>
      <w:r>
        <w:t xml:space="preserve">Final Questions</w:t>
      </w:r>
      <w:bookmarkEnd w:id="1"/>
    </w:p>
    <w:p>
      <w:pPr>
        <w:pBdr>
          <w:left w:val="single" w:color="4A90D9" w:sz="16"/>
        </w:pBdr>
        <w:spacing w:after="240" w:before="100"/>
        <w:ind w:left="560"/>
      </w:pPr>
      <w:r>
        <w:rPr>
          <w:rFonts w:ascii="Cambria" w:cs="Cambria" w:eastAsia="Cambria" w:hAnsi="Cambria"/>
          <w:i/>
          <w:iCs/>
          <w:color w:val="444444"/>
          <w:sz w:val="21"/>
          <w:szCs w:val="21"/>
        </w:rPr>
        <w:t xml:space="preserve">Sit with these questions. Answer slowly. These are the ones that matter most.</w:t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What am I ultimately trying to build?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r>
        <w:t xml:space="preserve"/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What am I trying to escape from?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r>
        <w:t xml:space="preserve"/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What am I trying to move toward?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r>
        <w:t xml:space="preserve"/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What feels peaceful — not just exciting?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r>
        <w:t xml:space="preserve"/>
      </w:r>
    </w:p>
    <w:p>
      <w:pPr>
        <w:pBdr>
          <w:left w:val="single" w:color="4A90D9" w:sz="12"/>
        </w:pBdr>
        <w:spacing w:after="100" w:before="100"/>
        <w:ind w:left="560"/>
      </w:pPr>
      <w:r>
        <w:rPr>
          <w:rFonts w:ascii="Cambria" w:cs="Cambria" w:eastAsia="Cambria" w:hAnsi="Cambria"/>
          <w:b/>
          <w:bCs/>
          <w:color w:val="2E4057"/>
          <w:sz w:val="22"/>
          <w:szCs w:val="22"/>
        </w:rPr>
        <w:t xml:space="preserve">What would a sustainable ecosystem look like for me personally?  </w:t>
      </w:r>
      <w:r>
        <w:rPr>
          <w:rFonts w:ascii="Cambria" w:cs="Cambria" w:eastAsia="Cambria" w:hAnsi="Cambria"/>
          <w:color w:val="CCCCCC"/>
          <w:sz w:val="22"/>
          <w:szCs w:val="22"/>
        </w:rPr>
        <w:t xml:space="preserve">___________________________________________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 w:before="480"/>
      <w:jc w:val="center"/>
    </w:pPr>
    <w:rPr>
      <w:rFonts w:ascii="Calibri(Headings)" w:cs="Calibri(Headings)" w:eastAsia="Calibri(Headings)" w:hAnsi="Calibri(Headings)"/>
      <w:b/>
      <w:bCs/>
      <w:color w:val="2E4057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440"/>
    </w:pPr>
    <w:rPr>
      <w:rFonts w:ascii="Calibri(Headings)" w:cs="Calibri(Headings)" w:eastAsia="Calibri(Headings)" w:hAnsi="Calibri(Headings)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</w:pPr>
    <w:rPr>
      <w:rFonts w:ascii="Calibri(Headings)" w:cs="Calibri(Headings)" w:eastAsia="Calibri(Headings)" w:hAnsi="Calibri(Headings)"/>
      <w:b/>
      <w:bCs/>
      <w:color w:val="4A90D9"/>
      <w:sz w:val="24"/>
      <w:szCs w:val="24"/>
    </w:rPr>
  </w:style>
  <w:style w:type="paragraph" w:styleId="Hyperlink">
    <w:name w:val="Hyperlink"/>
    <w:basedOn w:val="Normal"/>
    <w:rPr>
      <w:color w:val="4A90D9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2026-07-03T20:55:21.566Z</dcterms:created>
  <dcterms:modified xsi:type="dcterms:W3CDTF">2026-07-03T20:55:21.570Z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