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14CE" w14:textId="77777777" w:rsidR="00FA199A" w:rsidRPr="00FA199A" w:rsidRDefault="00FA199A" w:rsidP="00FA199A">
      <w:r w:rsidRPr="00FA199A">
        <w:rPr>
          <w:b/>
          <w:bCs/>
        </w:rPr>
        <w:t>Your Portfolio Master Document: Operating Systems &amp; Digital Ecosystems</w:t>
      </w:r>
    </w:p>
    <w:p w14:paraId="6C97E48C" w14:textId="77777777" w:rsidR="00FA199A" w:rsidRPr="00FA199A" w:rsidRDefault="00FA199A" w:rsidP="00FA199A">
      <w:r w:rsidRPr="00FA199A">
        <w:t xml:space="preserve">Your work across e-commerce, conscious media, community finance, and conservation follows a singular, highly structured architecture: </w:t>
      </w:r>
      <w:r w:rsidRPr="00FA199A">
        <w:rPr>
          <w:b/>
          <w:bCs/>
        </w:rPr>
        <w:t>externalizing cognition</w:t>
      </w:r>
      <w:r w:rsidRPr="00FA199A">
        <w:t>. Behind every venture is a relational database layout, an automated decision-logic calculator, or an AI-assisted pipeline designed to eliminate manual friction.</w:t>
      </w:r>
    </w:p>
    <w:p w14:paraId="1A27B42A" w14:textId="77777777" w:rsidR="00FA199A" w:rsidRPr="00FA199A" w:rsidRDefault="00FA199A" w:rsidP="00FA199A">
      <w:r w:rsidRPr="00FA199A">
        <w:t>To help you package, market, and profile these initiatives, here is a structured, copy-paste-ready portfolio framework detailing your active projects and their monetizable assets. You can copy this Markdown directly into your Notion workspace or save it to your local files.</w:t>
      </w:r>
    </w:p>
    <w:p w14:paraId="003778EB" w14:textId="77777777" w:rsidR="00FA199A" w:rsidRPr="00FA199A" w:rsidRDefault="00FA199A" w:rsidP="00FA199A">
      <w:r w:rsidRPr="00FA199A">
        <w:t> </w:t>
      </w:r>
    </w:p>
    <w:p w14:paraId="6B2671B0" w14:textId="77777777" w:rsidR="00FA199A" w:rsidRPr="00FA199A" w:rsidRDefault="00FA199A" w:rsidP="00FA199A">
      <w:r w:rsidRPr="00FA199A">
        <w:rPr>
          <w:b/>
          <w:bCs/>
        </w:rPr>
        <w:t>1. Veil Cartography (Esoteric Media &amp; Education)</w:t>
      </w:r>
    </w:p>
    <w:p w14:paraId="3CE44E1F" w14:textId="77777777" w:rsidR="00FA199A" w:rsidRPr="00FA199A" w:rsidRDefault="00FA199A" w:rsidP="00FA199A">
      <w:r w:rsidRPr="00FA199A">
        <w:t>A highly structured, multi-channel media brand and educational publisher that translates complex Gnostic cosmology, neurophenomenology, and esoteric philosophy into accessible, bite-sized visual formats. Driven by a rigorous "teacher energy, not preacher energy" philosophy, this project has successfully systematized the path from raw ancient texts to structured product checkouts.</w:t>
      </w:r>
    </w:p>
    <w:p w14:paraId="1D95D3C1" w14:textId="77777777" w:rsidR="00FA199A" w:rsidRPr="00FA199A" w:rsidRDefault="00FA199A" w:rsidP="00FA199A">
      <w:r w:rsidRPr="00FA199A">
        <w:rPr>
          <w:b/>
          <w:bCs/>
        </w:rPr>
        <w:t>Core Architecture &amp; Strategy</w:t>
      </w:r>
    </w:p>
    <w:p w14:paraId="17E95A73" w14:textId="77777777" w:rsidR="00FA199A" w:rsidRPr="00FA199A" w:rsidRDefault="00FA199A" w:rsidP="00FA199A">
      <w:pPr>
        <w:numPr>
          <w:ilvl w:val="0"/>
          <w:numId w:val="1"/>
        </w:numPr>
      </w:pPr>
      <w:r w:rsidRPr="00FA199A">
        <w:rPr>
          <w:b/>
          <w:bCs/>
        </w:rPr>
        <w:t>Posting Rhythm</w:t>
      </w:r>
      <w:r w:rsidRPr="00FA199A">
        <w:t xml:space="preserve">: Operating under a strict triple-tier distribution model: </w:t>
      </w:r>
    </w:p>
    <w:p w14:paraId="6E3F9E41" w14:textId="77777777" w:rsidR="00FA199A" w:rsidRPr="00FA199A" w:rsidRDefault="00FA199A" w:rsidP="00FA199A">
      <w:pPr>
        <w:numPr>
          <w:ilvl w:val="1"/>
          <w:numId w:val="1"/>
        </w:numPr>
      </w:pPr>
      <w:r w:rsidRPr="00FA199A">
        <w:rPr>
          <w:i/>
          <w:iCs/>
        </w:rPr>
        <w:t>Monthly</w:t>
      </w:r>
      <w:r w:rsidRPr="00FA199A">
        <w:t>: One long-form deep-dive video (10–20 min) + styled blog write-up.</w:t>
      </w:r>
    </w:p>
    <w:p w14:paraId="19A71176" w14:textId="77777777" w:rsidR="00FA199A" w:rsidRPr="00FA199A" w:rsidRDefault="00FA199A" w:rsidP="00FA199A">
      <w:pPr>
        <w:numPr>
          <w:ilvl w:val="1"/>
          <w:numId w:val="1"/>
        </w:numPr>
      </w:pPr>
      <w:r w:rsidRPr="00FA199A">
        <w:rPr>
          <w:i/>
          <w:iCs/>
        </w:rPr>
        <w:t>Weekly</w:t>
      </w:r>
      <w:r w:rsidRPr="00FA199A">
        <w:t>: One short-form Reel or TikTok (30–60 sec) clipped strategically from the monthly deep-dive.</w:t>
      </w:r>
    </w:p>
    <w:p w14:paraId="39559A6F" w14:textId="77777777" w:rsidR="00FA199A" w:rsidRPr="00FA199A" w:rsidRDefault="00FA199A" w:rsidP="00FA199A">
      <w:pPr>
        <w:numPr>
          <w:ilvl w:val="1"/>
          <w:numId w:val="1"/>
        </w:numPr>
      </w:pPr>
      <w:r w:rsidRPr="00FA199A">
        <w:rPr>
          <w:i/>
          <w:iCs/>
        </w:rPr>
        <w:t>Daily</w:t>
      </w:r>
      <w:r w:rsidRPr="00FA199A">
        <w:t>: One micro-post (highly clickable infographic, etymological breakdown, or quote card).</w:t>
      </w:r>
    </w:p>
    <w:p w14:paraId="24126181" w14:textId="77777777" w:rsidR="00FA199A" w:rsidRPr="00FA199A" w:rsidRDefault="00FA199A" w:rsidP="00FA199A">
      <w:pPr>
        <w:numPr>
          <w:ilvl w:val="0"/>
          <w:numId w:val="1"/>
        </w:numPr>
      </w:pPr>
      <w:r w:rsidRPr="00FA199A">
        <w:rPr>
          <w:b/>
          <w:bCs/>
        </w:rPr>
        <w:t>Core Content Pillars</w:t>
      </w:r>
      <w:r w:rsidRPr="00FA199A">
        <w:t xml:space="preserve">: </w:t>
      </w:r>
    </w:p>
    <w:p w14:paraId="703348C8" w14:textId="77777777" w:rsidR="00FA199A" w:rsidRPr="00FA199A" w:rsidRDefault="00FA199A" w:rsidP="00FA199A">
      <w:pPr>
        <w:numPr>
          <w:ilvl w:val="1"/>
          <w:numId w:val="2"/>
        </w:numPr>
        <w:rPr>
          <w:i/>
          <w:iCs/>
        </w:rPr>
      </w:pPr>
      <w:r w:rsidRPr="00FA199A">
        <w:rPr>
          <w:i/>
          <w:iCs/>
        </w:rPr>
        <w:t>Word Magic and Etymology</w:t>
      </w:r>
      <w:r w:rsidRPr="00FA199A">
        <w:t>: The hidden linguistic roots shaping everyday reality.</w:t>
      </w:r>
    </w:p>
    <w:p w14:paraId="7A7C2653" w14:textId="77777777" w:rsidR="00FA199A" w:rsidRPr="00FA199A" w:rsidRDefault="00FA199A" w:rsidP="00FA199A">
      <w:pPr>
        <w:numPr>
          <w:ilvl w:val="1"/>
          <w:numId w:val="2"/>
        </w:numPr>
        <w:rPr>
          <w:i/>
          <w:iCs/>
        </w:rPr>
      </w:pPr>
      <w:r w:rsidRPr="00FA199A">
        <w:rPr>
          <w:i/>
          <w:iCs/>
        </w:rPr>
        <w:t>Sacred Geometry and Symbolism</w:t>
      </w:r>
      <w:r w:rsidRPr="00FA199A">
        <w:t>: Geometric patterns in nature, branding, and classical architecture.</w:t>
      </w:r>
    </w:p>
    <w:p w14:paraId="07D74028" w14:textId="77777777" w:rsidR="00FA199A" w:rsidRPr="00FA199A" w:rsidRDefault="00FA199A" w:rsidP="00FA199A">
      <w:pPr>
        <w:numPr>
          <w:ilvl w:val="1"/>
          <w:numId w:val="2"/>
        </w:numPr>
        <w:rPr>
          <w:i/>
          <w:iCs/>
        </w:rPr>
      </w:pPr>
      <w:r w:rsidRPr="00FA199A">
        <w:rPr>
          <w:i/>
          <w:iCs/>
        </w:rPr>
        <w:t>The Electric Body</w:t>
      </w:r>
      <w:r w:rsidRPr="00FA199A">
        <w:t>: Cellular frequency, grounding mechanics, and alkaline wellness.</w:t>
      </w:r>
    </w:p>
    <w:p w14:paraId="67C4F7B3" w14:textId="77777777" w:rsidR="00FA199A" w:rsidRPr="00FA199A" w:rsidRDefault="00FA199A" w:rsidP="00FA199A">
      <w:pPr>
        <w:numPr>
          <w:ilvl w:val="1"/>
          <w:numId w:val="2"/>
        </w:numPr>
        <w:rPr>
          <w:i/>
          <w:iCs/>
        </w:rPr>
      </w:pPr>
      <w:r w:rsidRPr="00FA199A">
        <w:rPr>
          <w:i/>
          <w:iCs/>
        </w:rPr>
        <w:t>The Nag Hammadi Library</w:t>
      </w:r>
      <w:r w:rsidRPr="00FA199A">
        <w:t>: Practical modern breakdowns of Gnostic cosmology.</w:t>
      </w:r>
    </w:p>
    <w:p w14:paraId="0A5F7E93" w14:textId="77777777" w:rsidR="00FA199A" w:rsidRPr="00FA199A" w:rsidRDefault="00FA199A" w:rsidP="00FA199A">
      <w:r w:rsidRPr="00FA199A">
        <w:rPr>
          <w:b/>
          <w:bCs/>
        </w:rPr>
        <w:t>Portfolio-Ready Products &amp; Assets</w:t>
      </w:r>
    </w:p>
    <w:p w14:paraId="0C877A23" w14:textId="77777777" w:rsidR="00FA199A" w:rsidRPr="00FA199A" w:rsidRDefault="00FA199A" w:rsidP="00FA199A">
      <w:pPr>
        <w:numPr>
          <w:ilvl w:val="0"/>
          <w:numId w:val="3"/>
        </w:numPr>
      </w:pPr>
      <w:r w:rsidRPr="00FA199A">
        <w:rPr>
          <w:b/>
          <w:bCs/>
        </w:rPr>
        <w:t>Gnostic Practices for Beginners (8-Module Course)</w:t>
      </w:r>
      <w:r w:rsidRPr="00FA199A">
        <w:t xml:space="preserve">: A modular self-study curriculum hosted on your Squarespace domain </w:t>
      </w:r>
      <w:hyperlink r:id="rId5" w:history="1">
        <w:r w:rsidRPr="00FA199A">
          <w:rPr>
            <w:rStyle w:val="Hyperlink"/>
          </w:rPr>
          <w:t>veilcartography.org</w:t>
        </w:r>
      </w:hyperlink>
      <w:r w:rsidRPr="00FA199A">
        <w:t xml:space="preserve"> and sold via </w:t>
      </w:r>
      <w:hyperlink r:id="rId6" w:history="1">
        <w:r w:rsidRPr="00FA199A">
          <w:rPr>
            <w:rStyle w:val="Hyperlink"/>
          </w:rPr>
          <w:t>veilcartography.gumroad.com</w:t>
        </w:r>
      </w:hyperlink>
      <w:r w:rsidRPr="00FA199A">
        <w:t xml:space="preserve">. </w:t>
      </w:r>
    </w:p>
    <w:p w14:paraId="4465550D" w14:textId="77777777" w:rsidR="00FA199A" w:rsidRPr="00FA199A" w:rsidRDefault="00FA199A" w:rsidP="00FA199A">
      <w:pPr>
        <w:numPr>
          <w:ilvl w:val="1"/>
          <w:numId w:val="3"/>
        </w:numPr>
      </w:pPr>
      <w:r w:rsidRPr="00FA199A">
        <w:rPr>
          <w:i/>
          <w:iCs/>
        </w:rPr>
        <w:t>Module 1 (FREE)</w:t>
      </w:r>
      <w:r w:rsidRPr="00FA199A">
        <w:t>: "What Is Gnosis?" (Lead magnet + customer intake).</w:t>
      </w:r>
    </w:p>
    <w:p w14:paraId="7E7CA05F" w14:textId="77777777" w:rsidR="00FA199A" w:rsidRPr="00FA199A" w:rsidRDefault="00FA199A" w:rsidP="00FA199A">
      <w:pPr>
        <w:numPr>
          <w:ilvl w:val="1"/>
          <w:numId w:val="3"/>
        </w:numPr>
      </w:pPr>
      <w:r w:rsidRPr="00FA199A">
        <w:rPr>
          <w:i/>
          <w:iCs/>
        </w:rPr>
        <w:t>Modules 2 to 8 (Paid €4.99/individual, or €29.99 Complete Bundle)</w:t>
      </w:r>
      <w:r w:rsidRPr="00FA199A">
        <w:t xml:space="preserve">: Topics include </w:t>
      </w:r>
      <w:r w:rsidRPr="00FA199A">
        <w:rPr>
          <w:i/>
          <w:iCs/>
        </w:rPr>
        <w:t>The Gnostic Worldview</w:t>
      </w:r>
      <w:r w:rsidRPr="00FA199A">
        <w:t xml:space="preserve">, </w:t>
      </w:r>
      <w:r w:rsidRPr="00FA199A">
        <w:rPr>
          <w:i/>
          <w:iCs/>
        </w:rPr>
        <w:t>Sophia &amp; The Divine Feminine</w:t>
      </w:r>
      <w:r w:rsidRPr="00FA199A">
        <w:t xml:space="preserve">, </w:t>
      </w:r>
      <w:r w:rsidRPr="00FA199A">
        <w:rPr>
          <w:i/>
          <w:iCs/>
        </w:rPr>
        <w:t>Developing Nous</w:t>
      </w:r>
      <w:r w:rsidRPr="00FA199A">
        <w:t xml:space="preserve">, </w:t>
      </w:r>
      <w:r w:rsidRPr="00FA199A">
        <w:rPr>
          <w:i/>
          <w:iCs/>
        </w:rPr>
        <w:t>The Archons and Liberation</w:t>
      </w:r>
      <w:r w:rsidRPr="00FA199A">
        <w:t xml:space="preserve">, and </w:t>
      </w:r>
      <w:r w:rsidRPr="00FA199A">
        <w:rPr>
          <w:i/>
          <w:iCs/>
        </w:rPr>
        <w:t>Rituals &amp; Daily Practice</w:t>
      </w:r>
      <w:r w:rsidRPr="00FA199A">
        <w:t>.</w:t>
      </w:r>
    </w:p>
    <w:p w14:paraId="0E2155C0" w14:textId="77777777" w:rsidR="00FA199A" w:rsidRPr="00FA199A" w:rsidRDefault="00FA199A" w:rsidP="00FA199A">
      <w:pPr>
        <w:numPr>
          <w:ilvl w:val="1"/>
          <w:numId w:val="3"/>
        </w:numPr>
      </w:pPr>
      <w:r w:rsidRPr="00FA199A">
        <w:rPr>
          <w:i/>
          <w:iCs/>
        </w:rPr>
        <w:t>Assets</w:t>
      </w:r>
      <w:r w:rsidRPr="00FA199A">
        <w:t>: Packaged with formatted PDF digital workbooks, Guided Meditation voice tracks, and custom Canva thumbnails.</w:t>
      </w:r>
    </w:p>
    <w:p w14:paraId="2FE35655" w14:textId="77777777" w:rsidR="00FA199A" w:rsidRPr="00FA199A" w:rsidRDefault="00FA199A" w:rsidP="00FA199A">
      <w:pPr>
        <w:numPr>
          <w:ilvl w:val="0"/>
          <w:numId w:val="3"/>
        </w:numPr>
      </w:pPr>
      <w:r w:rsidRPr="00FA199A">
        <w:rPr>
          <w:b/>
          <w:bCs/>
        </w:rPr>
        <w:t>The Gnostic Gospels Oracle</w:t>
      </w:r>
      <w:r w:rsidRPr="00FA199A">
        <w:t>: An AI-powered web-application prototype hosted on the Manus platform (</w:t>
      </w:r>
      <w:proofErr w:type="spellStart"/>
      <w:r w:rsidRPr="00FA199A">
        <w:fldChar w:fldCharType="begin"/>
      </w:r>
      <w:r w:rsidRPr="00FA199A">
        <w:instrText>HYPERLINK "http://gnosticchat-inus.space/"</w:instrText>
      </w:r>
      <w:r w:rsidRPr="00FA199A">
        <w:fldChar w:fldCharType="separate"/>
      </w:r>
      <w:r w:rsidRPr="00FA199A">
        <w:rPr>
          <w:rStyle w:val="Hyperlink"/>
        </w:rPr>
        <w:t>gnosticchat-</w:t>
      </w:r>
      <w:proofErr w:type="gramStart"/>
      <w:r w:rsidRPr="00FA199A">
        <w:rPr>
          <w:rStyle w:val="Hyperlink"/>
        </w:rPr>
        <w:t>inus.space</w:t>
      </w:r>
      <w:proofErr w:type="spellEnd"/>
      <w:proofErr w:type="gramEnd"/>
      <w:r w:rsidRPr="00FA199A">
        <w:fldChar w:fldCharType="end"/>
      </w:r>
      <w:r w:rsidRPr="00FA199A">
        <w:t xml:space="preserve"> / </w:t>
      </w:r>
      <w:hyperlink r:id="rId7" w:history="1">
        <w:r w:rsidRPr="00FA199A">
          <w:rPr>
            <w:rStyle w:val="Hyperlink"/>
          </w:rPr>
          <w:t>gnosticchat-</w:t>
        </w:r>
        <w:proofErr w:type="gramStart"/>
        <w:r w:rsidRPr="00FA199A">
          <w:rPr>
            <w:rStyle w:val="Hyperlink"/>
          </w:rPr>
          <w:t>tadg6nnb.manus.space</w:t>
        </w:r>
        <w:proofErr w:type="gramEnd"/>
      </w:hyperlink>
      <w:r w:rsidRPr="00FA199A">
        <w:t>). It functions as an interactive frontend lead magnet, inviting users to "Ask the Ancient Texts" to funnel into paid courses.</w:t>
      </w:r>
    </w:p>
    <w:p w14:paraId="3F73BB78" w14:textId="77777777" w:rsidR="00FA199A" w:rsidRPr="00FA199A" w:rsidRDefault="00FA199A" w:rsidP="00FA199A">
      <w:pPr>
        <w:numPr>
          <w:ilvl w:val="0"/>
          <w:numId w:val="3"/>
        </w:numPr>
      </w:pPr>
      <w:r w:rsidRPr="00FA199A">
        <w:rPr>
          <w:b/>
          <w:bCs/>
        </w:rPr>
        <w:t xml:space="preserve">Veil Cartography </w:t>
      </w:r>
      <w:proofErr w:type="spellStart"/>
      <w:r w:rsidRPr="00FA199A">
        <w:rPr>
          <w:b/>
          <w:bCs/>
        </w:rPr>
        <w:t>Skool</w:t>
      </w:r>
      <w:proofErr w:type="spellEnd"/>
      <w:r w:rsidRPr="00FA199A">
        <w:rPr>
          <w:b/>
          <w:bCs/>
        </w:rPr>
        <w:t xml:space="preserve"> Community</w:t>
      </w:r>
      <w:r w:rsidRPr="00FA199A">
        <w:t xml:space="preserve">: A private community space hosted at </w:t>
      </w:r>
      <w:hyperlink r:id="rId8" w:history="1">
        <w:r w:rsidRPr="00FA199A">
          <w:rPr>
            <w:rStyle w:val="Hyperlink"/>
          </w:rPr>
          <w:t xml:space="preserve">Veil Cartography </w:t>
        </w:r>
        <w:proofErr w:type="spellStart"/>
        <w:r w:rsidRPr="00FA199A">
          <w:rPr>
            <w:rStyle w:val="Hyperlink"/>
          </w:rPr>
          <w:t>Skool</w:t>
        </w:r>
        <w:proofErr w:type="spellEnd"/>
      </w:hyperlink>
      <w:r w:rsidRPr="00FA199A">
        <w:t xml:space="preserve"> to transition one-time course buyers into a monthly study cohort.</w:t>
      </w:r>
    </w:p>
    <w:p w14:paraId="55EBB419" w14:textId="77777777" w:rsidR="00FA199A" w:rsidRPr="00FA199A" w:rsidRDefault="00FA199A" w:rsidP="00FA199A">
      <w:pPr>
        <w:numPr>
          <w:ilvl w:val="0"/>
          <w:numId w:val="3"/>
        </w:numPr>
      </w:pPr>
      <w:r w:rsidRPr="00FA199A">
        <w:rPr>
          <w:b/>
          <w:bCs/>
        </w:rPr>
        <w:t>Distribution Channels</w:t>
      </w:r>
      <w:r w:rsidRPr="00FA199A">
        <w:t xml:space="preserve">: </w:t>
      </w:r>
    </w:p>
    <w:p w14:paraId="4E690430" w14:textId="77777777" w:rsidR="00FA199A" w:rsidRPr="00FA199A" w:rsidRDefault="00FA199A" w:rsidP="00FA199A">
      <w:pPr>
        <w:numPr>
          <w:ilvl w:val="1"/>
          <w:numId w:val="3"/>
        </w:numPr>
      </w:pPr>
      <w:r w:rsidRPr="00FA199A">
        <w:t xml:space="preserve">YouTube: </w:t>
      </w:r>
      <w:hyperlink r:id="rId9" w:history="1">
        <w:r w:rsidRPr="00FA199A">
          <w:rPr>
            <w:rStyle w:val="Hyperlink"/>
          </w:rPr>
          <w:t>@veilcartography</w:t>
        </w:r>
      </w:hyperlink>
      <w:r w:rsidRPr="00FA199A">
        <w:t xml:space="preserve"> (Featured video: </w:t>
      </w:r>
      <w:r w:rsidRPr="00FA199A">
        <w:rPr>
          <w:i/>
          <w:iCs/>
        </w:rPr>
        <w:t>The Gnostic Gospels Oracle</w:t>
      </w:r>
      <w:r w:rsidRPr="00FA199A">
        <w:t>).</w:t>
      </w:r>
    </w:p>
    <w:p w14:paraId="2DD28EDD" w14:textId="77777777" w:rsidR="00FA199A" w:rsidRPr="00FA199A" w:rsidRDefault="00FA199A" w:rsidP="00FA199A">
      <w:pPr>
        <w:numPr>
          <w:ilvl w:val="1"/>
          <w:numId w:val="3"/>
        </w:numPr>
      </w:pPr>
      <w:r w:rsidRPr="00FA199A">
        <w:t xml:space="preserve">TikTok: </w:t>
      </w:r>
      <w:hyperlink r:id="rId10" w:history="1">
        <w:r w:rsidRPr="00FA199A">
          <w:rPr>
            <w:rStyle w:val="Hyperlink"/>
          </w:rPr>
          <w:t>@spilldateee</w:t>
        </w:r>
      </w:hyperlink>
      <w:r w:rsidRPr="00FA199A">
        <w:t>.</w:t>
      </w:r>
    </w:p>
    <w:p w14:paraId="01BF7D92" w14:textId="77777777" w:rsidR="00FA199A" w:rsidRPr="00FA199A" w:rsidRDefault="00FA199A" w:rsidP="00FA199A">
      <w:pPr>
        <w:numPr>
          <w:ilvl w:val="1"/>
          <w:numId w:val="3"/>
        </w:numPr>
      </w:pPr>
      <w:r w:rsidRPr="00FA199A">
        <w:t xml:space="preserve">Facebook: </w:t>
      </w:r>
      <w:hyperlink r:id="rId11" w:history="1">
        <w:r w:rsidRPr="00FA199A">
          <w:rPr>
            <w:rStyle w:val="Hyperlink"/>
          </w:rPr>
          <w:t>Veil Cartography Business Profile</w:t>
        </w:r>
      </w:hyperlink>
      <w:r w:rsidRPr="00FA199A">
        <w:t>.</w:t>
      </w:r>
    </w:p>
    <w:p w14:paraId="2A40EFE1" w14:textId="77777777" w:rsidR="00FA199A" w:rsidRPr="00FA199A" w:rsidRDefault="00FA199A" w:rsidP="00FA199A">
      <w:pPr>
        <w:numPr>
          <w:ilvl w:val="1"/>
          <w:numId w:val="3"/>
        </w:numPr>
      </w:pPr>
      <w:r w:rsidRPr="00FA199A">
        <w:t xml:space="preserve">Instagram: </w:t>
      </w:r>
      <w:hyperlink r:id="rId12" w:history="1">
        <w:r w:rsidRPr="00FA199A">
          <w:rPr>
            <w:rStyle w:val="Hyperlink"/>
          </w:rPr>
          <w:t>@veilcartography</w:t>
        </w:r>
      </w:hyperlink>
      <w:r w:rsidRPr="00FA199A">
        <w:t>.</w:t>
      </w:r>
    </w:p>
    <w:p w14:paraId="183F5A2B" w14:textId="77777777" w:rsidR="00FA199A" w:rsidRPr="00FA199A" w:rsidRDefault="00FA199A" w:rsidP="00FA199A">
      <w:r w:rsidRPr="00FA199A">
        <w:t> </w:t>
      </w:r>
    </w:p>
    <w:p w14:paraId="5172DC6A" w14:textId="77777777" w:rsidR="00FA199A" w:rsidRPr="00FA199A" w:rsidRDefault="00FA199A" w:rsidP="00FA199A">
      <w:r w:rsidRPr="00FA199A">
        <w:rPr>
          <w:b/>
          <w:bCs/>
        </w:rPr>
        <w:t xml:space="preserve">2. Dreamy Deals Leeds UK (Reseller Command </w:t>
      </w:r>
      <w:proofErr w:type="spellStart"/>
      <w:r w:rsidRPr="00FA199A">
        <w:rPr>
          <w:b/>
          <w:bCs/>
        </w:rPr>
        <w:t>Center</w:t>
      </w:r>
      <w:proofErr w:type="spellEnd"/>
      <w:r w:rsidRPr="00FA199A">
        <w:rPr>
          <w:b/>
          <w:bCs/>
        </w:rPr>
        <w:t>)</w:t>
      </w:r>
    </w:p>
    <w:p w14:paraId="3E7EC292" w14:textId="77777777" w:rsidR="00FA199A" w:rsidRPr="00FA199A" w:rsidRDefault="00FA199A" w:rsidP="00FA199A">
      <w:r w:rsidRPr="00FA199A">
        <w:t>A highly algorithmic e-commerce sourcing and evaluation machine. To counter the volatility and manual time-sink typical of online marketplaces, this system employs automated syntax-matching, strict margins rules, and custom AI filters to process auction inventory in northern England.</w:t>
      </w:r>
    </w:p>
    <w:p w14:paraId="1FFB42BE" w14:textId="77777777" w:rsidR="00FA199A" w:rsidRPr="00FA199A" w:rsidRDefault="00FA199A" w:rsidP="00FA199A">
      <w:r w:rsidRPr="00FA199A">
        <w:rPr>
          <w:b/>
          <w:bCs/>
        </w:rPr>
        <w:t>System Mechanics &amp; Sourcing Logic</w:t>
      </w:r>
    </w:p>
    <w:p w14:paraId="053C357D" w14:textId="77777777" w:rsidR="00FA199A" w:rsidRPr="00FA199A" w:rsidRDefault="00FA199A" w:rsidP="00FA199A">
      <w:pPr>
        <w:numPr>
          <w:ilvl w:val="0"/>
          <w:numId w:val="4"/>
        </w:numPr>
      </w:pPr>
      <w:r w:rsidRPr="00FA199A">
        <w:rPr>
          <w:b/>
          <w:bCs/>
        </w:rPr>
        <w:t>Automated Sourcing Sweeps</w:t>
      </w:r>
      <w:r w:rsidRPr="00FA199A">
        <w:t xml:space="preserve">: Employs syntax-exact search criteria on premium UK auction sites like </w:t>
      </w:r>
      <w:proofErr w:type="spellStart"/>
      <w:r w:rsidRPr="00FA199A">
        <w:rPr>
          <w:b/>
          <w:bCs/>
        </w:rPr>
        <w:t>i</w:t>
      </w:r>
      <w:proofErr w:type="spellEnd"/>
      <w:r w:rsidRPr="00FA199A">
        <w:rPr>
          <w:b/>
          <w:bCs/>
        </w:rPr>
        <w:t>-bidder</w:t>
      </w:r>
      <w:r w:rsidRPr="00FA199A">
        <w:t xml:space="preserve"> and </w:t>
      </w:r>
      <w:r w:rsidRPr="00FA199A">
        <w:rPr>
          <w:b/>
          <w:bCs/>
        </w:rPr>
        <w:t>John Pye Auctions</w:t>
      </w:r>
      <w:r w:rsidRPr="00FA199A">
        <w:t xml:space="preserve"> (e.g., tracking </w:t>
      </w:r>
      <w:proofErr w:type="spellStart"/>
      <w:r w:rsidRPr="00FA199A">
        <w:t>Numatic</w:t>
      </w:r>
      <w:proofErr w:type="spellEnd"/>
      <w:r w:rsidRPr="00FA199A">
        <w:t>/Henry vacuums, Ninja air fryers, and high-demand domestic appliances).</w:t>
      </w:r>
    </w:p>
    <w:p w14:paraId="71DCB44E" w14:textId="77777777" w:rsidR="00FA199A" w:rsidRPr="00FA199A" w:rsidRDefault="00FA199A" w:rsidP="00FA199A">
      <w:pPr>
        <w:numPr>
          <w:ilvl w:val="0"/>
          <w:numId w:val="4"/>
        </w:numPr>
      </w:pPr>
      <w:r w:rsidRPr="00FA199A">
        <w:rPr>
          <w:b/>
          <w:bCs/>
        </w:rPr>
        <w:t>Decision Rules &amp; Margin Protections</w:t>
      </w:r>
      <w:r w:rsidRPr="00FA199A">
        <w:t xml:space="preserve">: </w:t>
      </w:r>
    </w:p>
    <w:p w14:paraId="3AFE0182" w14:textId="77777777" w:rsidR="00FA199A" w:rsidRPr="00FA199A" w:rsidRDefault="00FA199A" w:rsidP="00FA199A">
      <w:pPr>
        <w:numPr>
          <w:ilvl w:val="1"/>
          <w:numId w:val="4"/>
        </w:numPr>
      </w:pPr>
      <w:r w:rsidRPr="00FA199A">
        <w:rPr>
          <w:i/>
          <w:iCs/>
        </w:rPr>
        <w:t>General Rule</w:t>
      </w:r>
      <w:r w:rsidRPr="00FA199A">
        <w:t>: Final Cost = 2.0x Hammer Bid (to safely absorb buyers' premiums, VAT, and base logistics).</w:t>
      </w:r>
    </w:p>
    <w:p w14:paraId="3D8CA4BB" w14:textId="77777777" w:rsidR="00FA199A" w:rsidRPr="00FA199A" w:rsidRDefault="00FA199A" w:rsidP="00FA199A">
      <w:pPr>
        <w:numPr>
          <w:ilvl w:val="1"/>
          <w:numId w:val="4"/>
        </w:numPr>
      </w:pPr>
      <w:r w:rsidRPr="00FA199A">
        <w:rPr>
          <w:i/>
          <w:iCs/>
        </w:rPr>
        <w:t>Supreme Auctions</w:t>
      </w:r>
      <w:r w:rsidRPr="00FA199A">
        <w:t>: Final Cost = 1.512x Bid + Delivery.</w:t>
      </w:r>
    </w:p>
    <w:p w14:paraId="57985EDE" w14:textId="77777777" w:rsidR="00FA199A" w:rsidRPr="00FA199A" w:rsidRDefault="00FA199A" w:rsidP="00FA199A">
      <w:pPr>
        <w:numPr>
          <w:ilvl w:val="1"/>
          <w:numId w:val="4"/>
        </w:numPr>
      </w:pPr>
      <w:r w:rsidRPr="00FA199A">
        <w:rPr>
          <w:i/>
          <w:iCs/>
        </w:rPr>
        <w:t>Overhead Penalty</w:t>
      </w:r>
      <w:r w:rsidRPr="00FA199A">
        <w:t>: Bulky lots are penalized and require an elevated £30–£50 margin buffer.</w:t>
      </w:r>
    </w:p>
    <w:p w14:paraId="0B7C48B0" w14:textId="77777777" w:rsidR="00FA199A" w:rsidRPr="00FA199A" w:rsidRDefault="00FA199A" w:rsidP="00FA199A">
      <w:pPr>
        <w:numPr>
          <w:ilvl w:val="1"/>
          <w:numId w:val="4"/>
        </w:numPr>
      </w:pPr>
      <w:r w:rsidRPr="00FA199A">
        <w:rPr>
          <w:i/>
          <w:iCs/>
        </w:rPr>
        <w:t>The E5 Lottery Rule</w:t>
      </w:r>
      <w:r w:rsidRPr="00FA199A">
        <w:t>: Safely flags and caps bids on untested top-tier hardware returns.</w:t>
      </w:r>
    </w:p>
    <w:p w14:paraId="39FD39D7" w14:textId="77777777" w:rsidR="00FA199A" w:rsidRPr="00FA199A" w:rsidRDefault="00FA199A" w:rsidP="00FA199A">
      <w:r w:rsidRPr="00FA199A">
        <w:rPr>
          <w:b/>
          <w:bCs/>
        </w:rPr>
        <w:t>Portfolio-Ready Reseller Assets</w:t>
      </w:r>
    </w:p>
    <w:p w14:paraId="42A0C5E5" w14:textId="77777777" w:rsidR="00FA199A" w:rsidRPr="00FA199A" w:rsidRDefault="00FA199A" w:rsidP="00FA199A">
      <w:pPr>
        <w:numPr>
          <w:ilvl w:val="0"/>
          <w:numId w:val="5"/>
        </w:numPr>
      </w:pPr>
      <w:r w:rsidRPr="00FA199A">
        <w:rPr>
          <w:b/>
          <w:bCs/>
        </w:rPr>
        <w:t xml:space="preserve">Reseller Command </w:t>
      </w:r>
      <w:proofErr w:type="spellStart"/>
      <w:r w:rsidRPr="00FA199A">
        <w:rPr>
          <w:b/>
          <w:bCs/>
        </w:rPr>
        <w:t>Center</w:t>
      </w:r>
      <w:proofErr w:type="spellEnd"/>
      <w:r w:rsidRPr="00FA199A">
        <w:rPr>
          <w:b/>
          <w:bCs/>
        </w:rPr>
        <w:t xml:space="preserve"> (Notion OS)</w:t>
      </w:r>
      <w:r w:rsidRPr="00FA199A">
        <w:t>: A relational database schema tracking inventory lifecycle steps: Invoice Collection $\</w:t>
      </w:r>
      <w:proofErr w:type="spellStart"/>
      <w:r w:rsidRPr="00FA199A">
        <w:t>rightarrow</w:t>
      </w:r>
      <w:proofErr w:type="spellEnd"/>
      <w:r w:rsidRPr="00FA199A">
        <w:t>$ Delivery Processing $\</w:t>
      </w:r>
      <w:proofErr w:type="spellStart"/>
      <w:r w:rsidRPr="00FA199A">
        <w:t>rightarrow</w:t>
      </w:r>
      <w:proofErr w:type="spellEnd"/>
      <w:r w:rsidRPr="00FA199A">
        <w:t>$ Lots $\</w:t>
      </w:r>
      <w:proofErr w:type="spellStart"/>
      <w:r w:rsidRPr="00FA199A">
        <w:t>rightarrow</w:t>
      </w:r>
      <w:proofErr w:type="spellEnd"/>
      <w:r w:rsidRPr="00FA199A">
        <w:t>$ Listings $\</w:t>
      </w:r>
      <w:proofErr w:type="spellStart"/>
      <w:r w:rsidRPr="00FA199A">
        <w:t>rightarrow</w:t>
      </w:r>
      <w:proofErr w:type="spellEnd"/>
      <w:r w:rsidRPr="00FA199A">
        <w:t>$ Sale $\</w:t>
      </w:r>
      <w:proofErr w:type="spellStart"/>
      <w:r w:rsidRPr="00FA199A">
        <w:t>rightarrow</w:t>
      </w:r>
      <w:proofErr w:type="spellEnd"/>
      <w:r w:rsidRPr="00FA199A">
        <w:t>$ Payout.</w:t>
      </w:r>
    </w:p>
    <w:p w14:paraId="2CD4C566" w14:textId="77777777" w:rsidR="00FA199A" w:rsidRPr="00FA199A" w:rsidRDefault="00FA199A" w:rsidP="00FA199A">
      <w:pPr>
        <w:numPr>
          <w:ilvl w:val="0"/>
          <w:numId w:val="5"/>
        </w:numPr>
      </w:pPr>
      <w:r w:rsidRPr="00FA199A">
        <w:rPr>
          <w:b/>
          <w:bCs/>
        </w:rPr>
        <w:t>Notion AI Email Triage</w:t>
      </w:r>
      <w:r w:rsidRPr="00FA199A">
        <w:t>: A customized Power Automate email workflow that auto-archives retail noise while extracting high-priority variables (eBay buyer alerts, auction winner notifications from William George, or account locked warnings) into a unified inbox task queue.</w:t>
      </w:r>
    </w:p>
    <w:p w14:paraId="79A5A069" w14:textId="77777777" w:rsidR="00FA199A" w:rsidRPr="00FA199A" w:rsidRDefault="00FA199A" w:rsidP="00FA199A">
      <w:pPr>
        <w:numPr>
          <w:ilvl w:val="0"/>
          <w:numId w:val="5"/>
        </w:numPr>
      </w:pPr>
      <w:r w:rsidRPr="00FA199A">
        <w:rPr>
          <w:b/>
          <w:bCs/>
        </w:rPr>
        <w:t>Physical Sourcing Infrastructure</w:t>
      </w:r>
      <w:r w:rsidRPr="00FA199A">
        <w:t>: Backed by localized operational assets, and stock databases structured in your local tracking spreadsheets `</w:t>
      </w:r>
      <w:proofErr w:type="gramStart"/>
      <w:r w:rsidRPr="00FA199A">
        <w:t>lots</w:t>
      </w:r>
      <w:proofErr w:type="gramEnd"/>
      <w:r w:rsidRPr="00FA199A">
        <w:t xml:space="preserve"> titles retail and </w:t>
      </w:r>
      <w:proofErr w:type="gramStart"/>
      <w:r w:rsidRPr="00FA199A">
        <w:t>image(</w:t>
      </w:r>
      <w:proofErr w:type="gramEnd"/>
      <w:r w:rsidRPr="00FA199A">
        <w:t>Master).xlsx` and `Stock Data 2026.xlsx`.</w:t>
      </w:r>
    </w:p>
    <w:p w14:paraId="6207CB7C" w14:textId="77777777" w:rsidR="00FA199A" w:rsidRPr="00FA199A" w:rsidRDefault="00FA199A" w:rsidP="00FA199A">
      <w:r w:rsidRPr="00FA199A">
        <w:t> </w:t>
      </w:r>
    </w:p>
    <w:p w14:paraId="60165140" w14:textId="77777777" w:rsidR="00FA199A" w:rsidRPr="00FA199A" w:rsidRDefault="00FA199A" w:rsidP="00FA199A">
      <w:r w:rsidRPr="00FA199A">
        <w:rPr>
          <w:b/>
          <w:bCs/>
        </w:rPr>
        <w:t>3. Pardner ROSCA (Community &amp; Collaborative Savings)</w:t>
      </w:r>
    </w:p>
    <w:p w14:paraId="5337F218" w14:textId="77777777" w:rsidR="00FA199A" w:rsidRPr="00FA199A" w:rsidRDefault="00FA199A" w:rsidP="00FA199A">
      <w:r w:rsidRPr="00FA199A">
        <w:t>A localized, trust-centric digital social enterprise resurrecting traditional rotating savings club structures (ROSCA / "Pardner" associations). Developed as a community finance model, this framework provides a transparent, digital-only alternative to credit markets.</w:t>
      </w:r>
    </w:p>
    <w:p w14:paraId="244F6780" w14:textId="77777777" w:rsidR="00FA199A" w:rsidRPr="00FA199A" w:rsidRDefault="00FA199A" w:rsidP="00FA199A">
      <w:r w:rsidRPr="00FA199A">
        <w:rPr>
          <w:b/>
          <w:bCs/>
        </w:rPr>
        <w:t>System &amp; Group Architecture</w:t>
      </w:r>
    </w:p>
    <w:p w14:paraId="154258BE" w14:textId="77777777" w:rsidR="00FA199A" w:rsidRPr="00FA199A" w:rsidRDefault="00FA199A" w:rsidP="00FA199A">
      <w:pPr>
        <w:numPr>
          <w:ilvl w:val="0"/>
          <w:numId w:val="6"/>
        </w:numPr>
      </w:pPr>
      <w:r w:rsidRPr="00FA199A">
        <w:rPr>
          <w:b/>
          <w:bCs/>
        </w:rPr>
        <w:t>Pilot Design</w:t>
      </w:r>
      <w:r w:rsidRPr="00FA199A">
        <w:t xml:space="preserve">: Leverages small, trusted groups of 5 friends contributing £12 weekly: </w:t>
      </w:r>
    </w:p>
    <w:p w14:paraId="2D533031" w14:textId="77777777" w:rsidR="00FA199A" w:rsidRPr="00FA199A" w:rsidRDefault="00FA199A" w:rsidP="00FA199A">
      <w:pPr>
        <w:numPr>
          <w:ilvl w:val="1"/>
          <w:numId w:val="6"/>
        </w:numPr>
      </w:pPr>
      <w:r w:rsidRPr="00FA199A">
        <w:rPr>
          <w:i/>
          <w:iCs/>
        </w:rPr>
        <w:t>Group Pot</w:t>
      </w:r>
      <w:r w:rsidRPr="00FA199A">
        <w:t>: £10 goes directly into the rotating weekly pot.</w:t>
      </w:r>
    </w:p>
    <w:p w14:paraId="6B6C7FFF" w14:textId="77777777" w:rsidR="00FA199A" w:rsidRPr="00FA199A" w:rsidRDefault="00FA199A" w:rsidP="00FA199A">
      <w:pPr>
        <w:numPr>
          <w:ilvl w:val="1"/>
          <w:numId w:val="6"/>
        </w:numPr>
      </w:pPr>
      <w:r w:rsidRPr="00FA199A">
        <w:rPr>
          <w:i/>
          <w:iCs/>
        </w:rPr>
        <w:t>Operational Costs</w:t>
      </w:r>
      <w:r w:rsidRPr="00FA199A">
        <w:t>: £2 runs admin and a designated charity margin.</w:t>
      </w:r>
    </w:p>
    <w:p w14:paraId="3C773C51" w14:textId="77777777" w:rsidR="00FA199A" w:rsidRPr="00FA199A" w:rsidRDefault="00FA199A" w:rsidP="00FA199A">
      <w:pPr>
        <w:numPr>
          <w:ilvl w:val="1"/>
          <w:numId w:val="6"/>
        </w:numPr>
      </w:pPr>
      <w:r w:rsidRPr="00FA199A">
        <w:rPr>
          <w:i/>
          <w:iCs/>
        </w:rPr>
        <w:t>Rotation</w:t>
      </w:r>
      <w:r w:rsidRPr="00FA199A">
        <w:t xml:space="preserve">: One member takes the full £50 </w:t>
      </w:r>
      <w:proofErr w:type="gramStart"/>
      <w:r w:rsidRPr="00FA199A">
        <w:t>lump-sum</w:t>
      </w:r>
      <w:proofErr w:type="gramEnd"/>
      <w:r w:rsidRPr="00FA199A">
        <w:t xml:space="preserve"> "hand" each week in a pre-shuffled cycle.</w:t>
      </w:r>
    </w:p>
    <w:p w14:paraId="4551D1CE" w14:textId="77777777" w:rsidR="00FA199A" w:rsidRPr="00FA199A" w:rsidRDefault="00FA199A" w:rsidP="00FA199A">
      <w:pPr>
        <w:numPr>
          <w:ilvl w:val="1"/>
          <w:numId w:val="6"/>
        </w:numPr>
      </w:pPr>
      <w:r w:rsidRPr="00FA199A">
        <w:rPr>
          <w:i/>
          <w:iCs/>
        </w:rPr>
        <w:t>Compliance</w:t>
      </w:r>
      <w:r w:rsidRPr="00FA199A">
        <w:t>: Enforces a no-cash rule—all transfers are digital-only, backed by clear written group agreements.</w:t>
      </w:r>
    </w:p>
    <w:p w14:paraId="6EEAB8A1" w14:textId="77777777" w:rsidR="00FA199A" w:rsidRPr="00FA199A" w:rsidRDefault="00FA199A" w:rsidP="00FA199A">
      <w:r w:rsidRPr="00FA199A">
        <w:rPr>
          <w:b/>
          <w:bCs/>
        </w:rPr>
        <w:t>Portfolio-Ready Savings Assets</w:t>
      </w:r>
    </w:p>
    <w:p w14:paraId="3DB9EECD" w14:textId="77777777" w:rsidR="00FA199A" w:rsidRPr="00FA199A" w:rsidRDefault="00FA199A" w:rsidP="00FA199A">
      <w:pPr>
        <w:numPr>
          <w:ilvl w:val="0"/>
          <w:numId w:val="7"/>
        </w:numPr>
      </w:pPr>
      <w:r w:rsidRPr="00FA199A">
        <w:rPr>
          <w:b/>
          <w:bCs/>
        </w:rPr>
        <w:t>ROSCA Social Enterprise Complete Implementation Guide</w:t>
      </w:r>
      <w:r w:rsidRPr="00FA199A">
        <w:t>: A master PDF blueprint (dated Dec 17, 2025) detailing executive frameworks, step-by-step launch procedures, organizer decision models, and risk mitigations.</w:t>
      </w:r>
    </w:p>
    <w:p w14:paraId="210B011F" w14:textId="77777777" w:rsidR="00FA199A" w:rsidRPr="00FA199A" w:rsidRDefault="00FA199A" w:rsidP="00FA199A">
      <w:pPr>
        <w:numPr>
          <w:ilvl w:val="0"/>
          <w:numId w:val="7"/>
        </w:numPr>
      </w:pPr>
      <w:r w:rsidRPr="00FA199A">
        <w:rPr>
          <w:b/>
          <w:bCs/>
        </w:rPr>
        <w:t>Pilot Pardner Circle Toolkit</w:t>
      </w:r>
      <w:r w:rsidRPr="00FA199A">
        <w:t xml:space="preserve">: Excel and Google Sheets layouts tracking: </w:t>
      </w:r>
    </w:p>
    <w:p w14:paraId="3E36C326" w14:textId="77777777" w:rsidR="00FA199A" w:rsidRPr="00FA199A" w:rsidRDefault="00FA199A" w:rsidP="00FA199A">
      <w:pPr>
        <w:numPr>
          <w:ilvl w:val="1"/>
          <w:numId w:val="7"/>
        </w:numPr>
      </w:pPr>
      <w:r w:rsidRPr="00FA199A">
        <w:rPr>
          <w:i/>
          <w:iCs/>
        </w:rPr>
        <w:t>First-Circle Tracking Table</w:t>
      </w:r>
      <w:r w:rsidRPr="00FA199A">
        <w:t>: Managing join order, uniquely structured Member IDs (format: INITIALS-WEEK-MONTH-YEAR), rotating hand dates, and payment drop-downs.</w:t>
      </w:r>
    </w:p>
    <w:p w14:paraId="55E96E2F" w14:textId="77777777" w:rsidR="00FA199A" w:rsidRPr="00FA199A" w:rsidRDefault="00FA199A" w:rsidP="00FA199A">
      <w:pPr>
        <w:numPr>
          <w:ilvl w:val="1"/>
          <w:numId w:val="7"/>
        </w:numPr>
      </w:pPr>
      <w:r w:rsidRPr="00FA199A">
        <w:rPr>
          <w:i/>
          <w:iCs/>
        </w:rPr>
        <w:t>Suitable People Table</w:t>
      </w:r>
      <w:r w:rsidRPr="00FA199A">
        <w:t>: A 5-tester reliability screening matrix assessing member reliability, pre-existing relationships, and digital-payment readiness.</w:t>
      </w:r>
    </w:p>
    <w:p w14:paraId="7734D1B2" w14:textId="77777777" w:rsidR="00FA199A" w:rsidRPr="00FA199A" w:rsidRDefault="00FA199A" w:rsidP="00FA199A">
      <w:pPr>
        <w:numPr>
          <w:ilvl w:val="0"/>
          <w:numId w:val="7"/>
        </w:numPr>
      </w:pPr>
      <w:r w:rsidRPr="00FA199A">
        <w:rPr>
          <w:b/>
          <w:bCs/>
        </w:rPr>
        <w:t>Marketing Templates</w:t>
      </w:r>
      <w:r w:rsidRPr="00FA199A">
        <w:t>: Includes pre-written WhatsApp outreach invite copies and formal onboarding agreements (Pardner Scheme Pilot Group Agreement).</w:t>
      </w:r>
    </w:p>
    <w:p w14:paraId="405D8496" w14:textId="77777777" w:rsidR="00FA199A" w:rsidRPr="00FA199A" w:rsidRDefault="00FA199A" w:rsidP="00FA199A">
      <w:r w:rsidRPr="00FA199A">
        <w:t> </w:t>
      </w:r>
    </w:p>
    <w:p w14:paraId="5EB4501F" w14:textId="77777777" w:rsidR="00FA199A" w:rsidRPr="00FA199A" w:rsidRDefault="00FA199A" w:rsidP="00FA199A">
      <w:r w:rsidRPr="00FA199A">
        <w:rPr>
          <w:b/>
          <w:bCs/>
        </w:rPr>
        <w:t>4. Sustainable Bolivia (Eco-Retreat &amp; Marketing Strategy)</w:t>
      </w:r>
    </w:p>
    <w:p w14:paraId="4672A91A" w14:textId="77777777" w:rsidR="00FA199A" w:rsidRPr="00FA199A" w:rsidRDefault="00FA199A" w:rsidP="00FA199A">
      <w:r w:rsidRPr="00FA199A">
        <w:t>An international marketing, tourism, and community-consulting project based in the Bolivian Amazon. This initiative synthesizes your background in high-velocity branding campaigns to help scale a sustainable conservation ecosystem and local volunteer program.</w:t>
      </w:r>
    </w:p>
    <w:p w14:paraId="37CE1D3E" w14:textId="77777777" w:rsidR="00FA199A" w:rsidRPr="00FA199A" w:rsidRDefault="00FA199A" w:rsidP="00FA199A">
      <w:r w:rsidRPr="00FA199A">
        <w:rPr>
          <w:b/>
          <w:bCs/>
        </w:rPr>
        <w:t>System &amp; Strategic Contributions</w:t>
      </w:r>
    </w:p>
    <w:p w14:paraId="7944A258" w14:textId="77777777" w:rsidR="00FA199A" w:rsidRPr="00FA199A" w:rsidRDefault="00FA199A" w:rsidP="00FA199A">
      <w:pPr>
        <w:numPr>
          <w:ilvl w:val="0"/>
          <w:numId w:val="8"/>
        </w:numPr>
      </w:pPr>
      <w:r w:rsidRPr="00FA199A">
        <w:rPr>
          <w:b/>
          <w:bCs/>
        </w:rPr>
        <w:t>Executive Strategy &amp; Brand Audits</w:t>
      </w:r>
      <w:r w:rsidRPr="00FA199A">
        <w:t>: Core consulting documents including `Pisatahua_Comprehensive_Marketing_Plan_2026.docx` and `Pisatahua_Branding_Analysis.pdf` to optimize retreat SEO, social messaging, and booking pipelines.</w:t>
      </w:r>
    </w:p>
    <w:p w14:paraId="59150D77" w14:textId="77777777" w:rsidR="00FA199A" w:rsidRPr="00FA199A" w:rsidRDefault="00FA199A" w:rsidP="00FA199A">
      <w:pPr>
        <w:numPr>
          <w:ilvl w:val="0"/>
          <w:numId w:val="8"/>
        </w:numPr>
      </w:pPr>
      <w:r w:rsidRPr="00FA199A">
        <w:rPr>
          <w:b/>
          <w:bCs/>
        </w:rPr>
        <w:t>Thematic Study Guides</w:t>
      </w:r>
      <w:r w:rsidRPr="00FA199A">
        <w:t>: Aligning educational programs for guests traveling from locations like Leeds to Playa Blanca, Bolivia—including curriculum templates and cultural intake guides.</w:t>
      </w:r>
    </w:p>
    <w:p w14:paraId="17B2860B" w14:textId="77777777" w:rsidR="00FA199A" w:rsidRPr="00FA199A" w:rsidRDefault="00FA199A" w:rsidP="00FA199A">
      <w:pPr>
        <w:numPr>
          <w:ilvl w:val="0"/>
          <w:numId w:val="8"/>
        </w:numPr>
      </w:pPr>
      <w:r w:rsidRPr="00FA199A">
        <w:rPr>
          <w:b/>
          <w:bCs/>
        </w:rPr>
        <w:t>Pitch Deck &amp; Deliverables</w:t>
      </w:r>
      <w:r w:rsidRPr="00FA199A">
        <w:t>: Formatted one-pagers and five-slide sales presentations to pitch community-driven programs and conservation strategies to international volunteers.</w:t>
      </w:r>
    </w:p>
    <w:p w14:paraId="36CD187B" w14:textId="77777777" w:rsidR="00FA199A" w:rsidRPr="00FA199A" w:rsidRDefault="00FA199A" w:rsidP="00FA199A">
      <w:r w:rsidRPr="00FA199A">
        <w:t> </w:t>
      </w:r>
    </w:p>
    <w:p w14:paraId="75310145" w14:textId="77777777" w:rsidR="00FA199A" w:rsidRPr="00FA199A" w:rsidRDefault="00FA199A" w:rsidP="00FA199A">
      <w:r w:rsidRPr="00FA199A">
        <w:rPr>
          <w:b/>
          <w:bCs/>
        </w:rPr>
        <w:t>Suggested Portfolio Packaging Steps</w:t>
      </w:r>
    </w:p>
    <w:p w14:paraId="740AA50E" w14:textId="77777777" w:rsidR="00FA199A" w:rsidRPr="00FA199A" w:rsidRDefault="00FA199A" w:rsidP="00FA199A">
      <w:r w:rsidRPr="00FA199A">
        <w:t>To build a professional, public-facing portfolio, we can execute the following steps based on your workspace setup:</w:t>
      </w:r>
    </w:p>
    <w:p w14:paraId="576B06FE" w14:textId="77777777" w:rsidR="00FA199A" w:rsidRPr="00FA199A" w:rsidRDefault="00FA199A" w:rsidP="00FA199A">
      <w:pPr>
        <w:numPr>
          <w:ilvl w:val="0"/>
          <w:numId w:val="9"/>
        </w:numPr>
      </w:pPr>
      <w:r w:rsidRPr="00FA199A">
        <w:rPr>
          <w:b/>
          <w:bCs/>
        </w:rPr>
        <w:t>File: PORTFOLIO.pdf</w:t>
      </w:r>
      <w:r w:rsidRPr="00FA199A">
        <w:t>: Your draft is stored locally at `C:\Users\Super\Downloads\Documents\PORTFOLIO.pdf`. We can use this as a base of layout modifications.</w:t>
      </w:r>
    </w:p>
    <w:p w14:paraId="3FF81052" w14:textId="77777777" w:rsidR="00FA199A" w:rsidRPr="00FA199A" w:rsidRDefault="00FA199A" w:rsidP="00FA199A">
      <w:pPr>
        <w:numPr>
          <w:ilvl w:val="0"/>
          <w:numId w:val="9"/>
        </w:numPr>
      </w:pPr>
      <w:r w:rsidRPr="00FA199A">
        <w:rPr>
          <w:b/>
          <w:bCs/>
        </w:rPr>
        <w:t>The "Personal Operating System" Angle</w:t>
      </w:r>
      <w:r w:rsidRPr="00FA199A">
        <w:t xml:space="preserve">: We can bundle your Notion OS templates (the Reseller Command </w:t>
      </w:r>
      <w:proofErr w:type="spellStart"/>
      <w:r w:rsidRPr="00FA199A">
        <w:t>Center</w:t>
      </w:r>
      <w:proofErr w:type="spellEnd"/>
      <w:r w:rsidRPr="00FA199A">
        <w:t xml:space="preserve"> layout, the custom Email Triage playbook, and The Sourcing Playbook) as a commercial product on </w:t>
      </w:r>
      <w:proofErr w:type="spellStart"/>
      <w:r w:rsidRPr="00FA199A">
        <w:t>Gumroad</w:t>
      </w:r>
      <w:proofErr w:type="spellEnd"/>
      <w:r w:rsidRPr="00FA199A">
        <w:t>.</w:t>
      </w:r>
    </w:p>
    <w:p w14:paraId="2A96EFA9" w14:textId="77777777" w:rsidR="00FA199A" w:rsidRPr="00FA199A" w:rsidRDefault="00FA199A" w:rsidP="00FA199A">
      <w:pPr>
        <w:numPr>
          <w:ilvl w:val="0"/>
          <w:numId w:val="9"/>
        </w:numPr>
      </w:pPr>
      <w:r w:rsidRPr="00FA199A">
        <w:rPr>
          <w:b/>
          <w:bCs/>
        </w:rPr>
        <w:t>The Affiliate Strategy</w:t>
      </w:r>
      <w:r w:rsidRPr="00FA199A">
        <w:t xml:space="preserve">: Activate </w:t>
      </w:r>
      <w:proofErr w:type="spellStart"/>
      <w:r w:rsidRPr="00FA199A">
        <w:t>Gumroad</w:t>
      </w:r>
      <w:proofErr w:type="spellEnd"/>
      <w:r w:rsidRPr="00FA199A">
        <w:t xml:space="preserve"> affiliates for the </w:t>
      </w:r>
      <w:r w:rsidRPr="00FA199A">
        <w:rPr>
          <w:i/>
          <w:iCs/>
        </w:rPr>
        <w:t>Gnostic Beginner Bundle</w:t>
      </w:r>
      <w:r w:rsidRPr="00FA199A">
        <w:t xml:space="preserve"> by utilizing your pre-drafted affiliate onboarding documents.</w:t>
      </w:r>
    </w:p>
    <w:p w14:paraId="3BE4437B" w14:textId="77777777" w:rsidR="00FA199A" w:rsidRDefault="00FA199A"/>
    <w:sectPr w:rsidR="00FA1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2B6"/>
    <w:multiLevelType w:val="multilevel"/>
    <w:tmpl w:val="D0C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151991"/>
    <w:multiLevelType w:val="multilevel"/>
    <w:tmpl w:val="F4A0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3F27B3"/>
    <w:multiLevelType w:val="multilevel"/>
    <w:tmpl w:val="81BA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404428"/>
    <w:multiLevelType w:val="multilevel"/>
    <w:tmpl w:val="D540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9459B4"/>
    <w:multiLevelType w:val="multilevel"/>
    <w:tmpl w:val="450E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9D6F46"/>
    <w:multiLevelType w:val="multilevel"/>
    <w:tmpl w:val="5D66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2559E2"/>
    <w:multiLevelType w:val="multilevel"/>
    <w:tmpl w:val="E1C2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6C3322"/>
    <w:multiLevelType w:val="multilevel"/>
    <w:tmpl w:val="AD9A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6282036">
    <w:abstractNumId w:val="0"/>
  </w:num>
  <w:num w:numId="2" w16cid:durableId="47606490">
    <w:abstractNumId w:val="0"/>
    <w:lvlOverride w:ilvl="1">
      <w:startOverride w:val="1"/>
    </w:lvlOverride>
  </w:num>
  <w:num w:numId="3" w16cid:durableId="319238314">
    <w:abstractNumId w:val="3"/>
  </w:num>
  <w:num w:numId="4" w16cid:durableId="1444692597">
    <w:abstractNumId w:val="1"/>
  </w:num>
  <w:num w:numId="5" w16cid:durableId="1479764863">
    <w:abstractNumId w:val="5"/>
  </w:num>
  <w:num w:numId="6" w16cid:durableId="689064991">
    <w:abstractNumId w:val="6"/>
  </w:num>
  <w:num w:numId="7" w16cid:durableId="1283225986">
    <w:abstractNumId w:val="2"/>
  </w:num>
  <w:num w:numId="8" w16cid:durableId="1647002960">
    <w:abstractNumId w:val="4"/>
  </w:num>
  <w:num w:numId="9" w16cid:durableId="1339162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9A"/>
    <w:rsid w:val="00DC71E0"/>
    <w:rsid w:val="00FA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8521B"/>
  <w15:chartTrackingRefBased/>
  <w15:docId w15:val="{43805017-E492-48BF-8DB2-5B6CF0DB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9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19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9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kool.com/veil-cartography-9149/abou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nosticchat-tadg6nnb.manus.space/" TargetMode="External"/><Relationship Id="rId12" Type="http://schemas.openxmlformats.org/officeDocument/2006/relationships/hyperlink" Target="https://www.instagram.com/veilcartograph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ilcartography.gumroad.com" TargetMode="External"/><Relationship Id="rId11" Type="http://schemas.openxmlformats.org/officeDocument/2006/relationships/hyperlink" Target="https://www.facebook.com/profile.php?id=61572078607404" TargetMode="External"/><Relationship Id="rId5" Type="http://schemas.openxmlformats.org/officeDocument/2006/relationships/hyperlink" Target="http://veilcartography.org" TargetMode="External"/><Relationship Id="rId10" Type="http://schemas.openxmlformats.org/officeDocument/2006/relationships/hyperlink" Target="https://www.tiktok.com/@spilldateee?lang=en-G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veilcartograph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1260</Words>
  <Characters>7186</Characters>
  <Application>Microsoft Office Word</Application>
  <DocSecurity>0</DocSecurity>
  <Lines>59</Lines>
  <Paragraphs>16</Paragraphs>
  <ScaleCrop>false</ScaleCrop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tracie walkers</dc:creator>
  <cp:keywords/>
  <dc:description/>
  <cp:lastModifiedBy>tracie walkers</cp:lastModifiedBy>
  <cp:revision>1</cp:revision>
  <dcterms:created xsi:type="dcterms:W3CDTF">2026-06-25T17:57:00Z</dcterms:created>
  <dcterms:modified xsi:type="dcterms:W3CDTF">2026-06-25T17:58:00Z</dcterms:modified>
</cp:coreProperties>
</file>