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DB9C3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F098A4C" wp14:editId="3C0B5CAD">
            <wp:extent cx="1033948" cy="539266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3948" cy="539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1C6FB0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"/>
        <w:jc w:val="center"/>
        <w:rPr>
          <w:rFonts w:ascii="Times New Roman" w:eastAsia="Times" w:hAnsi="Times New Roman" w:cs="Times New Roman"/>
          <w:b/>
          <w:color w:val="C4151C"/>
          <w:sz w:val="32"/>
          <w:szCs w:val="32"/>
        </w:rPr>
      </w:pPr>
      <w:r w:rsidRPr="00C87F27">
        <w:rPr>
          <w:rFonts w:ascii="Times New Roman" w:eastAsia="Times" w:hAnsi="Times New Roman" w:cs="Times New Roman"/>
          <w:b/>
          <w:color w:val="C4151C"/>
          <w:sz w:val="32"/>
          <w:szCs w:val="32"/>
        </w:rPr>
        <w:t xml:space="preserve">SYMBIOSIS INSTITUTE OF TECHNOLOGY, PUNE </w:t>
      </w:r>
    </w:p>
    <w:p w14:paraId="0DF5AAE7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eastAsia="Times" w:hAnsi="Times New Roman" w:cs="Times New Roman"/>
          <w:b/>
          <w:color w:val="231F20"/>
          <w:sz w:val="27"/>
          <w:szCs w:val="27"/>
        </w:rPr>
        <w:t>Symbiosis International (Deemed University)</w:t>
      </w:r>
    </w:p>
    <w:p w14:paraId="24AA0C0D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eastAsia="Times" w:hAnsi="Times New Roman" w:cs="Times New Roman"/>
          <w:color w:val="231F20"/>
          <w:sz w:val="12"/>
          <w:szCs w:val="12"/>
        </w:rPr>
        <w:t>(</w:t>
      </w:r>
      <w:r w:rsidRPr="00C87F27">
        <w:rPr>
          <w:rFonts w:ascii="Times New Roman" w:eastAsia="Times" w:hAnsi="Times New Roman" w:cs="Times New Roman"/>
          <w:color w:val="231F20"/>
          <w:sz w:val="16"/>
          <w:szCs w:val="16"/>
        </w:rPr>
        <w:t>Established under section 3 of the UGC Act, 1956)</w:t>
      </w:r>
    </w:p>
    <w:p w14:paraId="2A9D280A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before="117"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hAnsi="Times New Roman" w:cs="Times New Roman"/>
          <w:b/>
          <w:color w:val="C4151C"/>
          <w:sz w:val="14"/>
          <w:szCs w:val="14"/>
        </w:rPr>
        <w:t xml:space="preserve">Re-accredited by NAAC with ‘A’ grade (3.58/4) | Awarded Category – </w:t>
      </w:r>
      <w:r w:rsidRPr="00C87F27">
        <w:rPr>
          <w:rFonts w:ascii="Times New Roman" w:eastAsia="Times" w:hAnsi="Times New Roman" w:cs="Times New Roman"/>
          <w:b/>
          <w:color w:val="C4151C"/>
          <w:sz w:val="14"/>
          <w:szCs w:val="14"/>
        </w:rPr>
        <w:t xml:space="preserve">I </w:t>
      </w:r>
      <w:r w:rsidRPr="00C87F27">
        <w:rPr>
          <w:rFonts w:ascii="Times New Roman" w:hAnsi="Times New Roman" w:cs="Times New Roman"/>
          <w:b/>
          <w:color w:val="C4151C"/>
          <w:sz w:val="14"/>
          <w:szCs w:val="14"/>
        </w:rPr>
        <w:t>by UGC</w:t>
      </w:r>
    </w:p>
    <w:p w14:paraId="6A15CEE3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before="188"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hAnsi="Times New Roman" w:cs="Times New Roman"/>
          <w:b/>
          <w:color w:val="0071BC"/>
          <w:sz w:val="14"/>
          <w:szCs w:val="14"/>
        </w:rPr>
        <w:t>Founder: Prof. Dr. S. B. Mujumdar, M. Sc., Ph. D. (Awarded Padma Bhushan and Padma Shri by President of India)</w:t>
      </w:r>
    </w:p>
    <w:p w14:paraId="61AED0B3" w14:textId="77777777" w:rsidR="002F7E4E" w:rsidRPr="00120C47" w:rsidRDefault="002F7E4E">
      <w:pPr>
        <w:pBdr>
          <w:top w:val="nil"/>
          <w:left w:val="nil"/>
          <w:bottom w:val="nil"/>
          <w:right w:val="nil"/>
          <w:between w:val="nil"/>
        </w:pBdr>
        <w:spacing w:before="22" w:line="240" w:lineRule="auto"/>
        <w:ind w:right="3780"/>
        <w:jc w:val="right"/>
        <w:rPr>
          <w:rFonts w:ascii="Times New Roman" w:eastAsia="Times" w:hAnsi="Times New Roman" w:cs="Times New Roman"/>
          <w:b/>
          <w:color w:val="000000"/>
          <w:sz w:val="21"/>
          <w:szCs w:val="21"/>
          <w:u w:val="single"/>
        </w:rPr>
      </w:pPr>
    </w:p>
    <w:p w14:paraId="0A8954FF" w14:textId="77777777" w:rsidR="002F7E4E" w:rsidRPr="00C87F27" w:rsidRDefault="002F7E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</w:p>
    <w:p w14:paraId="518E78AD" w14:textId="29F7ED75" w:rsidR="002F7E4E" w:rsidRPr="00C87F27" w:rsidRDefault="00350A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 w:rsidRPr="00C87F27">
        <w:rPr>
          <w:rFonts w:ascii="Times New Roman" w:eastAsia="Times" w:hAnsi="Times New Roman" w:cs="Times New Roman"/>
          <w:b/>
          <w:color w:val="000000"/>
          <w:sz w:val="28"/>
          <w:szCs w:val="28"/>
        </w:rPr>
        <w:t>Assignment No. 1</w:t>
      </w:r>
      <w:r w:rsidR="0091481A">
        <w:rPr>
          <w:rFonts w:ascii="Times New Roman" w:eastAsia="Times" w:hAnsi="Times New Roman" w:cs="Times New Roman"/>
          <w:b/>
          <w:color w:val="000000"/>
          <w:sz w:val="28"/>
          <w:szCs w:val="28"/>
        </w:rPr>
        <w:t>3</w:t>
      </w:r>
    </w:p>
    <w:p w14:paraId="61B86DF8" w14:textId="77777777" w:rsidR="002F7E4E" w:rsidRPr="00C87F27" w:rsidRDefault="002F7E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</w:p>
    <w:tbl>
      <w:tblPr>
        <w:tblStyle w:val="a"/>
        <w:tblW w:w="10207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94"/>
        <w:gridCol w:w="7513"/>
      </w:tblGrid>
      <w:tr w:rsidR="002F7E4E" w:rsidRPr="00C87F27" w14:paraId="34A07E7A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FBD39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Subject: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B36C2" w14:textId="31394BDD" w:rsidR="002F7E4E" w:rsidRPr="00C87F27" w:rsidRDefault="00BD1627" w:rsidP="000216AD">
            <w:pPr>
              <w:pStyle w:val="NormalWeb"/>
              <w:spacing w:before="0" w:beforeAutospacing="0" w:after="0" w:afterAutospacing="0"/>
              <w:rPr>
                <w:b/>
                <w:color w:val="000000"/>
              </w:rPr>
            </w:pPr>
            <w:r>
              <w:rPr>
                <w:bCs/>
                <w:color w:val="000000"/>
              </w:rPr>
              <w:t>DevOps</w:t>
            </w:r>
            <w:r w:rsidR="000216AD" w:rsidRPr="000216AD">
              <w:rPr>
                <w:bCs/>
                <w:color w:val="000000"/>
              </w:rPr>
              <w:t xml:space="preserve"> Lab </w:t>
            </w:r>
          </w:p>
        </w:tc>
      </w:tr>
      <w:tr w:rsidR="001B5BE1" w:rsidRPr="00C87F27" w14:paraId="2266E587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0EB89" w14:textId="77777777" w:rsidR="001B5BE1" w:rsidRPr="00C87F27" w:rsidRDefault="001B5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TCODE: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8B726" w14:textId="67111275" w:rsidR="001B5BE1" w:rsidRPr="00C87F27" w:rsidRDefault="00BD1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162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TE7950</w:t>
            </w:r>
          </w:p>
        </w:tc>
      </w:tr>
      <w:tr w:rsidR="002F7E4E" w:rsidRPr="00C87F27" w14:paraId="039DCB34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032C6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Name of Student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8C1C1" w14:textId="2E01EE68" w:rsidR="002F7E4E" w:rsidRPr="00C87F27" w:rsidRDefault="00EE6E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Velagala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Prapul Krishna Reddy</w:t>
            </w:r>
          </w:p>
        </w:tc>
      </w:tr>
      <w:tr w:rsidR="002F7E4E" w:rsidRPr="00C87F27" w14:paraId="2B2DFA17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9454F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PRN No.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4C31D" w14:textId="04882D69" w:rsidR="002F7E4E" w:rsidRPr="00C87F27" w:rsidRDefault="00027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23070122</w:t>
            </w:r>
            <w:r w:rsidR="00EE6EF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232</w:t>
            </w:r>
          </w:p>
        </w:tc>
      </w:tr>
      <w:tr w:rsidR="002F7E4E" w:rsidRPr="00C87F27" w14:paraId="3EB6811C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013EF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Branch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9678E" w14:textId="18F3921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gjdgxs" w:colFirst="0" w:colLast="0"/>
            <w:bookmarkEnd w:id="0"/>
            <w:r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="000216AD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Batch (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</w:t>
            </w:r>
            <w:r w:rsidR="003A4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-2</w:t>
            </w:r>
            <w:r w:rsidR="003A4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 w:rsidR="00BD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L3</w:t>
            </w:r>
          </w:p>
        </w:tc>
      </w:tr>
      <w:tr w:rsidR="002F7E4E" w:rsidRPr="00C87F27" w14:paraId="591DC5F7" w14:textId="77777777">
        <w:trPr>
          <w:trHeight w:val="7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3F6CB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Academic Year &amp; </w:t>
            </w:r>
          </w:p>
          <w:p w14:paraId="339FD1F8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13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Semester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6D31D" w14:textId="71F73A93" w:rsidR="002F7E4E" w:rsidRPr="00C87F27" w:rsidRDefault="00EE6E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  <w:r w:rsidR="00027D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26, Sem VI</w:t>
            </w:r>
            <w:r w:rsidR="00BD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</w:tr>
      <w:tr w:rsidR="002F7E4E" w:rsidRPr="00C87F27" w14:paraId="398055F6" w14:textId="77777777">
        <w:trPr>
          <w:trHeight w:val="351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08B0A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Date of Performance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2F791" w14:textId="4091E927" w:rsidR="002F7E4E" w:rsidRPr="00697EBE" w:rsidRDefault="009E4D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23</w:t>
            </w:r>
            <w:r w:rsidRPr="009E4D8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July</w:t>
            </w:r>
            <w:r w:rsidR="00697EBE" w:rsidRPr="00697EB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, 2026</w:t>
            </w:r>
          </w:p>
        </w:tc>
      </w:tr>
      <w:tr w:rsidR="002F7E4E" w:rsidRPr="00C87F27" w14:paraId="093CDA9F" w14:textId="77777777">
        <w:trPr>
          <w:trHeight w:val="311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E8182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Title of Assignment: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B021D" w14:textId="253FAD29" w:rsidR="002F7E4E" w:rsidRPr="00027D67" w:rsidRDefault="000362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362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Kubernetes Service &amp; Networking</w:t>
            </w:r>
          </w:p>
        </w:tc>
      </w:tr>
      <w:tr w:rsidR="000216AD" w:rsidRPr="00C87F27" w14:paraId="6282996B" w14:textId="77777777">
        <w:trPr>
          <w:trHeight w:val="311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BAF32" w14:textId="64206251" w:rsidR="000216AD" w:rsidRPr="00C87F27" w:rsidRDefault="00BD1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Theory</w:t>
            </w:r>
            <w:r w:rsidR="000216A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1CBA" w14:textId="77777777" w:rsidR="007506BA" w:rsidRPr="007506BA" w:rsidRDefault="007506BA" w:rsidP="00750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A Kubernetes Service is an abstraction that provides a stable network endpoint for accessing one or more Pods in a Kubernetes cluster. Since Pods are temporary and their IP addresses may change, a Service uses labels and selectors to route incoming traffic to the appropriate Pods. A </w:t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NodePort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Service exposes the application outside the cluster by allocating a port on each cluster node, allowing external access to the application. During local development, </w:t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port-forward can also be used to securely forward traffic from a local machine to a Kubernetes Service for testing and verification. This approach simplifies communication between applications and ensures reliable access to containerized workloads.</w:t>
            </w:r>
          </w:p>
          <w:p w14:paraId="10CECD49" w14:textId="2110A1A8" w:rsidR="007506BA" w:rsidRPr="007506BA" w:rsidRDefault="007506BA" w:rsidP="00750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8A62875" w14:textId="77777777" w:rsidR="007506BA" w:rsidRPr="007506BA" w:rsidRDefault="007506BA" w:rsidP="00750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Commands Used</w:t>
            </w:r>
          </w:p>
          <w:p w14:paraId="496B0085" w14:textId="77777777" w:rsidR="007506BA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>Created the Kubernetes Deployment: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apply -f web-</w:t>
            </w:r>
            <w:proofErr w:type="spellStart"/>
            <w:proofErr w:type="gram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deployment.yaml</w:t>
            </w:r>
            <w:proofErr w:type="spellEnd"/>
            <w:proofErr w:type="gram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28FFDD5D" w14:textId="77777777" w:rsidR="007506BA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>Verified that the Pods were running: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get pods </w:t>
            </w:r>
          </w:p>
          <w:p w14:paraId="7ADBF39A" w14:textId="77777777" w:rsidR="007506BA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>Created the Kubernetes Service: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apply -f web-</w:t>
            </w:r>
            <w:proofErr w:type="spellStart"/>
            <w:proofErr w:type="gram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service.yaml</w:t>
            </w:r>
            <w:proofErr w:type="spellEnd"/>
            <w:proofErr w:type="gram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631D4B56" w14:textId="77777777" w:rsidR="007506BA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>Displayed the available Kubernetes Services: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get service </w:t>
            </w:r>
          </w:p>
          <w:p w14:paraId="75E00DC3" w14:textId="77777777" w:rsidR="007506BA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>Displayed detailed information about the Service: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describe service web-app-service </w:t>
            </w:r>
          </w:p>
          <w:p w14:paraId="2F7CE4C8" w14:textId="77777777" w:rsidR="007506BA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>Displayed the Service endpoints: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get endpoints </w:t>
            </w:r>
          </w:p>
          <w:p w14:paraId="656198B5" w14:textId="77777777" w:rsidR="007506BA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Displayed the running Pods with labels: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get pods --show-labels </w:t>
            </w:r>
          </w:p>
          <w:p w14:paraId="6C2C3F9A" w14:textId="77777777" w:rsidR="007506BA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>Displayed the application logs: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logs web-app-deployment-&lt;pod-name&gt; </w:t>
            </w:r>
          </w:p>
          <w:p w14:paraId="7890EDB4" w14:textId="77777777" w:rsidR="007506BA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>Forwarded the Kubernetes Service to the local machine: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port-forward service/web-app-service 8085:80 </w:t>
            </w:r>
          </w:p>
          <w:p w14:paraId="6AFC0ED8" w14:textId="77777777" w:rsidR="007506BA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>Deleted the Kubernetes Service: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delete -f web-</w:t>
            </w:r>
            <w:proofErr w:type="spellStart"/>
            <w:proofErr w:type="gram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service.yaml</w:t>
            </w:r>
            <w:proofErr w:type="spellEnd"/>
            <w:proofErr w:type="gram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359CFC2A" w14:textId="01792F1A" w:rsidR="000216AD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>Deleted the Kubernetes Deployment: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delete -f web-</w:t>
            </w:r>
            <w:proofErr w:type="spellStart"/>
            <w:proofErr w:type="gram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deployment.yaml</w:t>
            </w:r>
            <w:proofErr w:type="spellEnd"/>
            <w:proofErr w:type="gramEnd"/>
          </w:p>
        </w:tc>
      </w:tr>
      <w:tr w:rsidR="002F7E4E" w:rsidRPr="00C87F27" w14:paraId="50B3A5DE" w14:textId="77777777">
        <w:trPr>
          <w:trHeight w:val="1164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5E56D" w14:textId="1CE858B0" w:rsidR="002F7E4E" w:rsidRPr="00C87F27" w:rsidRDefault="00BD1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bookmarkStart w:id="1" w:name="_1fob9te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Implementation: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395A2" w14:textId="77777777" w:rsidR="002F7E4E" w:rsidRPr="007506BA" w:rsidRDefault="000362DB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1: Create the Kubernetes Service YAML</w:t>
            </w:r>
          </w:p>
          <w:p w14:paraId="56A5BF12" w14:textId="42628628" w:rsidR="000362DB" w:rsidRPr="007506BA" w:rsidRDefault="000362DB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58C183AC" wp14:editId="43221843">
                  <wp:extent cx="2768685" cy="2349500"/>
                  <wp:effectExtent l="0" t="0" r="0" b="0"/>
                  <wp:docPr id="19026878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68789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502" cy="2350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297D57" w14:textId="77777777" w:rsidR="000362DB" w:rsidRPr="007506BA" w:rsidRDefault="000362DB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color w:val="000000" w:themeColor="text1"/>
              </w:rPr>
              <w:t>Created Kubernetes Service Manifest — Created the web-</w:t>
            </w:r>
            <w:proofErr w:type="spellStart"/>
            <w:r w:rsidRPr="007506BA">
              <w:rPr>
                <w:rFonts w:ascii="Times New Roman" w:hAnsi="Times New Roman" w:cs="Times New Roman"/>
                <w:color w:val="000000" w:themeColor="text1"/>
              </w:rPr>
              <w:t>service.yaml</w:t>
            </w:r>
            <w:proofErr w:type="spellEnd"/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 file defining a Kubernetes </w:t>
            </w:r>
            <w:proofErr w:type="spellStart"/>
            <w:r w:rsidRPr="007506BA">
              <w:rPr>
                <w:rFonts w:ascii="Times New Roman" w:hAnsi="Times New Roman" w:cs="Times New Roman"/>
                <w:color w:val="000000" w:themeColor="text1"/>
              </w:rPr>
              <w:t>NodePort</w:t>
            </w:r>
            <w:proofErr w:type="spellEnd"/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 Service to expose the Flask web application running in the Kubernetes Pods.</w:t>
            </w:r>
          </w:p>
          <w:p w14:paraId="5C2AA232" w14:textId="77777777" w:rsidR="000362DB" w:rsidRPr="007506BA" w:rsidRDefault="000362DB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2: Apply the Service</w:t>
            </w:r>
          </w:p>
          <w:p w14:paraId="76CF6D70" w14:textId="77777777" w:rsidR="000362DB" w:rsidRPr="007506BA" w:rsidRDefault="000362DB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6AB35D3E" wp14:editId="7E0D1419">
                  <wp:extent cx="4643755" cy="1188085"/>
                  <wp:effectExtent l="0" t="0" r="4445" b="0"/>
                  <wp:docPr id="1118439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4392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118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2FE9D" w14:textId="77777777" w:rsidR="00251C71" w:rsidRPr="007506BA" w:rsidRDefault="00251C71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Applied Kubernetes Service — Applied the Kubernetes Service manifest using </w:t>
            </w:r>
            <w:proofErr w:type="spellStart"/>
            <w:r w:rsidRPr="007506BA">
              <w:rPr>
                <w:rFonts w:ascii="Times New Roman" w:hAnsi="Times New Roman" w:cs="Times New Roman"/>
                <w:color w:val="000000" w:themeColor="text1"/>
              </w:rPr>
              <w:t>kubectl</w:t>
            </w:r>
            <w:proofErr w:type="spellEnd"/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 apply, creating a </w:t>
            </w:r>
            <w:proofErr w:type="spellStart"/>
            <w:r w:rsidRPr="007506BA">
              <w:rPr>
                <w:rFonts w:ascii="Times New Roman" w:hAnsi="Times New Roman" w:cs="Times New Roman"/>
                <w:color w:val="000000" w:themeColor="text1"/>
              </w:rPr>
              <w:t>NodePort</w:t>
            </w:r>
            <w:proofErr w:type="spellEnd"/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 Service for the deployed Flask application.</w:t>
            </w:r>
          </w:p>
          <w:p w14:paraId="1278B438" w14:textId="36351E95" w:rsidR="000362DB" w:rsidRPr="007506BA" w:rsidRDefault="000362DB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3: Find the Service Information</w:t>
            </w:r>
          </w:p>
          <w:p w14:paraId="0126CC58" w14:textId="77777777" w:rsidR="000362DB" w:rsidRPr="007506BA" w:rsidRDefault="000362DB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4CEC2FEC" wp14:editId="1BF74C99">
                  <wp:extent cx="4559534" cy="692186"/>
                  <wp:effectExtent l="0" t="0" r="0" b="0"/>
                  <wp:docPr id="764131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13116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534" cy="692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E3FB2F" w14:textId="77777777" w:rsidR="00251C71" w:rsidRPr="007506BA" w:rsidRDefault="00251C71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Verified Kubernetes Service — Verified the Kubernetes </w:t>
            </w:r>
            <w:proofErr w:type="spellStart"/>
            <w:r w:rsidRPr="007506BA">
              <w:rPr>
                <w:rFonts w:ascii="Times New Roman" w:hAnsi="Times New Roman" w:cs="Times New Roman"/>
                <w:color w:val="000000" w:themeColor="text1"/>
              </w:rPr>
              <w:t>NodePort</w:t>
            </w:r>
            <w:proofErr w:type="spellEnd"/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 Service and identified the assigned </w:t>
            </w:r>
            <w:proofErr w:type="spellStart"/>
            <w:r w:rsidRPr="007506BA">
              <w:rPr>
                <w:rFonts w:ascii="Times New Roman" w:hAnsi="Times New Roman" w:cs="Times New Roman"/>
                <w:color w:val="000000" w:themeColor="text1"/>
              </w:rPr>
              <w:t>NodePort</w:t>
            </w:r>
            <w:proofErr w:type="spellEnd"/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 (30649) used to expose the Flask web application outside the Kubernetes cluster.</w:t>
            </w:r>
          </w:p>
          <w:p w14:paraId="5422958F" w14:textId="77777777" w:rsidR="00251C71" w:rsidRPr="007506BA" w:rsidRDefault="00251C71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4: Access the Application</w:t>
            </w:r>
          </w:p>
          <w:p w14:paraId="5108AB44" w14:textId="263635A1" w:rsidR="00251C71" w:rsidRPr="007506BA" w:rsidRDefault="00251C71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08B4303E" wp14:editId="03AB6A55">
                  <wp:extent cx="4643755" cy="581660"/>
                  <wp:effectExtent l="0" t="0" r="4445" b="8890"/>
                  <wp:docPr id="1392973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97347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58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C26A8F" w14:textId="067F13AD" w:rsidR="000362DB" w:rsidRPr="007506BA" w:rsidRDefault="00251C71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251F756D" wp14:editId="42E89A7C">
                  <wp:extent cx="2571882" cy="1187511"/>
                  <wp:effectExtent l="0" t="0" r="0" b="0"/>
                  <wp:docPr id="344969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96979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882" cy="1187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F3EFCA" w14:textId="77777777" w:rsidR="00251C71" w:rsidRPr="007506BA" w:rsidRDefault="007506BA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Accessed Application Through Kubernetes Service — Used </w:t>
            </w:r>
            <w:proofErr w:type="spellStart"/>
            <w:r w:rsidRPr="007506BA">
              <w:rPr>
                <w:rFonts w:ascii="Times New Roman" w:hAnsi="Times New Roman" w:cs="Times New Roman"/>
                <w:color w:val="000000" w:themeColor="text1"/>
              </w:rPr>
              <w:t>kubectl</w:t>
            </w:r>
            <w:proofErr w:type="spellEnd"/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 port-forward to forward the Kubernetes Service to the local machine and successfully accessed the Flask web application at http://localhost:8085, verifying that it was running correctly.</w:t>
            </w:r>
          </w:p>
          <w:p w14:paraId="52DE2415" w14:textId="77777777" w:rsidR="007506BA" w:rsidRPr="007506BA" w:rsidRDefault="007506BA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5: Clean Up</w:t>
            </w:r>
          </w:p>
          <w:p w14:paraId="4227A687" w14:textId="77777777" w:rsidR="007506BA" w:rsidRPr="007506BA" w:rsidRDefault="007506BA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7206FF5A" wp14:editId="117F0B4C">
                  <wp:extent cx="4643755" cy="414655"/>
                  <wp:effectExtent l="0" t="0" r="4445" b="4445"/>
                  <wp:docPr id="464326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3260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41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F59C4" w14:textId="75982636" w:rsidR="007506BA" w:rsidRPr="007506BA" w:rsidRDefault="007506BA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Deleted Kubernetes Service — Removed the Kubernetes Service using the </w:t>
            </w:r>
            <w:proofErr w:type="spellStart"/>
            <w:r w:rsidRPr="007506BA">
              <w:rPr>
                <w:rFonts w:ascii="Times New Roman" w:hAnsi="Times New Roman" w:cs="Times New Roman"/>
                <w:color w:val="000000" w:themeColor="text1"/>
              </w:rPr>
              <w:t>kubectl</w:t>
            </w:r>
            <w:proofErr w:type="spellEnd"/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 delete command, cleaning up the networking resources created for the application.</w:t>
            </w:r>
          </w:p>
        </w:tc>
      </w:tr>
    </w:tbl>
    <w:p w14:paraId="16EF249F" w14:textId="77777777" w:rsidR="000216AD" w:rsidRDefault="000216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ECAA42F" w14:textId="27F23139" w:rsidR="000216AD" w:rsidRDefault="000216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Subject </w:t>
      </w:r>
      <w:r w:rsidR="00350A14" w:rsidRPr="00C87F27">
        <w:rPr>
          <w:rFonts w:ascii="Times New Roman" w:eastAsia="Times New Roman" w:hAnsi="Times New Roman" w:cs="Times New Roman"/>
          <w:sz w:val="24"/>
          <w:szCs w:val="24"/>
        </w:rPr>
        <w:t>Faculty 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BD1627">
        <w:rPr>
          <w:rFonts w:ascii="Times New Roman" w:eastAsia="Times New Roman" w:hAnsi="Times New Roman" w:cs="Times New Roman"/>
          <w:sz w:val="24"/>
          <w:szCs w:val="24"/>
        </w:rPr>
        <w:t>Prof. Arijit Dutta</w:t>
      </w:r>
    </w:p>
    <w:p w14:paraId="07D169A1" w14:textId="77777777" w:rsidR="000C69B9" w:rsidRDefault="000C69B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2F7975D" w14:textId="2A05CD11" w:rsidR="000C69B9" w:rsidRPr="00C87F27" w:rsidRDefault="000C69B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sectPr w:rsidR="000C69B9" w:rsidRPr="00C87F27">
      <w:pgSz w:w="12240" w:h="15840"/>
      <w:pgMar w:top="284" w:right="1156" w:bottom="1134" w:left="131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7088"/>
    <w:multiLevelType w:val="multilevel"/>
    <w:tmpl w:val="B12EBC8E"/>
    <w:lvl w:ilvl="0">
      <w:start w:val="12"/>
      <w:numFmt w:val="decimal"/>
      <w:lvlText w:val="%1."/>
      <w:lvlJc w:val="left"/>
      <w:pPr>
        <w:ind w:left="490" w:hanging="490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114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156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234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276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35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474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5160" w:hanging="1800"/>
      </w:pPr>
      <w:rPr>
        <w:rFonts w:hint="default"/>
        <w:b/>
      </w:rPr>
    </w:lvl>
  </w:abstractNum>
  <w:abstractNum w:abstractNumId="1" w15:restartNumberingAfterBreak="0">
    <w:nsid w:val="07197427"/>
    <w:multiLevelType w:val="multilevel"/>
    <w:tmpl w:val="79AA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C1728"/>
    <w:multiLevelType w:val="multilevel"/>
    <w:tmpl w:val="4142CF6A"/>
    <w:lvl w:ilvl="0">
      <w:start w:val="12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DC1446B"/>
    <w:multiLevelType w:val="multilevel"/>
    <w:tmpl w:val="F95A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803D6"/>
    <w:multiLevelType w:val="multilevel"/>
    <w:tmpl w:val="B72498B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7B35765"/>
    <w:multiLevelType w:val="multilevel"/>
    <w:tmpl w:val="F29C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77865"/>
    <w:multiLevelType w:val="multilevel"/>
    <w:tmpl w:val="11DC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35792"/>
    <w:multiLevelType w:val="multilevel"/>
    <w:tmpl w:val="8706738C"/>
    <w:lvl w:ilvl="0">
      <w:start w:val="7"/>
      <w:numFmt w:val="decimal"/>
      <w:lvlText w:val="%1."/>
      <w:lvlJc w:val="left"/>
      <w:pPr>
        <w:ind w:left="370" w:hanging="370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24841C26"/>
    <w:multiLevelType w:val="multilevel"/>
    <w:tmpl w:val="41B2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934D1"/>
    <w:multiLevelType w:val="hybridMultilevel"/>
    <w:tmpl w:val="FDB47212"/>
    <w:lvl w:ilvl="0" w:tplc="B82018A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942A4C"/>
    <w:multiLevelType w:val="hybridMultilevel"/>
    <w:tmpl w:val="2E0AC4D4"/>
    <w:lvl w:ilvl="0" w:tplc="B82018A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15A55D9"/>
    <w:multiLevelType w:val="multilevel"/>
    <w:tmpl w:val="58BE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5769B"/>
    <w:multiLevelType w:val="multilevel"/>
    <w:tmpl w:val="B25E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76204"/>
    <w:multiLevelType w:val="hybridMultilevel"/>
    <w:tmpl w:val="674408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3842E5"/>
    <w:multiLevelType w:val="hybridMultilevel"/>
    <w:tmpl w:val="2AFA2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990972"/>
    <w:multiLevelType w:val="multilevel"/>
    <w:tmpl w:val="F59A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8343B"/>
    <w:multiLevelType w:val="multilevel"/>
    <w:tmpl w:val="CEF6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8839CD"/>
    <w:multiLevelType w:val="multilevel"/>
    <w:tmpl w:val="5D84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D75A8"/>
    <w:multiLevelType w:val="hybridMultilevel"/>
    <w:tmpl w:val="F800A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F92172"/>
    <w:multiLevelType w:val="multilevel"/>
    <w:tmpl w:val="78FC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B0EFE"/>
    <w:multiLevelType w:val="hybridMultilevel"/>
    <w:tmpl w:val="C8BA2E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5E2885"/>
    <w:multiLevelType w:val="hybridMultilevel"/>
    <w:tmpl w:val="26222B8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DD6B3A"/>
    <w:multiLevelType w:val="multilevel"/>
    <w:tmpl w:val="BBA2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4F4EE0"/>
    <w:multiLevelType w:val="hybridMultilevel"/>
    <w:tmpl w:val="6C903CB0"/>
    <w:lvl w:ilvl="0" w:tplc="B82018A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9873C5"/>
    <w:multiLevelType w:val="multilevel"/>
    <w:tmpl w:val="3358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D60D07"/>
    <w:multiLevelType w:val="multilevel"/>
    <w:tmpl w:val="8EB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2"/>
  </w:num>
  <w:num w:numId="3">
    <w:abstractNumId w:val="12"/>
  </w:num>
  <w:num w:numId="4">
    <w:abstractNumId w:val="15"/>
  </w:num>
  <w:num w:numId="5">
    <w:abstractNumId w:val="11"/>
  </w:num>
  <w:num w:numId="6">
    <w:abstractNumId w:val="5"/>
  </w:num>
  <w:num w:numId="7">
    <w:abstractNumId w:val="24"/>
  </w:num>
  <w:num w:numId="8">
    <w:abstractNumId w:val="6"/>
  </w:num>
  <w:num w:numId="9">
    <w:abstractNumId w:val="19"/>
  </w:num>
  <w:num w:numId="10">
    <w:abstractNumId w:val="17"/>
  </w:num>
  <w:num w:numId="11">
    <w:abstractNumId w:val="16"/>
  </w:num>
  <w:num w:numId="12">
    <w:abstractNumId w:val="1"/>
  </w:num>
  <w:num w:numId="13">
    <w:abstractNumId w:val="3"/>
  </w:num>
  <w:num w:numId="14">
    <w:abstractNumId w:val="14"/>
  </w:num>
  <w:num w:numId="15">
    <w:abstractNumId w:val="20"/>
  </w:num>
  <w:num w:numId="16">
    <w:abstractNumId w:val="13"/>
  </w:num>
  <w:num w:numId="17">
    <w:abstractNumId w:val="18"/>
  </w:num>
  <w:num w:numId="18">
    <w:abstractNumId w:val="10"/>
  </w:num>
  <w:num w:numId="19">
    <w:abstractNumId w:val="9"/>
  </w:num>
  <w:num w:numId="20">
    <w:abstractNumId w:val="23"/>
  </w:num>
  <w:num w:numId="21">
    <w:abstractNumId w:val="21"/>
  </w:num>
  <w:num w:numId="22">
    <w:abstractNumId w:val="4"/>
  </w:num>
  <w:num w:numId="23">
    <w:abstractNumId w:val="7"/>
  </w:num>
  <w:num w:numId="24">
    <w:abstractNumId w:val="2"/>
  </w:num>
  <w:num w:numId="25">
    <w:abstractNumId w:val="0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E4E"/>
    <w:rsid w:val="0000039B"/>
    <w:rsid w:val="000216AD"/>
    <w:rsid w:val="00027D67"/>
    <w:rsid w:val="000362DB"/>
    <w:rsid w:val="00043C40"/>
    <w:rsid w:val="0007086F"/>
    <w:rsid w:val="000C69B9"/>
    <w:rsid w:val="00120C47"/>
    <w:rsid w:val="001B002D"/>
    <w:rsid w:val="001B5BE1"/>
    <w:rsid w:val="001B667A"/>
    <w:rsid w:val="00251C71"/>
    <w:rsid w:val="002668DA"/>
    <w:rsid w:val="00276601"/>
    <w:rsid w:val="002A06E2"/>
    <w:rsid w:val="002E6E8C"/>
    <w:rsid w:val="002F567C"/>
    <w:rsid w:val="002F7C8E"/>
    <w:rsid w:val="002F7E4E"/>
    <w:rsid w:val="00316BB3"/>
    <w:rsid w:val="00350A14"/>
    <w:rsid w:val="003A41CC"/>
    <w:rsid w:val="003D2751"/>
    <w:rsid w:val="003F4CA9"/>
    <w:rsid w:val="00491169"/>
    <w:rsid w:val="00544452"/>
    <w:rsid w:val="00624F0A"/>
    <w:rsid w:val="00633F3E"/>
    <w:rsid w:val="00697EBE"/>
    <w:rsid w:val="006B5EBD"/>
    <w:rsid w:val="006D5A30"/>
    <w:rsid w:val="007248DE"/>
    <w:rsid w:val="007506BA"/>
    <w:rsid w:val="00756674"/>
    <w:rsid w:val="007779C6"/>
    <w:rsid w:val="007A1250"/>
    <w:rsid w:val="007C5EE5"/>
    <w:rsid w:val="00830C59"/>
    <w:rsid w:val="00854EE7"/>
    <w:rsid w:val="00855499"/>
    <w:rsid w:val="00856AD2"/>
    <w:rsid w:val="00896356"/>
    <w:rsid w:val="008D16B7"/>
    <w:rsid w:val="0091481A"/>
    <w:rsid w:val="009C0FF5"/>
    <w:rsid w:val="009D749E"/>
    <w:rsid w:val="009E4D82"/>
    <w:rsid w:val="00AC1BBC"/>
    <w:rsid w:val="00AE7F76"/>
    <w:rsid w:val="00B125F4"/>
    <w:rsid w:val="00B33284"/>
    <w:rsid w:val="00B80A36"/>
    <w:rsid w:val="00B83976"/>
    <w:rsid w:val="00BA31EB"/>
    <w:rsid w:val="00BD1627"/>
    <w:rsid w:val="00C005C0"/>
    <w:rsid w:val="00C87F27"/>
    <w:rsid w:val="00C939F3"/>
    <w:rsid w:val="00CB4A7A"/>
    <w:rsid w:val="00CB6C31"/>
    <w:rsid w:val="00D0365F"/>
    <w:rsid w:val="00D41796"/>
    <w:rsid w:val="00D967F6"/>
    <w:rsid w:val="00E03A88"/>
    <w:rsid w:val="00E13F76"/>
    <w:rsid w:val="00EB0F4D"/>
    <w:rsid w:val="00ED13C7"/>
    <w:rsid w:val="00ED6C30"/>
    <w:rsid w:val="00EE6EFE"/>
    <w:rsid w:val="00F603B8"/>
    <w:rsid w:val="00FE0FEF"/>
    <w:rsid w:val="00FE104B"/>
    <w:rsid w:val="00FE53AF"/>
    <w:rsid w:val="00FF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55FEF"/>
  <w15:docId w15:val="{07F6BDF4-20AE-4414-83E4-01CDFCF1E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0039B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021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0A36"/>
    <w:rPr>
      <w:b/>
      <w:bCs/>
    </w:rPr>
  </w:style>
  <w:style w:type="character" w:customStyle="1" w:styleId="apple-converted-space">
    <w:name w:val="apple-converted-space"/>
    <w:basedOn w:val="DefaultParagraphFont"/>
    <w:rsid w:val="00D967F6"/>
  </w:style>
  <w:style w:type="character" w:customStyle="1" w:styleId="whitespace-normal">
    <w:name w:val="whitespace-normal"/>
    <w:basedOn w:val="DefaultParagraphFont"/>
    <w:rsid w:val="00B83976"/>
  </w:style>
  <w:style w:type="paragraph" w:styleId="ListParagraph">
    <w:name w:val="List Paragraph"/>
    <w:basedOn w:val="Normal"/>
    <w:uiPriority w:val="34"/>
    <w:qFormat/>
    <w:rsid w:val="004911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77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8C7D0-725C-4BD3-AB97-57279737E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Prapul Reddy</cp:lastModifiedBy>
  <cp:revision>2</cp:revision>
  <cp:lastPrinted>2026-02-15T11:07:00Z</cp:lastPrinted>
  <dcterms:created xsi:type="dcterms:W3CDTF">2026-08-06T05:25:00Z</dcterms:created>
  <dcterms:modified xsi:type="dcterms:W3CDTF">2026-08-06T05:25:00Z</dcterms:modified>
</cp:coreProperties>
</file>