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D25" w:rsidRPr="00A74147" w:rsidRDefault="002B3D25" w:rsidP="00A74147">
      <w:pPr>
        <w:jc w:val="center"/>
        <w:rPr>
          <w:rFonts w:cstheme="minorHAnsi"/>
          <w:b/>
          <w:color w:val="0070C0"/>
          <w:lang w:val="es-ES"/>
        </w:rPr>
      </w:pPr>
      <w:r w:rsidRPr="00A74147">
        <w:rPr>
          <w:rFonts w:cstheme="minorHAnsi"/>
          <w:b/>
          <w:color w:val="0070C0"/>
          <w:lang w:val="es-ES"/>
        </w:rPr>
        <w:t xml:space="preserve">REQUERIMIENTOS PARA </w:t>
      </w:r>
      <w:r w:rsidR="007E4840">
        <w:rPr>
          <w:rFonts w:cstheme="minorHAnsi"/>
          <w:b/>
          <w:color w:val="0070C0"/>
          <w:lang w:val="es-ES"/>
        </w:rPr>
        <w:t>LA SEGUNDA VERSION</w:t>
      </w:r>
      <w:r w:rsidRPr="00A74147">
        <w:rPr>
          <w:rFonts w:cstheme="minorHAnsi"/>
          <w:b/>
          <w:color w:val="0070C0"/>
          <w:lang w:val="es-ES"/>
        </w:rPr>
        <w:t xml:space="preserve"> DEL PROYECTO DE ASIGNATURA</w:t>
      </w:r>
    </w:p>
    <w:p w:rsidR="00A74147" w:rsidRPr="00A74147" w:rsidRDefault="002B3D25" w:rsidP="00A74147">
      <w:pPr>
        <w:jc w:val="center"/>
        <w:rPr>
          <w:rFonts w:cstheme="minorHAnsi"/>
          <w:b/>
          <w:color w:val="0070C0"/>
          <w:lang w:val="es-ES"/>
        </w:rPr>
      </w:pPr>
      <w:r w:rsidRPr="00A74147">
        <w:rPr>
          <w:rFonts w:cstheme="minorHAnsi"/>
          <w:b/>
          <w:color w:val="0070C0"/>
          <w:lang w:val="es-ES"/>
        </w:rPr>
        <w:t>REPOSITORIO DE OBJETOS DE APRENDIZAJE.</w:t>
      </w:r>
    </w:p>
    <w:p w:rsidR="00C76929" w:rsidRDefault="00C76929" w:rsidP="00476DFA">
      <w:pPr>
        <w:pStyle w:val="Prrafodelista"/>
        <w:numPr>
          <w:ilvl w:val="0"/>
          <w:numId w:val="8"/>
        </w:numPr>
        <w:autoSpaceDE w:val="0"/>
        <w:autoSpaceDN w:val="0"/>
        <w:adjustRightInd w:val="0"/>
        <w:spacing w:after="0" w:line="240" w:lineRule="auto"/>
        <w:jc w:val="both"/>
        <w:rPr>
          <w:rFonts w:cstheme="minorHAnsi"/>
          <w:color w:val="FF0000"/>
        </w:rPr>
      </w:pPr>
      <w:r w:rsidRPr="00C76929">
        <w:rPr>
          <w:rFonts w:cstheme="minorHAnsi"/>
          <w:color w:val="FF0000"/>
        </w:rPr>
        <w:t>Mejorar aspectos técnicos en la aplicación existente</w:t>
      </w:r>
      <w:bookmarkStart w:id="0" w:name="_GoBack"/>
      <w:bookmarkEnd w:id="0"/>
    </w:p>
    <w:p w:rsidR="00C76929" w:rsidRPr="00C76929" w:rsidRDefault="00C76929" w:rsidP="00476DFA">
      <w:pPr>
        <w:pStyle w:val="Prrafodelista"/>
        <w:numPr>
          <w:ilvl w:val="0"/>
          <w:numId w:val="11"/>
        </w:numPr>
        <w:autoSpaceDE w:val="0"/>
        <w:autoSpaceDN w:val="0"/>
        <w:adjustRightInd w:val="0"/>
        <w:spacing w:after="0" w:line="240" w:lineRule="auto"/>
        <w:jc w:val="both"/>
        <w:rPr>
          <w:rFonts w:cstheme="minorHAnsi"/>
          <w:lang w:val="es-ES"/>
        </w:rPr>
      </w:pPr>
      <w:r w:rsidRPr="00C76929">
        <w:rPr>
          <w:rFonts w:cstheme="minorHAnsi"/>
        </w:rPr>
        <w:t xml:space="preserve">Las transacciones que se realizan en la base de datos se realizan directamente en la aplicación. Esto implica que, si existe un fallo en la base de datos, se tenga que arreglar directamente en la aplicación. Esto se puede corregir implementando procedimientos almacenados o </w:t>
      </w:r>
      <w:proofErr w:type="spellStart"/>
      <w:r w:rsidRPr="00C76929">
        <w:rPr>
          <w:rFonts w:cstheme="minorHAnsi"/>
        </w:rPr>
        <w:t>triggers</w:t>
      </w:r>
      <w:proofErr w:type="spellEnd"/>
      <w:r w:rsidRPr="00C76929">
        <w:rPr>
          <w:rFonts w:cstheme="minorHAnsi"/>
        </w:rPr>
        <w:t>, de tal manera que si existen errores en la base de datos o los requerimientos en cuanto al manejo de los datos se han modificado, se pueda solucionar desde la base de datos directamente y no desde la aplicación web.</w:t>
      </w:r>
    </w:p>
    <w:p w:rsidR="00C76929" w:rsidRPr="00C76929" w:rsidRDefault="00A74147" w:rsidP="00476DFA">
      <w:pPr>
        <w:pStyle w:val="Prrafodelista"/>
        <w:numPr>
          <w:ilvl w:val="0"/>
          <w:numId w:val="11"/>
        </w:numPr>
        <w:autoSpaceDE w:val="0"/>
        <w:autoSpaceDN w:val="0"/>
        <w:adjustRightInd w:val="0"/>
        <w:spacing w:after="0" w:line="240" w:lineRule="auto"/>
        <w:jc w:val="both"/>
        <w:rPr>
          <w:rFonts w:cstheme="minorHAnsi"/>
          <w:lang w:val="es-ES"/>
        </w:rPr>
      </w:pPr>
      <w:r>
        <w:rPr>
          <w:rFonts w:cstheme="minorHAnsi"/>
          <w:lang w:val="es-ES"/>
        </w:rPr>
        <w:t>Utilizar un</w:t>
      </w:r>
      <w:r w:rsidR="00C76929" w:rsidRPr="00C76929">
        <w:rPr>
          <w:rFonts w:cstheme="minorHAnsi"/>
        </w:rPr>
        <w:t xml:space="preserve"> </w:t>
      </w:r>
      <w:proofErr w:type="spellStart"/>
      <w:r w:rsidR="00C76929" w:rsidRPr="00C76929">
        <w:rPr>
          <w:rFonts w:cstheme="minorHAnsi"/>
        </w:rPr>
        <w:t>framework</w:t>
      </w:r>
      <w:proofErr w:type="spellEnd"/>
      <w:r w:rsidR="00C76929" w:rsidRPr="00C76929">
        <w:rPr>
          <w:rFonts w:cstheme="minorHAnsi"/>
        </w:rPr>
        <w:t xml:space="preserve"> para el </w:t>
      </w:r>
      <w:proofErr w:type="spellStart"/>
      <w:r w:rsidR="00C76929" w:rsidRPr="00C76929">
        <w:rPr>
          <w:rFonts w:cstheme="minorHAnsi"/>
        </w:rPr>
        <w:t>backend</w:t>
      </w:r>
      <w:proofErr w:type="spellEnd"/>
      <w:r w:rsidR="00C76929" w:rsidRPr="00C76929">
        <w:rPr>
          <w:rFonts w:cstheme="minorHAnsi"/>
        </w:rPr>
        <w:t xml:space="preserve"> de la aplicación</w:t>
      </w:r>
      <w:r>
        <w:rPr>
          <w:rFonts w:cstheme="minorHAnsi"/>
        </w:rPr>
        <w:t xml:space="preserve">. </w:t>
      </w:r>
    </w:p>
    <w:p w:rsidR="00C76929" w:rsidRPr="00C76929" w:rsidRDefault="00C76929" w:rsidP="00476DFA">
      <w:pPr>
        <w:pStyle w:val="Prrafodelista"/>
        <w:numPr>
          <w:ilvl w:val="0"/>
          <w:numId w:val="11"/>
        </w:numPr>
        <w:autoSpaceDE w:val="0"/>
        <w:autoSpaceDN w:val="0"/>
        <w:adjustRightInd w:val="0"/>
        <w:spacing w:after="0" w:line="240" w:lineRule="auto"/>
        <w:jc w:val="both"/>
        <w:rPr>
          <w:rFonts w:cstheme="minorHAnsi"/>
          <w:lang w:val="es-ES"/>
        </w:rPr>
      </w:pPr>
      <w:r w:rsidRPr="00C76929">
        <w:rPr>
          <w:rFonts w:cstheme="minorHAnsi"/>
        </w:rPr>
        <w:t>Cuando se realice alguna consulta dentro de la aplicación, no se debe recargar toda la página, sino solamente el componente dentro de la misma que se desea recargar.</w:t>
      </w:r>
    </w:p>
    <w:p w:rsidR="00C76929" w:rsidRDefault="00A74147" w:rsidP="00476DFA">
      <w:pPr>
        <w:pStyle w:val="Prrafodelista"/>
        <w:numPr>
          <w:ilvl w:val="0"/>
          <w:numId w:val="8"/>
        </w:numPr>
        <w:autoSpaceDE w:val="0"/>
        <w:autoSpaceDN w:val="0"/>
        <w:adjustRightInd w:val="0"/>
        <w:spacing w:after="0" w:line="240" w:lineRule="auto"/>
        <w:jc w:val="both"/>
        <w:rPr>
          <w:rFonts w:cstheme="minorHAnsi"/>
          <w:color w:val="FF0000"/>
        </w:rPr>
      </w:pPr>
      <w:r>
        <w:rPr>
          <w:rFonts w:cstheme="minorHAnsi"/>
          <w:color w:val="FF0000"/>
        </w:rPr>
        <w:t>Nuevas funcionalidades</w:t>
      </w:r>
    </w:p>
    <w:p w:rsidR="00A74147" w:rsidRPr="00C76929" w:rsidRDefault="00A74147" w:rsidP="00A74147">
      <w:pPr>
        <w:pStyle w:val="Prrafodelista"/>
        <w:numPr>
          <w:ilvl w:val="0"/>
          <w:numId w:val="16"/>
        </w:numPr>
        <w:autoSpaceDE w:val="0"/>
        <w:autoSpaceDN w:val="0"/>
        <w:adjustRightInd w:val="0"/>
        <w:spacing w:after="0" w:line="240" w:lineRule="auto"/>
        <w:jc w:val="both"/>
        <w:rPr>
          <w:rFonts w:cstheme="minorHAnsi"/>
        </w:rPr>
      </w:pPr>
      <w:r>
        <w:rPr>
          <w:rFonts w:cstheme="minorHAnsi"/>
        </w:rPr>
        <w:t>I</w:t>
      </w:r>
      <w:r w:rsidRPr="00C76929">
        <w:rPr>
          <w:rFonts w:cstheme="minorHAnsi"/>
        </w:rPr>
        <w:t xml:space="preserve">mplementar </w:t>
      </w:r>
      <w:r>
        <w:rPr>
          <w:rFonts w:cstheme="minorHAnsi"/>
        </w:rPr>
        <w:t>una</w:t>
      </w:r>
      <w:r w:rsidRPr="00C76929">
        <w:rPr>
          <w:rFonts w:cstheme="minorHAnsi"/>
        </w:rPr>
        <w:t xml:space="preserve"> ayuda </w:t>
      </w:r>
      <w:r>
        <w:rPr>
          <w:rFonts w:cstheme="minorHAnsi"/>
        </w:rPr>
        <w:t xml:space="preserve">en línea en cada pantalla, </w:t>
      </w:r>
      <w:r w:rsidRPr="00C76929">
        <w:rPr>
          <w:rFonts w:cstheme="minorHAnsi"/>
        </w:rPr>
        <w:t>e imágenes de tal manera qu</w:t>
      </w:r>
      <w:r>
        <w:rPr>
          <w:rFonts w:cstheme="minorHAnsi"/>
        </w:rPr>
        <w:t>e el usuario pueda apoyarse en é</w:t>
      </w:r>
      <w:r w:rsidRPr="00C76929">
        <w:rPr>
          <w:rFonts w:cstheme="minorHAnsi"/>
        </w:rPr>
        <w:t>stos e intuir rápidamente como debe manejar el sistema.</w:t>
      </w:r>
    </w:p>
    <w:p w:rsidR="00A74147" w:rsidRPr="00A74147" w:rsidRDefault="00A74147" w:rsidP="00A74147">
      <w:pPr>
        <w:pStyle w:val="Prrafodelista"/>
        <w:numPr>
          <w:ilvl w:val="0"/>
          <w:numId w:val="16"/>
        </w:numPr>
        <w:autoSpaceDE w:val="0"/>
        <w:autoSpaceDN w:val="0"/>
        <w:adjustRightInd w:val="0"/>
        <w:spacing w:after="0" w:line="240" w:lineRule="auto"/>
        <w:jc w:val="both"/>
        <w:rPr>
          <w:rFonts w:cstheme="minorHAnsi"/>
        </w:rPr>
      </w:pPr>
      <w:r>
        <w:rPr>
          <w:rFonts w:cstheme="minorHAnsi"/>
          <w:lang w:val="es-ES"/>
        </w:rPr>
        <w:t>En la pantalla de inicio de programa, escribir en resumen la finalidad de la aplicación, y agregar un botón PARA CONOCER MAS, que lleve a un documento que explique detalladamente qué son los objetos de aprendizaje y su forma de construcción. En la misma pantalla debe estar la opción para ingresar al sistema.</w:t>
      </w:r>
    </w:p>
    <w:p w:rsidR="00A74147" w:rsidRPr="00C11312" w:rsidRDefault="00A74147" w:rsidP="00A74147">
      <w:pPr>
        <w:pStyle w:val="Prrafodelista"/>
        <w:numPr>
          <w:ilvl w:val="0"/>
          <w:numId w:val="16"/>
        </w:numPr>
        <w:autoSpaceDE w:val="0"/>
        <w:autoSpaceDN w:val="0"/>
        <w:adjustRightInd w:val="0"/>
        <w:spacing w:after="0" w:line="240" w:lineRule="auto"/>
        <w:jc w:val="both"/>
        <w:rPr>
          <w:rFonts w:cstheme="minorHAnsi"/>
        </w:rPr>
      </w:pPr>
      <w:r w:rsidRPr="00C11312">
        <w:rPr>
          <w:rFonts w:cstheme="minorHAnsi"/>
        </w:rPr>
        <w:t>El área de comentarios a los objetos de aprendizaje debe ser reemplazado por un foro en el que se muestre la hora y la fecha en que se realizó el comentario, quién lo realizó, se pueda agregar imágenes y otros elementos audiovisuales, y pueda mantenerse un diálogo entre usuarios y autor. En este foro pueden participar profesores y estudiantes.</w:t>
      </w:r>
    </w:p>
    <w:p w:rsidR="005A1981" w:rsidRPr="00C11312" w:rsidRDefault="00A74147" w:rsidP="00A74147">
      <w:pPr>
        <w:pStyle w:val="Prrafodelista"/>
        <w:numPr>
          <w:ilvl w:val="0"/>
          <w:numId w:val="16"/>
        </w:numPr>
        <w:autoSpaceDE w:val="0"/>
        <w:autoSpaceDN w:val="0"/>
        <w:adjustRightInd w:val="0"/>
        <w:spacing w:after="0" w:line="240" w:lineRule="auto"/>
        <w:jc w:val="both"/>
        <w:rPr>
          <w:rFonts w:cstheme="minorHAnsi"/>
        </w:rPr>
      </w:pPr>
      <w:r w:rsidRPr="00C11312">
        <w:rPr>
          <w:rFonts w:cstheme="minorHAnsi"/>
        </w:rPr>
        <w:t>La</w:t>
      </w:r>
      <w:r w:rsidR="005A1981" w:rsidRPr="00C11312">
        <w:rPr>
          <w:rFonts w:cstheme="minorHAnsi"/>
        </w:rPr>
        <w:t xml:space="preserve"> asignación del usuario y contraseña </w:t>
      </w:r>
      <w:r w:rsidRPr="00C11312">
        <w:rPr>
          <w:rFonts w:cstheme="minorHAnsi"/>
        </w:rPr>
        <w:t>a los profesores debe ser</w:t>
      </w:r>
      <w:r w:rsidR="005A1981" w:rsidRPr="00C11312">
        <w:rPr>
          <w:rFonts w:cstheme="minorHAnsi"/>
        </w:rPr>
        <w:t xml:space="preserve"> un proceso automático, generando esto</w:t>
      </w:r>
      <w:r w:rsidRPr="00C11312">
        <w:rPr>
          <w:rFonts w:cstheme="minorHAnsi"/>
        </w:rPr>
        <w:t>s</w:t>
      </w:r>
      <w:r w:rsidR="005A1981" w:rsidRPr="00C11312">
        <w:rPr>
          <w:rFonts w:cstheme="minorHAnsi"/>
        </w:rPr>
        <w:t xml:space="preserve"> parámetros a partir de la información personal ingresada</w:t>
      </w:r>
      <w:r w:rsidR="007D5603" w:rsidRPr="00C11312">
        <w:rPr>
          <w:rFonts w:cstheme="minorHAnsi"/>
        </w:rPr>
        <w:t xml:space="preserve">, </w:t>
      </w:r>
      <w:r w:rsidRPr="00C11312">
        <w:rPr>
          <w:rFonts w:cstheme="minorHAnsi"/>
        </w:rPr>
        <w:t>cotejándola</w:t>
      </w:r>
      <w:r w:rsidR="007D5603" w:rsidRPr="00C11312">
        <w:rPr>
          <w:rFonts w:cstheme="minorHAnsi"/>
        </w:rPr>
        <w:t xml:space="preserve"> con una lista de profesores de la</w:t>
      </w:r>
      <w:r w:rsidRPr="00C11312">
        <w:rPr>
          <w:rFonts w:cstheme="minorHAnsi"/>
        </w:rPr>
        <w:t xml:space="preserve"> EPN</w:t>
      </w:r>
      <w:r w:rsidR="005A1981" w:rsidRPr="00C11312">
        <w:rPr>
          <w:rFonts w:cstheme="minorHAnsi"/>
        </w:rPr>
        <w:t>.</w:t>
      </w:r>
      <w:r w:rsidRPr="00C11312">
        <w:rPr>
          <w:rFonts w:cstheme="minorHAnsi"/>
        </w:rPr>
        <w:t xml:space="preserve"> El usuario y contraseña se enviará al correo institucional del profesor.</w:t>
      </w:r>
    </w:p>
    <w:p w:rsidR="00C76929" w:rsidRPr="005A1981" w:rsidRDefault="00C76929" w:rsidP="00476DFA">
      <w:pPr>
        <w:pStyle w:val="Prrafodelista"/>
        <w:numPr>
          <w:ilvl w:val="0"/>
          <w:numId w:val="8"/>
        </w:numPr>
        <w:autoSpaceDE w:val="0"/>
        <w:autoSpaceDN w:val="0"/>
        <w:adjustRightInd w:val="0"/>
        <w:spacing w:after="0" w:line="240" w:lineRule="auto"/>
        <w:jc w:val="both"/>
        <w:rPr>
          <w:rFonts w:cstheme="minorHAnsi"/>
          <w:color w:val="FF0000"/>
        </w:rPr>
      </w:pPr>
      <w:r w:rsidRPr="00882F97">
        <w:rPr>
          <w:rFonts w:cstheme="minorHAnsi"/>
          <w:color w:val="FF0000"/>
          <w:lang w:val="es-ES"/>
        </w:rPr>
        <w:t>Corregir errores de la aplicación</w:t>
      </w:r>
    </w:p>
    <w:p w:rsidR="005A1981" w:rsidRPr="005A1981" w:rsidRDefault="005A1981" w:rsidP="00476DFA">
      <w:pPr>
        <w:pStyle w:val="Prrafodelista"/>
        <w:numPr>
          <w:ilvl w:val="0"/>
          <w:numId w:val="15"/>
        </w:numPr>
        <w:jc w:val="both"/>
        <w:rPr>
          <w:rFonts w:cstheme="minorHAnsi"/>
        </w:rPr>
      </w:pPr>
      <w:r w:rsidRPr="005A1981">
        <w:rPr>
          <w:rFonts w:cstheme="minorHAnsi"/>
          <w:lang w:val="es-ES"/>
        </w:rPr>
        <w:t>A</w:t>
      </w:r>
      <w:r w:rsidRPr="005A1981">
        <w:rPr>
          <w:rFonts w:cstheme="minorHAnsi"/>
        </w:rPr>
        <w:t xml:space="preserve">l momento de importar un objeto de aprendizaje, este no se registra en la base de datos, pese a que se despliega el mensaje de “registrado con éxito” en pantalla. </w:t>
      </w:r>
    </w:p>
    <w:p w:rsidR="005A1981" w:rsidRPr="005A1981" w:rsidRDefault="005A1981" w:rsidP="00476DFA">
      <w:pPr>
        <w:pStyle w:val="Prrafodelista"/>
        <w:numPr>
          <w:ilvl w:val="0"/>
          <w:numId w:val="15"/>
        </w:numPr>
        <w:jc w:val="both"/>
        <w:rPr>
          <w:rFonts w:cstheme="minorHAnsi"/>
        </w:rPr>
      </w:pPr>
      <w:r w:rsidRPr="005A1981">
        <w:rPr>
          <w:rFonts w:cstheme="minorHAnsi"/>
        </w:rPr>
        <w:t xml:space="preserve">Implementar un </w:t>
      </w:r>
      <w:proofErr w:type="spellStart"/>
      <w:r w:rsidRPr="005A1981">
        <w:rPr>
          <w:rFonts w:cstheme="minorHAnsi"/>
        </w:rPr>
        <w:t>previsualizador</w:t>
      </w:r>
      <w:proofErr w:type="spellEnd"/>
      <w:r w:rsidRPr="005A1981">
        <w:rPr>
          <w:rFonts w:cstheme="minorHAnsi"/>
        </w:rPr>
        <w:t xml:space="preserve"> de archivos </w:t>
      </w:r>
      <w:proofErr w:type="spellStart"/>
      <w:r w:rsidRPr="005A1981">
        <w:rPr>
          <w:rFonts w:cstheme="minorHAnsi"/>
        </w:rPr>
        <w:t>zip</w:t>
      </w:r>
      <w:proofErr w:type="spellEnd"/>
      <w:r w:rsidRPr="005A1981">
        <w:rPr>
          <w:rFonts w:cstheme="minorHAnsi"/>
        </w:rPr>
        <w:t xml:space="preserve"> ya que solo al momento de desca</w:t>
      </w:r>
      <w:r w:rsidR="00C11312">
        <w:rPr>
          <w:rFonts w:cstheme="minorHAnsi"/>
        </w:rPr>
        <w:t>rgarlo podemos ver su contenido.</w:t>
      </w:r>
    </w:p>
    <w:p w:rsidR="005A1981" w:rsidRPr="005A1981" w:rsidRDefault="00C11312" w:rsidP="00476DFA">
      <w:pPr>
        <w:pStyle w:val="Prrafodelista"/>
        <w:numPr>
          <w:ilvl w:val="0"/>
          <w:numId w:val="15"/>
        </w:numPr>
        <w:jc w:val="both"/>
        <w:rPr>
          <w:rFonts w:cstheme="minorHAnsi"/>
        </w:rPr>
      </w:pPr>
      <w:r>
        <w:rPr>
          <w:rFonts w:cstheme="minorHAnsi"/>
        </w:rPr>
        <w:t xml:space="preserve">Incluir la aplicación de </w:t>
      </w:r>
      <w:proofErr w:type="spellStart"/>
      <w:r>
        <w:rPr>
          <w:rFonts w:cstheme="minorHAnsi"/>
        </w:rPr>
        <w:t>E</w:t>
      </w:r>
      <w:r w:rsidR="005A1981" w:rsidRPr="005A1981">
        <w:rPr>
          <w:rFonts w:cstheme="minorHAnsi"/>
        </w:rPr>
        <w:t>x</w:t>
      </w:r>
      <w:r w:rsidR="005A1981">
        <w:rPr>
          <w:rFonts w:cstheme="minorHAnsi"/>
        </w:rPr>
        <w:t>e</w:t>
      </w:r>
      <w:r w:rsidR="005A1981" w:rsidRPr="005A1981">
        <w:rPr>
          <w:rFonts w:cstheme="minorHAnsi"/>
        </w:rPr>
        <w:t>lerning</w:t>
      </w:r>
      <w:proofErr w:type="spellEnd"/>
      <w:r w:rsidR="005A1981" w:rsidRPr="005A1981">
        <w:rPr>
          <w:rFonts w:cstheme="minorHAnsi"/>
        </w:rPr>
        <w:t xml:space="preserve"> dentro de la página del proyecto</w:t>
      </w:r>
    </w:p>
    <w:p w:rsidR="00476DFA" w:rsidRPr="005A1981" w:rsidRDefault="00476DFA" w:rsidP="00476DFA">
      <w:pPr>
        <w:pStyle w:val="Prrafodelista"/>
        <w:ind w:left="405"/>
        <w:jc w:val="both"/>
        <w:rPr>
          <w:rFonts w:cstheme="minorHAnsi"/>
        </w:rPr>
      </w:pPr>
    </w:p>
    <w:sectPr w:rsidR="00476DFA" w:rsidRPr="005A1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26A3"/>
    <w:multiLevelType w:val="hybridMultilevel"/>
    <w:tmpl w:val="22D47F70"/>
    <w:lvl w:ilvl="0" w:tplc="1D5CA220">
      <w:numFmt w:val="bullet"/>
      <w:lvlText w:val=""/>
      <w:lvlJc w:val="left"/>
      <w:pPr>
        <w:ind w:left="405" w:hanging="360"/>
      </w:pPr>
      <w:rPr>
        <w:rFonts w:ascii="Symbol" w:eastAsiaTheme="minorHAnsi" w:hAnsi="Symbol" w:cstheme="minorBidi" w:hint="default"/>
      </w:rPr>
    </w:lvl>
    <w:lvl w:ilvl="1" w:tplc="300A0003" w:tentative="1">
      <w:start w:val="1"/>
      <w:numFmt w:val="bullet"/>
      <w:lvlText w:val="o"/>
      <w:lvlJc w:val="left"/>
      <w:pPr>
        <w:ind w:left="1125" w:hanging="360"/>
      </w:pPr>
      <w:rPr>
        <w:rFonts w:ascii="Courier New" w:hAnsi="Courier New" w:cs="Courier New" w:hint="default"/>
      </w:rPr>
    </w:lvl>
    <w:lvl w:ilvl="2" w:tplc="300A0005" w:tentative="1">
      <w:start w:val="1"/>
      <w:numFmt w:val="bullet"/>
      <w:lvlText w:val=""/>
      <w:lvlJc w:val="left"/>
      <w:pPr>
        <w:ind w:left="1845" w:hanging="360"/>
      </w:pPr>
      <w:rPr>
        <w:rFonts w:ascii="Wingdings" w:hAnsi="Wingdings" w:hint="default"/>
      </w:rPr>
    </w:lvl>
    <w:lvl w:ilvl="3" w:tplc="300A0001" w:tentative="1">
      <w:start w:val="1"/>
      <w:numFmt w:val="bullet"/>
      <w:lvlText w:val=""/>
      <w:lvlJc w:val="left"/>
      <w:pPr>
        <w:ind w:left="2565" w:hanging="360"/>
      </w:pPr>
      <w:rPr>
        <w:rFonts w:ascii="Symbol" w:hAnsi="Symbol" w:hint="default"/>
      </w:rPr>
    </w:lvl>
    <w:lvl w:ilvl="4" w:tplc="300A0003" w:tentative="1">
      <w:start w:val="1"/>
      <w:numFmt w:val="bullet"/>
      <w:lvlText w:val="o"/>
      <w:lvlJc w:val="left"/>
      <w:pPr>
        <w:ind w:left="3285" w:hanging="360"/>
      </w:pPr>
      <w:rPr>
        <w:rFonts w:ascii="Courier New" w:hAnsi="Courier New" w:cs="Courier New" w:hint="default"/>
      </w:rPr>
    </w:lvl>
    <w:lvl w:ilvl="5" w:tplc="300A0005" w:tentative="1">
      <w:start w:val="1"/>
      <w:numFmt w:val="bullet"/>
      <w:lvlText w:val=""/>
      <w:lvlJc w:val="left"/>
      <w:pPr>
        <w:ind w:left="4005" w:hanging="360"/>
      </w:pPr>
      <w:rPr>
        <w:rFonts w:ascii="Wingdings" w:hAnsi="Wingdings" w:hint="default"/>
      </w:rPr>
    </w:lvl>
    <w:lvl w:ilvl="6" w:tplc="300A0001" w:tentative="1">
      <w:start w:val="1"/>
      <w:numFmt w:val="bullet"/>
      <w:lvlText w:val=""/>
      <w:lvlJc w:val="left"/>
      <w:pPr>
        <w:ind w:left="4725" w:hanging="360"/>
      </w:pPr>
      <w:rPr>
        <w:rFonts w:ascii="Symbol" w:hAnsi="Symbol" w:hint="default"/>
      </w:rPr>
    </w:lvl>
    <w:lvl w:ilvl="7" w:tplc="300A0003" w:tentative="1">
      <w:start w:val="1"/>
      <w:numFmt w:val="bullet"/>
      <w:lvlText w:val="o"/>
      <w:lvlJc w:val="left"/>
      <w:pPr>
        <w:ind w:left="5445" w:hanging="360"/>
      </w:pPr>
      <w:rPr>
        <w:rFonts w:ascii="Courier New" w:hAnsi="Courier New" w:cs="Courier New" w:hint="default"/>
      </w:rPr>
    </w:lvl>
    <w:lvl w:ilvl="8" w:tplc="300A0005" w:tentative="1">
      <w:start w:val="1"/>
      <w:numFmt w:val="bullet"/>
      <w:lvlText w:val=""/>
      <w:lvlJc w:val="left"/>
      <w:pPr>
        <w:ind w:left="6165" w:hanging="360"/>
      </w:pPr>
      <w:rPr>
        <w:rFonts w:ascii="Wingdings" w:hAnsi="Wingdings" w:hint="default"/>
      </w:rPr>
    </w:lvl>
  </w:abstractNum>
  <w:abstractNum w:abstractNumId="1" w15:restartNumberingAfterBreak="0">
    <w:nsid w:val="07417B5C"/>
    <w:multiLevelType w:val="hybridMultilevel"/>
    <w:tmpl w:val="B9EAE8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2A5D1A"/>
    <w:multiLevelType w:val="hybridMultilevel"/>
    <w:tmpl w:val="E1341E96"/>
    <w:lvl w:ilvl="0" w:tplc="300A0001">
      <w:start w:val="1"/>
      <w:numFmt w:val="bullet"/>
      <w:lvlText w:val=""/>
      <w:lvlJc w:val="left"/>
      <w:pPr>
        <w:ind w:left="405" w:hanging="360"/>
      </w:pPr>
      <w:rPr>
        <w:rFonts w:ascii="Symbol" w:hAnsi="Symbol"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3" w15:restartNumberingAfterBreak="0">
    <w:nsid w:val="0E5C0B6E"/>
    <w:multiLevelType w:val="hybridMultilevel"/>
    <w:tmpl w:val="51604754"/>
    <w:lvl w:ilvl="0" w:tplc="300A0001">
      <w:start w:val="1"/>
      <w:numFmt w:val="bullet"/>
      <w:lvlText w:val=""/>
      <w:lvlJc w:val="left"/>
      <w:pPr>
        <w:ind w:left="405" w:hanging="360"/>
      </w:pPr>
      <w:rPr>
        <w:rFonts w:ascii="Symbol" w:hAnsi="Symbol" w:hint="default"/>
      </w:rPr>
    </w:lvl>
    <w:lvl w:ilvl="1" w:tplc="300A0003" w:tentative="1">
      <w:start w:val="1"/>
      <w:numFmt w:val="bullet"/>
      <w:lvlText w:val="o"/>
      <w:lvlJc w:val="left"/>
      <w:pPr>
        <w:ind w:left="1125" w:hanging="360"/>
      </w:pPr>
      <w:rPr>
        <w:rFonts w:ascii="Courier New" w:hAnsi="Courier New" w:cs="Courier New" w:hint="default"/>
      </w:rPr>
    </w:lvl>
    <w:lvl w:ilvl="2" w:tplc="300A0005" w:tentative="1">
      <w:start w:val="1"/>
      <w:numFmt w:val="bullet"/>
      <w:lvlText w:val=""/>
      <w:lvlJc w:val="left"/>
      <w:pPr>
        <w:ind w:left="1845" w:hanging="360"/>
      </w:pPr>
      <w:rPr>
        <w:rFonts w:ascii="Wingdings" w:hAnsi="Wingdings" w:hint="default"/>
      </w:rPr>
    </w:lvl>
    <w:lvl w:ilvl="3" w:tplc="300A0001" w:tentative="1">
      <w:start w:val="1"/>
      <w:numFmt w:val="bullet"/>
      <w:lvlText w:val=""/>
      <w:lvlJc w:val="left"/>
      <w:pPr>
        <w:ind w:left="2565" w:hanging="360"/>
      </w:pPr>
      <w:rPr>
        <w:rFonts w:ascii="Symbol" w:hAnsi="Symbol" w:hint="default"/>
      </w:rPr>
    </w:lvl>
    <w:lvl w:ilvl="4" w:tplc="300A0003" w:tentative="1">
      <w:start w:val="1"/>
      <w:numFmt w:val="bullet"/>
      <w:lvlText w:val="o"/>
      <w:lvlJc w:val="left"/>
      <w:pPr>
        <w:ind w:left="3285" w:hanging="360"/>
      </w:pPr>
      <w:rPr>
        <w:rFonts w:ascii="Courier New" w:hAnsi="Courier New" w:cs="Courier New" w:hint="default"/>
      </w:rPr>
    </w:lvl>
    <w:lvl w:ilvl="5" w:tplc="300A0005" w:tentative="1">
      <w:start w:val="1"/>
      <w:numFmt w:val="bullet"/>
      <w:lvlText w:val=""/>
      <w:lvlJc w:val="left"/>
      <w:pPr>
        <w:ind w:left="4005" w:hanging="360"/>
      </w:pPr>
      <w:rPr>
        <w:rFonts w:ascii="Wingdings" w:hAnsi="Wingdings" w:hint="default"/>
      </w:rPr>
    </w:lvl>
    <w:lvl w:ilvl="6" w:tplc="300A0001" w:tentative="1">
      <w:start w:val="1"/>
      <w:numFmt w:val="bullet"/>
      <w:lvlText w:val=""/>
      <w:lvlJc w:val="left"/>
      <w:pPr>
        <w:ind w:left="4725" w:hanging="360"/>
      </w:pPr>
      <w:rPr>
        <w:rFonts w:ascii="Symbol" w:hAnsi="Symbol" w:hint="default"/>
      </w:rPr>
    </w:lvl>
    <w:lvl w:ilvl="7" w:tplc="300A0003" w:tentative="1">
      <w:start w:val="1"/>
      <w:numFmt w:val="bullet"/>
      <w:lvlText w:val="o"/>
      <w:lvlJc w:val="left"/>
      <w:pPr>
        <w:ind w:left="5445" w:hanging="360"/>
      </w:pPr>
      <w:rPr>
        <w:rFonts w:ascii="Courier New" w:hAnsi="Courier New" w:cs="Courier New" w:hint="default"/>
      </w:rPr>
    </w:lvl>
    <w:lvl w:ilvl="8" w:tplc="300A0005" w:tentative="1">
      <w:start w:val="1"/>
      <w:numFmt w:val="bullet"/>
      <w:lvlText w:val=""/>
      <w:lvlJc w:val="left"/>
      <w:pPr>
        <w:ind w:left="6165" w:hanging="360"/>
      </w:pPr>
      <w:rPr>
        <w:rFonts w:ascii="Wingdings" w:hAnsi="Wingdings" w:hint="default"/>
      </w:rPr>
    </w:lvl>
  </w:abstractNum>
  <w:abstractNum w:abstractNumId="4" w15:restartNumberingAfterBreak="0">
    <w:nsid w:val="11BC18BD"/>
    <w:multiLevelType w:val="hybridMultilevel"/>
    <w:tmpl w:val="690EB3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DF915C9"/>
    <w:multiLevelType w:val="hybridMultilevel"/>
    <w:tmpl w:val="06DA4C24"/>
    <w:lvl w:ilvl="0" w:tplc="300A0001">
      <w:start w:val="1"/>
      <w:numFmt w:val="bullet"/>
      <w:lvlText w:val=""/>
      <w:lvlJc w:val="left"/>
      <w:pPr>
        <w:ind w:left="1485" w:hanging="360"/>
      </w:pPr>
      <w:rPr>
        <w:rFonts w:ascii="Symbol" w:hAnsi="Symbol" w:hint="default"/>
      </w:rPr>
    </w:lvl>
    <w:lvl w:ilvl="1" w:tplc="300A0003" w:tentative="1">
      <w:start w:val="1"/>
      <w:numFmt w:val="bullet"/>
      <w:lvlText w:val="o"/>
      <w:lvlJc w:val="left"/>
      <w:pPr>
        <w:ind w:left="2205" w:hanging="360"/>
      </w:pPr>
      <w:rPr>
        <w:rFonts w:ascii="Courier New" w:hAnsi="Courier New" w:cs="Courier New" w:hint="default"/>
      </w:rPr>
    </w:lvl>
    <w:lvl w:ilvl="2" w:tplc="300A0005" w:tentative="1">
      <w:start w:val="1"/>
      <w:numFmt w:val="bullet"/>
      <w:lvlText w:val=""/>
      <w:lvlJc w:val="left"/>
      <w:pPr>
        <w:ind w:left="2925" w:hanging="360"/>
      </w:pPr>
      <w:rPr>
        <w:rFonts w:ascii="Wingdings" w:hAnsi="Wingdings" w:hint="default"/>
      </w:rPr>
    </w:lvl>
    <w:lvl w:ilvl="3" w:tplc="300A0001" w:tentative="1">
      <w:start w:val="1"/>
      <w:numFmt w:val="bullet"/>
      <w:lvlText w:val=""/>
      <w:lvlJc w:val="left"/>
      <w:pPr>
        <w:ind w:left="3645" w:hanging="360"/>
      </w:pPr>
      <w:rPr>
        <w:rFonts w:ascii="Symbol" w:hAnsi="Symbol" w:hint="default"/>
      </w:rPr>
    </w:lvl>
    <w:lvl w:ilvl="4" w:tplc="300A0003" w:tentative="1">
      <w:start w:val="1"/>
      <w:numFmt w:val="bullet"/>
      <w:lvlText w:val="o"/>
      <w:lvlJc w:val="left"/>
      <w:pPr>
        <w:ind w:left="4365" w:hanging="360"/>
      </w:pPr>
      <w:rPr>
        <w:rFonts w:ascii="Courier New" w:hAnsi="Courier New" w:cs="Courier New" w:hint="default"/>
      </w:rPr>
    </w:lvl>
    <w:lvl w:ilvl="5" w:tplc="300A0005" w:tentative="1">
      <w:start w:val="1"/>
      <w:numFmt w:val="bullet"/>
      <w:lvlText w:val=""/>
      <w:lvlJc w:val="left"/>
      <w:pPr>
        <w:ind w:left="5085" w:hanging="360"/>
      </w:pPr>
      <w:rPr>
        <w:rFonts w:ascii="Wingdings" w:hAnsi="Wingdings" w:hint="default"/>
      </w:rPr>
    </w:lvl>
    <w:lvl w:ilvl="6" w:tplc="300A0001" w:tentative="1">
      <w:start w:val="1"/>
      <w:numFmt w:val="bullet"/>
      <w:lvlText w:val=""/>
      <w:lvlJc w:val="left"/>
      <w:pPr>
        <w:ind w:left="5805" w:hanging="360"/>
      </w:pPr>
      <w:rPr>
        <w:rFonts w:ascii="Symbol" w:hAnsi="Symbol" w:hint="default"/>
      </w:rPr>
    </w:lvl>
    <w:lvl w:ilvl="7" w:tplc="300A0003" w:tentative="1">
      <w:start w:val="1"/>
      <w:numFmt w:val="bullet"/>
      <w:lvlText w:val="o"/>
      <w:lvlJc w:val="left"/>
      <w:pPr>
        <w:ind w:left="6525" w:hanging="360"/>
      </w:pPr>
      <w:rPr>
        <w:rFonts w:ascii="Courier New" w:hAnsi="Courier New" w:cs="Courier New" w:hint="default"/>
      </w:rPr>
    </w:lvl>
    <w:lvl w:ilvl="8" w:tplc="300A0005" w:tentative="1">
      <w:start w:val="1"/>
      <w:numFmt w:val="bullet"/>
      <w:lvlText w:val=""/>
      <w:lvlJc w:val="left"/>
      <w:pPr>
        <w:ind w:left="7245" w:hanging="360"/>
      </w:pPr>
      <w:rPr>
        <w:rFonts w:ascii="Wingdings" w:hAnsi="Wingdings" w:hint="default"/>
      </w:rPr>
    </w:lvl>
  </w:abstractNum>
  <w:abstractNum w:abstractNumId="6" w15:restartNumberingAfterBreak="0">
    <w:nsid w:val="224733C7"/>
    <w:multiLevelType w:val="hybridMultilevel"/>
    <w:tmpl w:val="E936787E"/>
    <w:lvl w:ilvl="0" w:tplc="B37AD326">
      <w:start w:val="1"/>
      <w:numFmt w:val="low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7" w15:restartNumberingAfterBreak="0">
    <w:nsid w:val="23EF41CD"/>
    <w:multiLevelType w:val="hybridMultilevel"/>
    <w:tmpl w:val="745457E6"/>
    <w:lvl w:ilvl="0" w:tplc="300A0001">
      <w:start w:val="1"/>
      <w:numFmt w:val="bullet"/>
      <w:lvlText w:val=""/>
      <w:lvlJc w:val="left"/>
      <w:pPr>
        <w:ind w:left="1845" w:hanging="360"/>
      </w:pPr>
      <w:rPr>
        <w:rFonts w:ascii="Symbol" w:hAnsi="Symbol" w:hint="default"/>
      </w:rPr>
    </w:lvl>
    <w:lvl w:ilvl="1" w:tplc="300A0003" w:tentative="1">
      <w:start w:val="1"/>
      <w:numFmt w:val="bullet"/>
      <w:lvlText w:val="o"/>
      <w:lvlJc w:val="left"/>
      <w:pPr>
        <w:ind w:left="2565" w:hanging="360"/>
      </w:pPr>
      <w:rPr>
        <w:rFonts w:ascii="Courier New" w:hAnsi="Courier New" w:cs="Courier New" w:hint="default"/>
      </w:rPr>
    </w:lvl>
    <w:lvl w:ilvl="2" w:tplc="300A0005" w:tentative="1">
      <w:start w:val="1"/>
      <w:numFmt w:val="bullet"/>
      <w:lvlText w:val=""/>
      <w:lvlJc w:val="left"/>
      <w:pPr>
        <w:ind w:left="3285" w:hanging="360"/>
      </w:pPr>
      <w:rPr>
        <w:rFonts w:ascii="Wingdings" w:hAnsi="Wingdings" w:hint="default"/>
      </w:rPr>
    </w:lvl>
    <w:lvl w:ilvl="3" w:tplc="300A0001" w:tentative="1">
      <w:start w:val="1"/>
      <w:numFmt w:val="bullet"/>
      <w:lvlText w:val=""/>
      <w:lvlJc w:val="left"/>
      <w:pPr>
        <w:ind w:left="4005" w:hanging="360"/>
      </w:pPr>
      <w:rPr>
        <w:rFonts w:ascii="Symbol" w:hAnsi="Symbol" w:hint="default"/>
      </w:rPr>
    </w:lvl>
    <w:lvl w:ilvl="4" w:tplc="300A0003" w:tentative="1">
      <w:start w:val="1"/>
      <w:numFmt w:val="bullet"/>
      <w:lvlText w:val="o"/>
      <w:lvlJc w:val="left"/>
      <w:pPr>
        <w:ind w:left="4725" w:hanging="360"/>
      </w:pPr>
      <w:rPr>
        <w:rFonts w:ascii="Courier New" w:hAnsi="Courier New" w:cs="Courier New" w:hint="default"/>
      </w:rPr>
    </w:lvl>
    <w:lvl w:ilvl="5" w:tplc="300A0005" w:tentative="1">
      <w:start w:val="1"/>
      <w:numFmt w:val="bullet"/>
      <w:lvlText w:val=""/>
      <w:lvlJc w:val="left"/>
      <w:pPr>
        <w:ind w:left="5445" w:hanging="360"/>
      </w:pPr>
      <w:rPr>
        <w:rFonts w:ascii="Wingdings" w:hAnsi="Wingdings" w:hint="default"/>
      </w:rPr>
    </w:lvl>
    <w:lvl w:ilvl="6" w:tplc="300A0001" w:tentative="1">
      <w:start w:val="1"/>
      <w:numFmt w:val="bullet"/>
      <w:lvlText w:val=""/>
      <w:lvlJc w:val="left"/>
      <w:pPr>
        <w:ind w:left="6165" w:hanging="360"/>
      </w:pPr>
      <w:rPr>
        <w:rFonts w:ascii="Symbol" w:hAnsi="Symbol" w:hint="default"/>
      </w:rPr>
    </w:lvl>
    <w:lvl w:ilvl="7" w:tplc="300A0003" w:tentative="1">
      <w:start w:val="1"/>
      <w:numFmt w:val="bullet"/>
      <w:lvlText w:val="o"/>
      <w:lvlJc w:val="left"/>
      <w:pPr>
        <w:ind w:left="6885" w:hanging="360"/>
      </w:pPr>
      <w:rPr>
        <w:rFonts w:ascii="Courier New" w:hAnsi="Courier New" w:cs="Courier New" w:hint="default"/>
      </w:rPr>
    </w:lvl>
    <w:lvl w:ilvl="8" w:tplc="300A0005" w:tentative="1">
      <w:start w:val="1"/>
      <w:numFmt w:val="bullet"/>
      <w:lvlText w:val=""/>
      <w:lvlJc w:val="left"/>
      <w:pPr>
        <w:ind w:left="7605" w:hanging="360"/>
      </w:pPr>
      <w:rPr>
        <w:rFonts w:ascii="Wingdings" w:hAnsi="Wingdings" w:hint="default"/>
      </w:rPr>
    </w:lvl>
  </w:abstractNum>
  <w:abstractNum w:abstractNumId="8" w15:restartNumberingAfterBreak="0">
    <w:nsid w:val="2FB57734"/>
    <w:multiLevelType w:val="hybridMultilevel"/>
    <w:tmpl w:val="91C825F2"/>
    <w:lvl w:ilvl="0" w:tplc="300A0001">
      <w:start w:val="1"/>
      <w:numFmt w:val="bullet"/>
      <w:lvlText w:val=""/>
      <w:lvlJc w:val="left"/>
      <w:pPr>
        <w:ind w:left="405" w:hanging="360"/>
      </w:pPr>
      <w:rPr>
        <w:rFonts w:ascii="Symbol" w:hAnsi="Symbol"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9" w15:restartNumberingAfterBreak="0">
    <w:nsid w:val="38F304C5"/>
    <w:multiLevelType w:val="hybridMultilevel"/>
    <w:tmpl w:val="53789526"/>
    <w:lvl w:ilvl="0" w:tplc="300A0001">
      <w:start w:val="1"/>
      <w:numFmt w:val="bullet"/>
      <w:lvlText w:val=""/>
      <w:lvlJc w:val="left"/>
      <w:pPr>
        <w:ind w:left="405" w:hanging="360"/>
      </w:pPr>
      <w:rPr>
        <w:rFonts w:ascii="Symbol" w:hAnsi="Symbol"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0" w15:restartNumberingAfterBreak="0">
    <w:nsid w:val="46EF7426"/>
    <w:multiLevelType w:val="hybridMultilevel"/>
    <w:tmpl w:val="4796B72A"/>
    <w:lvl w:ilvl="0" w:tplc="300A0001">
      <w:start w:val="1"/>
      <w:numFmt w:val="bullet"/>
      <w:lvlText w:val=""/>
      <w:lvlJc w:val="left"/>
      <w:pPr>
        <w:ind w:left="405" w:hanging="360"/>
      </w:pPr>
      <w:rPr>
        <w:rFonts w:ascii="Symbol" w:hAnsi="Symbol"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1" w15:restartNumberingAfterBreak="0">
    <w:nsid w:val="6BF85463"/>
    <w:multiLevelType w:val="hybridMultilevel"/>
    <w:tmpl w:val="9436811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72E50344"/>
    <w:multiLevelType w:val="hybridMultilevel"/>
    <w:tmpl w:val="CCE4C00E"/>
    <w:lvl w:ilvl="0" w:tplc="300A0001">
      <w:start w:val="1"/>
      <w:numFmt w:val="bullet"/>
      <w:lvlText w:val=""/>
      <w:lvlJc w:val="left"/>
      <w:pPr>
        <w:ind w:left="405" w:hanging="360"/>
      </w:pPr>
      <w:rPr>
        <w:rFonts w:ascii="Symbol" w:hAnsi="Symbol"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3" w15:restartNumberingAfterBreak="0">
    <w:nsid w:val="736A7A0B"/>
    <w:multiLevelType w:val="hybridMultilevel"/>
    <w:tmpl w:val="E936787E"/>
    <w:lvl w:ilvl="0" w:tplc="B37AD326">
      <w:start w:val="1"/>
      <w:numFmt w:val="low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4" w15:restartNumberingAfterBreak="0">
    <w:nsid w:val="74610DC9"/>
    <w:multiLevelType w:val="hybridMultilevel"/>
    <w:tmpl w:val="F160B04A"/>
    <w:lvl w:ilvl="0" w:tplc="300A0001">
      <w:start w:val="1"/>
      <w:numFmt w:val="bullet"/>
      <w:lvlText w:val=""/>
      <w:lvlJc w:val="left"/>
      <w:pPr>
        <w:ind w:left="405" w:hanging="360"/>
      </w:pPr>
      <w:rPr>
        <w:rFonts w:ascii="Symbol" w:hAnsi="Symbol"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5" w15:restartNumberingAfterBreak="0">
    <w:nsid w:val="790757FC"/>
    <w:multiLevelType w:val="hybridMultilevel"/>
    <w:tmpl w:val="557022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5"/>
  </w:num>
  <w:num w:numId="4">
    <w:abstractNumId w:val="1"/>
  </w:num>
  <w:num w:numId="5">
    <w:abstractNumId w:val="7"/>
  </w:num>
  <w:num w:numId="6">
    <w:abstractNumId w:val="11"/>
  </w:num>
  <w:num w:numId="7">
    <w:abstractNumId w:val="5"/>
  </w:num>
  <w:num w:numId="8">
    <w:abstractNumId w:val="6"/>
  </w:num>
  <w:num w:numId="9">
    <w:abstractNumId w:val="13"/>
  </w:num>
  <w:num w:numId="10">
    <w:abstractNumId w:val="3"/>
  </w:num>
  <w:num w:numId="11">
    <w:abstractNumId w:val="10"/>
  </w:num>
  <w:num w:numId="12">
    <w:abstractNumId w:val="8"/>
  </w:num>
  <w:num w:numId="13">
    <w:abstractNumId w:val="14"/>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25"/>
    <w:rsid w:val="000A3C4A"/>
    <w:rsid w:val="000B02C2"/>
    <w:rsid w:val="002B3D25"/>
    <w:rsid w:val="00313BCD"/>
    <w:rsid w:val="00476DFA"/>
    <w:rsid w:val="005A1981"/>
    <w:rsid w:val="00630ED6"/>
    <w:rsid w:val="006B02D3"/>
    <w:rsid w:val="007D5603"/>
    <w:rsid w:val="007E4840"/>
    <w:rsid w:val="00874AF9"/>
    <w:rsid w:val="00882F97"/>
    <w:rsid w:val="009468FD"/>
    <w:rsid w:val="00A74147"/>
    <w:rsid w:val="00C11312"/>
    <w:rsid w:val="00C76929"/>
    <w:rsid w:val="00CE233E"/>
    <w:rsid w:val="00D141EE"/>
    <w:rsid w:val="00E00A7A"/>
    <w:rsid w:val="00E27E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AA58"/>
  <w15:chartTrackingRefBased/>
  <w15:docId w15:val="{C2DBC42C-EF9F-48CB-A6DE-0DC8F308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3D25"/>
    <w:pPr>
      <w:spacing w:after="200" w:line="276" w:lineRule="auto"/>
      <w:ind w:left="720"/>
      <w:contextualSpacing/>
    </w:pPr>
  </w:style>
  <w:style w:type="paragraph" w:customStyle="1" w:styleId="Default">
    <w:name w:val="Default"/>
    <w:rsid w:val="002B3D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Orquera</dc:creator>
  <cp:keywords/>
  <dc:description/>
  <cp:lastModifiedBy>Miguel Orquera</cp:lastModifiedBy>
  <cp:revision>2</cp:revision>
  <dcterms:created xsi:type="dcterms:W3CDTF">2018-05-23T11:27:00Z</dcterms:created>
  <dcterms:modified xsi:type="dcterms:W3CDTF">2018-05-23T11:27:00Z</dcterms:modified>
</cp:coreProperties>
</file>