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skdysegavy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Comparativa de Metodologías Ágiles Principales</w:t>
      </w:r>
    </w:p>
    <w:tbl>
      <w:tblPr>
        <w:tblStyle w:val="Table1"/>
        <w:tblpPr w:leftFromText="180" w:rightFromText="180" w:topFromText="180" w:bottomFromText="180" w:vertAnchor="text" w:horzAnchor="text" w:tblpX="-30" w:tblpY="536.044921875"/>
        <w:tblW w:w="9000.0" w:type="dxa"/>
        <w:jc w:val="left"/>
        <w:tblBorders>
          <w:top w:color="a4c2f4" w:space="0" w:sz="8" w:val="single"/>
          <w:left w:color="a4c2f4" w:space="0" w:sz="8" w:val="single"/>
          <w:bottom w:color="a4c2f4" w:space="0" w:sz="8" w:val="single"/>
          <w:right w:color="a4c2f4" w:space="0" w:sz="8" w:val="single"/>
          <w:insideH w:color="a4c2f4" w:space="0" w:sz="8" w:val="single"/>
          <w:insideV w:color="a4c2f4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Metodología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Enfoque Principal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Clave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Ciclo de Trabajo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Ideal para...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Scrum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proyectos mediante iteraciones fijas.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Scrum Master, Product Owner, Equipo de Desarrollo.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Sprints</w:t>
            </w:r>
            <w:r w:rsidDel="00000000" w:rsidR="00000000" w:rsidRPr="00000000">
              <w:rPr>
                <w:rtl w:val="0"/>
              </w:rPr>
              <w:t xml:space="preserve"> (1-4 semanas)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Proyectos complejos con requisitos cambiantes.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Kanban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del flujo de trabajo y mejora continua.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define roles específicos.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continuo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sin iteraciones fijas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Equipos de soporte, mantenimiento o producción constante.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Extreme Programming (XP)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del flujo de trabajo y mejora continua.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Programador, Cliente, Tester, Tracker.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Ciclos muy cortos con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Pair Programming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Proyectos con riesgos técnicos altos y requisitos muy volátiles.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Lean Software Dev.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Eliminación de desperdicios y entrega rápida.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Liderazgo compartido, enfoque en el equipo.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basado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"Eliminar lo que no aporta valor"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Optimizar procesos y reducir costes operativos.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Crystal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personas y la comunicación sobre los procesos.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Varía según el color (tamaño del equipo).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Flexible, adaptado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tamaño y criticidad</w:t>
            </w:r>
            <w:r w:rsidDel="00000000" w:rsidR="00000000" w:rsidRPr="00000000">
              <w:rPr>
                <w:rtl w:val="0"/>
              </w:rPr>
              <w:t xml:space="preserve"> del proyecto.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Equipos que priorizan la seguridad y la comodidad del talento humano.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Scaled Agile (SAFe)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Escalar la agilidad a nivel de toda la corporación.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Release Train Engineer, Solution Architect, Epic Owner.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Increments (PI)</w:t>
            </w:r>
            <w:r w:rsidDel="00000000" w:rsidR="00000000" w:rsidRPr="00000000">
              <w:rPr>
                <w:rtl w:val="0"/>
              </w:rPr>
              <w:t xml:space="preserve"> (varios Sprints alineados).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Grandes empresas con cientos de desarrolladores trabajando juntos.</w:t>
            </w:r>
          </w:p>
        </w:tc>
      </w:tr>
    </w:tbl>
    <w:p w:rsidR="00000000" w:rsidDel="00000000" w:rsidP="00000000" w:rsidRDefault="00000000" w:rsidRPr="00000000" w14:paraId="00000026">
      <w:pPr>
        <w:jc w:val="center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wun4evbdnj9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