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pwnt2qhr7k7s" w:id="0"/>
      <w:bookmarkEnd w:id="0"/>
      <w:r w:rsidDel="00000000" w:rsidR="00000000" w:rsidRPr="00000000">
        <w:rPr>
          <w:rtl w:val="0"/>
        </w:rPr>
        <w:t xml:space="preserve">Test Report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Вступление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Данный документ содержит информацию о тестировании сайта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 https://www.youtube.com/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Для каждого модуля были разработаны тест кейсы с целью проверки функциональностей.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Дата составления документа 16.02.23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Обзор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Функционал приложения, который был протестирован: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line="259" w:lineRule="auto"/>
        <w:ind w:left="720" w:hanging="360"/>
        <w:rPr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Модуль "Мини-окно"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Модуль Поиск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Модуль Студия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Модуль Видео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Окружение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Тестирование проводилось в браузерах: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Google Chrome Версия 108.0.5359.125 (Официальная сборка), (64 бит)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Mozila Firefox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v. 108.0.1 (64-разрядный),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(64 бит) Windows 10 Версия 10.0.18362 Сборка 18362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Opera 94.0.0.0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(64 бит) Windows 10 Версия 10.0.18362 Сборка 18362</w:t>
      </w:r>
    </w:p>
    <w:p w:rsidR="00000000" w:rsidDel="00000000" w:rsidP="00000000" w:rsidRDefault="00000000" w:rsidRPr="00000000" w14:paraId="00000018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Тестирование проводилось на операционных системах: 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Windows 10 Версия 10.0.18362 Сборка 18362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Модули в которых были выявлены дефекты: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Информация о результатах прохождения test cases: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количество выполненных тестовых случаев: 20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число пройденных тестовых случаев: 20.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число не пройденных тестовых случаев: 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количество неудавшихся тестовых случаев: 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Информация о серьезности найденных ошибок: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общее количество найденных дефектов: 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количество </w:t>
      </w:r>
      <w:r w:rsidDel="00000000" w:rsidR="00000000" w:rsidRPr="00000000">
        <w:rPr>
          <w:highlight w:val="white"/>
          <w:rtl w:val="0"/>
        </w:rPr>
        <w:t xml:space="preserve">Blocker</w:t>
      </w:r>
      <w:r w:rsidDel="00000000" w:rsidR="00000000" w:rsidRPr="00000000">
        <w:rPr>
          <w:rtl w:val="0"/>
        </w:rPr>
        <w:t xml:space="preserve"> дефектов: 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количество </w:t>
      </w:r>
      <w:r w:rsidDel="00000000" w:rsidR="00000000" w:rsidRPr="00000000">
        <w:rPr>
          <w:highlight w:val="white"/>
          <w:rtl w:val="0"/>
        </w:rPr>
        <w:t xml:space="preserve">Minor</w:t>
      </w:r>
      <w:r w:rsidDel="00000000" w:rsidR="00000000" w:rsidRPr="00000000">
        <w:rPr>
          <w:rtl w:val="0"/>
        </w:rPr>
        <w:t xml:space="preserve"> дефектов: 0</w:t>
      </w:r>
    </w:p>
    <w:p w:rsidR="00000000" w:rsidDel="00000000" w:rsidP="00000000" w:rsidRDefault="00000000" w:rsidRPr="00000000" w14:paraId="00000029">
      <w:pPr>
        <w:rPr>
          <w:highlight w:val="white"/>
        </w:rPr>
      </w:pPr>
      <w:r w:rsidDel="00000000" w:rsidR="00000000" w:rsidRPr="00000000">
        <w:rPr>
          <w:rtl w:val="0"/>
        </w:rPr>
        <w:t xml:space="preserve">- количество </w:t>
      </w:r>
      <w:r w:rsidDel="00000000" w:rsidR="00000000" w:rsidRPr="00000000">
        <w:rPr>
          <w:highlight w:val="white"/>
          <w:rtl w:val="0"/>
        </w:rPr>
        <w:t xml:space="preserve">Critical дефектов: 0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 количество Major дефектов: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Заключение: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После проведения тестирования сайта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не были обнаружены дефекты с  серьезностью critical, blocker. Согласно разделу Fail Criteria тест плана, сайт готов к использованию.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tsy.com/" TargetMode="External"/><Relationship Id="rId7" Type="http://schemas.openxmlformats.org/officeDocument/2006/relationships/hyperlink" Target="https://www.etsy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