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rtl w:val="0"/>
        </w:rPr>
        <w:t xml:space="preserve">Цель данного документа проверить работу сайта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sz w:val="24"/>
          <w:szCs w:val="24"/>
          <w:rtl w:val="0"/>
        </w:rPr>
        <w:t xml:space="preserve"> .  В плане тестирования описываются проверки для каждого из модулей сайта. Указана информация о функциональностях которые будут проверяться и функциях, которые не включены в тестирование. Используется метод тестирования Black Box.</w:t>
      </w:r>
      <w:r w:rsidDel="00000000" w:rsidR="00000000" w:rsidRPr="00000000">
        <w:rPr>
          <w:sz w:val="24"/>
          <w:szCs w:val="24"/>
          <w:highlight w:val="red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Items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данном тест плане проверяется работа следующих модулей сайта: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авторизация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формирование заказа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редактирование заказа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сортировка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 товара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соцсети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тест плане проверяется работа следующих модулей: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Авторизация. </w:t>
      </w:r>
      <w:r w:rsidDel="00000000" w:rsidR="00000000" w:rsidRPr="00000000">
        <w:rPr>
          <w:sz w:val="24"/>
          <w:szCs w:val="24"/>
          <w:rtl w:val="0"/>
        </w:rPr>
        <w:t xml:space="preserve">Проверка работоспособности формы авторизации. Возможность войти на сайт.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Меню сайта. </w:t>
      </w:r>
      <w:r w:rsidDel="00000000" w:rsidR="00000000" w:rsidRPr="00000000">
        <w:rPr>
          <w:sz w:val="24"/>
          <w:szCs w:val="24"/>
          <w:rtl w:val="0"/>
        </w:rPr>
        <w:t xml:space="preserve">Отображение фото товара. Кликабельность фотографий. Работоспособность кнопки “Добавить в избранное”. Возможность сортировки по разным параметрам.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Социальные сети. </w:t>
      </w:r>
      <w:r w:rsidDel="00000000" w:rsidR="00000000" w:rsidRPr="00000000">
        <w:rPr>
          <w:sz w:val="24"/>
          <w:szCs w:val="24"/>
          <w:rtl w:val="0"/>
        </w:rPr>
        <w:t xml:space="preserve">Отображение логотипов социальных сетей. Возможность перехода по ссылкам соцсетей.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Корзина. </w:t>
      </w:r>
      <w:r w:rsidDel="00000000" w:rsidR="00000000" w:rsidRPr="00000000">
        <w:rPr>
          <w:sz w:val="24"/>
          <w:szCs w:val="24"/>
          <w:rtl w:val="0"/>
        </w:rPr>
        <w:t xml:space="preserve">Отображается верный список добавленных товаров. Можно удалить товар. Вернуться к покупкам. Открыть страницу товара. Перейти к оформлению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Header. </w:t>
      </w:r>
      <w:r w:rsidDel="00000000" w:rsidR="00000000" w:rsidRPr="00000000">
        <w:rPr>
          <w:sz w:val="24"/>
          <w:szCs w:val="24"/>
          <w:rtl w:val="0"/>
        </w:rPr>
        <w:t xml:space="preserve">Функциональность кнопок “Избранное”, “Регион”, “Профиль”, “Корзина”. Функциональность строки поиска.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Документация. </w:t>
      </w:r>
      <w:r w:rsidDel="00000000" w:rsidR="00000000" w:rsidRPr="00000000">
        <w:rPr>
          <w:sz w:val="24"/>
          <w:szCs w:val="24"/>
          <w:rtl w:val="0"/>
        </w:rPr>
        <w:t xml:space="preserve"> Должны отображаться ссылки на следующие документы: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Политика конфиденциальности</w:t>
        </w:r>
      </w:hyperlink>
      <w:r w:rsidDel="00000000" w:rsidR="00000000" w:rsidRPr="00000000">
        <w:rPr>
          <w:sz w:val="24"/>
          <w:szCs w:val="24"/>
          <w:rtl w:val="0"/>
        </w:rPr>
        <w:t xml:space="preserve">; Положения и условия. Проверить возможность перехода по данным ссылкам.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 Not To Be Tested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функциональностей и модулей в которые они входят: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Вход для сотрудников. </w:t>
      </w:r>
      <w:r w:rsidDel="00000000" w:rsidR="00000000" w:rsidRPr="00000000">
        <w:rPr>
          <w:sz w:val="24"/>
          <w:szCs w:val="24"/>
          <w:rtl w:val="0"/>
        </w:rPr>
        <w:t xml:space="preserve">Переход на корпоративный сайт. Работа корпоративного сайта.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работы модулей сайта проводиться с помощью ad hoc тестирования посредством тестирования black box.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тестирования используются следующие инструменты тестирования: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Google Chrome Версия 108.0.5359.125 (Официальная сборка), (64 бит)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Mozilla Firefox v. 108.0.1 (64-разрядный)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Opera 94.0.0.0 (64 бит)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проводиться с использованием оперционой системы Windows Home 10 x64.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проводится усилиями одного человека.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 Pass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Процесс тестирования будет завершен после того как будут выполнены следующие требования: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Проверена возможность авторизации,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Проверена работоспособность модуля “Меню”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Проверена работоспособность модуля “Корзина”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Кликабельность кнопок соцсетей.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Проверена работоспособность модуля “Страница товара”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Fail Criteria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багов с серьезностью critical, blocker. 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Deliverables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criteria(AC)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Checklist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 reports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reports</w:t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Tasks 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Объем работ составляет 10 часов. Начало работ 02.01.22 17:00. Окончание проведения работ: 06.03.23  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Сроки выполнения: Acceptance criteria(AC) - 2 часов;  Checklist - 2 часа; Test cases - 2 часов; Bug reports -2 часа; Test reports - 2 часа.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Environmental Needs</w:t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ПК - 1 шт.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Windows 10 Pro 64x - 1 шт.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интернет с допустимой скоростью 1 - 100 Мбит/с</w:t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criteria(AC) - QA1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list -  QA2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 - QA1, QA2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 reports - QA1, QA2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reports - QA1, QA2</w:t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Planning risk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Проводящие тестирование имеют недостаточный уровень квалификации.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Возможные отключения электропитания или интернета при выполнении работ.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Сжатые сроки выполнения тестирования.  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spacing w:before="48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Result</w:t>
      </w:r>
    </w:p>
    <w:p w:rsidR="00000000" w:rsidDel="00000000" w:rsidP="00000000" w:rsidRDefault="00000000" w:rsidRPr="00000000" w14:paraId="00000050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Конечным итогом проведения тестирования должен стать оформленный конечный результат процесса тестирования в документе “</w:t>
      </w:r>
      <w:r w:rsidDel="00000000" w:rsidR="00000000" w:rsidRPr="00000000">
        <w:rPr>
          <w:sz w:val="24"/>
          <w:szCs w:val="24"/>
          <w:rtl w:val="0"/>
        </w:rPr>
        <w:t xml:space="preserve">Test Report</w:t>
      </w:r>
      <w:r w:rsidDel="00000000" w:rsidR="00000000" w:rsidRPr="00000000">
        <w:rPr>
          <w:sz w:val="24"/>
          <w:szCs w:val="24"/>
          <w:rtl w:val="0"/>
        </w:rPr>
        <w:t xml:space="preserve">” с описанными дефектами  “</w:t>
      </w:r>
      <w:r w:rsidDel="00000000" w:rsidR="00000000" w:rsidRPr="00000000">
        <w:rPr>
          <w:sz w:val="24"/>
          <w:szCs w:val="24"/>
          <w:rtl w:val="0"/>
        </w:rPr>
        <w:t xml:space="preserve">Bug Reports</w:t>
      </w:r>
      <w:r w:rsidDel="00000000" w:rsidR="00000000" w:rsidRPr="00000000">
        <w:rPr>
          <w:sz w:val="24"/>
          <w:szCs w:val="24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tsy.com/" TargetMode="External"/><Relationship Id="rId7" Type="http://schemas.openxmlformats.org/officeDocument/2006/relationships/hyperlink" Target="https://deveducation.com/politika-konfidentsialnost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