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Métodos HTTP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GET: solicita a representação de um recurso específico. Requisições deste tipo devem retornar apenas dados.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POST: Este método é utilizado para enviar informações ao servidor. Muito utilizado em cadastros de formulários ou envio de arquivos (como fotos por exemplo).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PATCH: Utilizado para aplicar modificações parciais em um recurso.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PUT: Substitui representações de recursos atuais de destino podendo criar um novo recurso caso não exista algum atrelado a URL.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DELETE: Tem como objetivo excluir o recurso especificado.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OPTION: Retorna uma lista com os métodos HTTP suportados e permitidos pelo servidor.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Grupo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Jean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Rayssa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Welysson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