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F5ED1" w:rsidRDefault="000E23D9">
      <w:pPr>
        <w:jc w:val="right"/>
      </w:pPr>
      <w:r>
        <w:t>Приложение №1</w:t>
      </w:r>
      <w:r>
        <w:br/>
        <w:t>к Договору на создание программного обеспечения №__/20</w:t>
      </w:r>
      <w:r>
        <w:br/>
        <w:t>от «__»___________ 2020 г.</w:t>
      </w:r>
    </w:p>
    <w:p w14:paraId="00000002" w14:textId="77777777" w:rsidR="00CF5ED1" w:rsidRDefault="000E23D9">
      <w:pPr>
        <w:pStyle w:val="1"/>
      </w:pPr>
      <w:r>
        <w:t xml:space="preserve">Техническое задание </w:t>
      </w:r>
      <w:r>
        <w:br/>
        <w:t>на разработку прикладного программного обеспечения</w:t>
      </w:r>
    </w:p>
    <w:p w14:paraId="00000003" w14:textId="77777777" w:rsidR="00CF5ED1" w:rsidRDefault="000E23D9">
      <w:pPr>
        <w:pStyle w:val="2"/>
      </w:pPr>
      <w:r>
        <w:t>1. Термины, используемые в техническом задании</w:t>
      </w:r>
    </w:p>
    <w:p w14:paraId="00000004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Программное обеспечение (</w:t>
      </w:r>
      <w:proofErr w:type="gramStart"/>
      <w:r>
        <w:rPr>
          <w:b/>
          <w:color w:val="000000"/>
        </w:rPr>
        <w:t>ПО</w:t>
      </w:r>
      <w:proofErr w:type="gramEnd"/>
      <w:r>
        <w:rPr>
          <w:b/>
          <w:color w:val="000000"/>
        </w:rPr>
        <w:t xml:space="preserve">, </w:t>
      </w:r>
      <w:proofErr w:type="gramStart"/>
      <w:r>
        <w:rPr>
          <w:b/>
          <w:color w:val="000000"/>
        </w:rPr>
        <w:t>программа</w:t>
      </w:r>
      <w:proofErr w:type="gramEnd"/>
      <w:r>
        <w:rPr>
          <w:b/>
          <w:color w:val="000000"/>
        </w:rPr>
        <w:t xml:space="preserve"> для ЭВМ, приложение)</w:t>
      </w:r>
      <w:r>
        <w:rPr>
          <w:color w:val="000000"/>
        </w:rPr>
        <w:t xml:space="preserve"> – это объективная форма представления совокупности данных и команд, предназначенных для функционирования электронных вычислительных машин (ЭВМ) и других компьютерных устройств с целью получения определенного результата. Под программой для ЭВМ подразумеваются также подготовительные материалы, полученные в ходе ее разработки, и порождаемые ею аудиовизуальные отображения.</w:t>
      </w:r>
    </w:p>
    <w:p w14:paraId="00000005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proofErr w:type="gramStart"/>
      <w:r>
        <w:rPr>
          <w:b/>
          <w:color w:val="000000"/>
        </w:rPr>
        <w:t>Прикладное ПО</w:t>
      </w:r>
      <w:r>
        <w:rPr>
          <w:color w:val="000000"/>
        </w:rPr>
        <w:t xml:space="preserve"> – программа ЭВМ, предназначенная для выполнения определенных пользовательских задач и рассчитанная на непосредственное взаимодействие с пользователем.</w:t>
      </w:r>
      <w:proofErr w:type="gramEnd"/>
    </w:p>
    <w:p w14:paraId="00000006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База данных</w:t>
      </w:r>
      <w:r>
        <w:rPr>
          <w:color w:val="000000"/>
        </w:rPr>
        <w:t xml:space="preserve">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00000007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Пользователь</w:t>
      </w:r>
      <w:r>
        <w:rPr>
          <w:color w:val="000000"/>
        </w:rPr>
        <w:t xml:space="preserve"> – человек, работающий </w:t>
      </w: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 ПО.</w:t>
      </w:r>
    </w:p>
    <w:p w14:paraId="00000008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Администратор</w:t>
      </w:r>
      <w:r>
        <w:rPr>
          <w:color w:val="000000"/>
        </w:rPr>
        <w:t xml:space="preserve"> – пользователь, обладающий максимальными правами по работе </w:t>
      </w: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 ПО, в частности по настройке ПО.</w:t>
      </w:r>
    </w:p>
    <w:p w14:paraId="00000009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Интерфейс</w:t>
      </w:r>
      <w:r>
        <w:rPr>
          <w:color w:val="000000"/>
        </w:rPr>
        <w:t xml:space="preserve"> – совокупность унифицированных технических и программных средств и правил (описаний, соглашений, протоколов), обеспечивающих взаимодействие устройств и/или программ в вычислительной системе или сопряжение между системами, взаимодействие устройств и/или программ с пользователями.</w:t>
      </w:r>
    </w:p>
    <w:p w14:paraId="0000000A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Пользовательский интерфейс (интерфейс пользователя)</w:t>
      </w:r>
      <w:r>
        <w:rPr>
          <w:color w:val="000000"/>
        </w:rPr>
        <w:t xml:space="preserve"> – разновидность интерфейсов, в котором одна сторона представлена человеком (пользователем), другая – машиной/устройством. Представляет собой совокупность средств и методов, при помощи которых пользователь взаимодействует с различными, чаще всего сложными, машинами, устройствами и аппаратурой.</w:t>
      </w:r>
    </w:p>
    <w:p w14:paraId="0000000B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Графический интерфейс пользователя</w:t>
      </w:r>
      <w:r>
        <w:rPr>
          <w:color w:val="000000"/>
        </w:rPr>
        <w:t xml:space="preserve"> –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0000000C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Система управления базами данных (СУБД)</w:t>
      </w:r>
      <w:r>
        <w:rPr>
          <w:color w:val="000000"/>
        </w:rPr>
        <w:t xml:space="preserve">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000000D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 xml:space="preserve"> Проектирование</w:t>
      </w:r>
      <w:r>
        <w:rPr>
          <w:color w:val="000000"/>
        </w:rPr>
        <w:t xml:space="preserve"> – деятельность по созданию проекта, то есть прототипа, прообраза предполагаемого или возможного объекта, состояния; комплекта документации, предназначенной для создания определённого объекта, его эксплуатации, ремонта и ликвидации, а также для проверки или воспроизведения промежуточных и конечных решений, на основе которых был разработан данный объект.</w:t>
      </w:r>
    </w:p>
    <w:p w14:paraId="0000000E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lastRenderedPageBreak/>
        <w:t>Структурная схема страницы (</w:t>
      </w:r>
      <w:proofErr w:type="spellStart"/>
      <w:r>
        <w:rPr>
          <w:b/>
          <w:color w:val="000000"/>
        </w:rPr>
        <w:t>wireframe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– схематичное изображение веб-страницы сайта или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-приложения, на котором показано расположение и размеры основных элементов.</w:t>
      </w:r>
    </w:p>
    <w:p w14:paraId="0000000F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Дизайн</w:t>
      </w:r>
      <w:r>
        <w:rPr>
          <w:color w:val="000000"/>
        </w:rPr>
        <w:t xml:space="preserve"> – создание изображений в виде графических файлов.</w:t>
      </w:r>
    </w:p>
    <w:p w14:paraId="00000010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Дизайн-макет</w:t>
      </w:r>
      <w:r>
        <w:rPr>
          <w:color w:val="000000"/>
        </w:rPr>
        <w:t xml:space="preserve"> – графическое изображение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-страницы или окна программы ЭВМ, хранимое в виде файла.</w:t>
      </w:r>
    </w:p>
    <w:p w14:paraId="00000011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Рабочая станция</w:t>
      </w:r>
      <w:r>
        <w:rPr>
          <w:color w:val="000000"/>
        </w:rPr>
        <w:t xml:space="preserve"> – стационарный компьютер в составе локальной вычислительной сети (ЛВС), на котором решаются прикладные задачи.</w:t>
      </w:r>
    </w:p>
    <w:p w14:paraId="00000012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Спецификация ПО</w:t>
      </w:r>
      <w:r>
        <w:rPr>
          <w:color w:val="000000"/>
        </w:rPr>
        <w:t xml:space="preserve"> – документ, содержащий полное и точное описание функций и ограничений разрабатываемого программного обеспечения, а также требования, предъявляемые к техническим средствам, надежности, информационной безопасности и т. д.</w:t>
      </w:r>
    </w:p>
    <w:p w14:paraId="00000013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Руководство разработчика</w:t>
      </w:r>
      <w:r>
        <w:rPr>
          <w:color w:val="000000"/>
        </w:rPr>
        <w:t xml:space="preserve"> – документ, содержащий информацию, необходимую для дальнейшего развития функциональности разрабатываемого программного обеспечения. Может содержать описание скриптов, динамических библиотек и программных модулей, классов, функций, параметров, структур, констант, а также примеры их использования; сведения по настройке программы.</w:t>
      </w:r>
    </w:p>
    <w:p w14:paraId="00000014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API</w:t>
      </w:r>
      <w:r>
        <w:rPr>
          <w:color w:val="000000"/>
        </w:rPr>
        <w:t xml:space="preserve"> – набор готовых классов, процедур, функций, структур и констант, предоставляемых программой ЭВМ для взаимодействия с другими программами. Под взаимодействием понимается приём и передача различных видов данных.</w:t>
      </w:r>
    </w:p>
    <w:p w14:paraId="00000015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Руководство по API</w:t>
      </w:r>
      <w:r>
        <w:rPr>
          <w:color w:val="000000"/>
        </w:rPr>
        <w:t xml:space="preserve"> – документ, содержащий описание классов, процедур, функций, структур и констант API, а также примеры их использования.</w:t>
      </w:r>
    </w:p>
    <w:p w14:paraId="00000016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Описание структуры базы данных</w:t>
      </w:r>
      <w:r>
        <w:rPr>
          <w:color w:val="000000"/>
        </w:rPr>
        <w:t xml:space="preserve"> – документ, содержащий описание всех основных элементов базы данных (таблиц, хранимых процедур, триггеров и т. п.) и их взаимосвязей.</w:t>
      </w:r>
    </w:p>
    <w:p w14:paraId="00000017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ind w:left="567" w:hanging="567"/>
      </w:pPr>
      <w:r>
        <w:rPr>
          <w:b/>
          <w:color w:val="000000"/>
        </w:rPr>
        <w:t>Руководство администратора</w:t>
      </w:r>
      <w:r>
        <w:rPr>
          <w:color w:val="000000"/>
        </w:rPr>
        <w:t xml:space="preserve"> – документ, в котором содержаться инструкции по установке и настройке приложения.</w:t>
      </w:r>
    </w:p>
    <w:p w14:paraId="00000018" w14:textId="77777777" w:rsidR="00CF5ED1" w:rsidRDefault="000E23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ind w:left="567" w:hanging="567"/>
      </w:pPr>
      <w:r>
        <w:rPr>
          <w:b/>
          <w:color w:val="000000"/>
        </w:rPr>
        <w:t>Руководство пользователя</w:t>
      </w:r>
      <w:r>
        <w:rPr>
          <w:color w:val="000000"/>
        </w:rPr>
        <w:t xml:space="preserve"> – документ, в котором содержатся инструкции для пользователей по работе с приложением.</w:t>
      </w:r>
    </w:p>
    <w:p w14:paraId="00000019" w14:textId="77777777" w:rsidR="00CF5ED1" w:rsidRDefault="000E23D9">
      <w:pPr>
        <w:pStyle w:val="2"/>
      </w:pPr>
      <w:r>
        <w:t>2. Введение</w:t>
      </w:r>
    </w:p>
    <w:p w14:paraId="0000001A" w14:textId="5177CBBA" w:rsidR="00CF5ED1" w:rsidRDefault="000E23D9">
      <w:pPr>
        <w:tabs>
          <w:tab w:val="right" w:pos="9355"/>
        </w:tabs>
      </w:pPr>
      <w:r>
        <w:t xml:space="preserve">2.1. Наименование программы: </w:t>
      </w:r>
      <w:r w:rsidR="00E84DE3">
        <w:t>«Складской учет».</w:t>
      </w:r>
    </w:p>
    <w:p w14:paraId="0000001B" w14:textId="4EDC1012" w:rsidR="00CF5ED1" w:rsidRDefault="000E23D9">
      <w:pPr>
        <w:tabs>
          <w:tab w:val="right" w:pos="9355"/>
        </w:tabs>
      </w:pPr>
      <w:r>
        <w:t>2.2. Н</w:t>
      </w:r>
      <w:r w:rsidR="00E84DE3">
        <w:t xml:space="preserve">азначение и область применения: </w:t>
      </w:r>
      <w:r w:rsidR="00BE6E05">
        <w:t>учитывать склад, складской учет.</w:t>
      </w:r>
    </w:p>
    <w:p w14:paraId="0000001C" w14:textId="77777777" w:rsidR="00CF5ED1" w:rsidRDefault="000E23D9">
      <w:pPr>
        <w:pStyle w:val="2"/>
      </w:pPr>
      <w:r>
        <w:t>3. Основания для разработки</w:t>
      </w:r>
    </w:p>
    <w:p w14:paraId="0000001D" w14:textId="77777777" w:rsidR="00CF5ED1" w:rsidRDefault="000E23D9">
      <w:pPr>
        <w:tabs>
          <w:tab w:val="right" w:pos="9355"/>
        </w:tabs>
      </w:pPr>
      <w:r>
        <w:t>3.1. Документ (документы), на основании которых ведется разработка:</w:t>
      </w:r>
    </w:p>
    <w:p w14:paraId="0000001E" w14:textId="5F8CD138" w:rsidR="00CF5ED1" w:rsidRDefault="000E23D9">
      <w:pPr>
        <w:tabs>
          <w:tab w:val="right" w:pos="9355"/>
        </w:tabs>
      </w:pPr>
      <w:r>
        <w:t xml:space="preserve">Договор на создание программного обеспечения </w:t>
      </w:r>
      <w:r w:rsidR="00971360">
        <w:t xml:space="preserve">             </w:t>
      </w:r>
      <w:proofErr w:type="gramStart"/>
      <w:r w:rsidR="00971360">
        <w:t>от</w:t>
      </w:r>
      <w:proofErr w:type="gramEnd"/>
      <w:r w:rsidR="00971360">
        <w:t xml:space="preserve">          </w:t>
      </w:r>
    </w:p>
    <w:p w14:paraId="0000001F" w14:textId="7C761D7D" w:rsidR="00CF5ED1" w:rsidRDefault="000E23D9">
      <w:pPr>
        <w:tabs>
          <w:tab w:val="right" w:pos="9355"/>
        </w:tabs>
      </w:pPr>
      <w:r>
        <w:t xml:space="preserve">3.2. Наименование и (или) условное обозначение темы разработки: </w:t>
      </w:r>
      <w:r w:rsidR="00E84DE3">
        <w:t>учет склада.</w:t>
      </w:r>
    </w:p>
    <w:p w14:paraId="00000020" w14:textId="77777777" w:rsidR="00CF5ED1" w:rsidRDefault="000E23D9">
      <w:pPr>
        <w:pStyle w:val="2"/>
      </w:pPr>
      <w:r>
        <w:t>4. Назначение и цели создания системы</w:t>
      </w:r>
    </w:p>
    <w:p w14:paraId="00000021" w14:textId="56C73409" w:rsidR="00CF5ED1" w:rsidRDefault="000E23D9">
      <w:pPr>
        <w:tabs>
          <w:tab w:val="right" w:pos="9355"/>
        </w:tabs>
      </w:pPr>
      <w:r>
        <w:t xml:space="preserve">4.1. Назначение разработки: </w:t>
      </w:r>
      <w:r w:rsidR="00BE6E05">
        <w:t>учитывать состояние склада.</w:t>
      </w:r>
    </w:p>
    <w:p w14:paraId="00000022" w14:textId="064D5D95" w:rsidR="00CF5ED1" w:rsidRDefault="000E23D9">
      <w:pPr>
        <w:tabs>
          <w:tab w:val="right" w:pos="9355"/>
        </w:tabs>
      </w:pPr>
      <w:r>
        <w:t xml:space="preserve">4.2. Цели создания: </w:t>
      </w:r>
      <w:r w:rsidR="00BE6E05">
        <w:t xml:space="preserve">облегчить </w:t>
      </w:r>
      <w:proofErr w:type="spellStart"/>
      <w:r w:rsidR="00BE6E05">
        <w:t>учитывание</w:t>
      </w:r>
      <w:proofErr w:type="spellEnd"/>
      <w:r w:rsidR="00BE6E05">
        <w:t xml:space="preserve"> склада.</w:t>
      </w:r>
    </w:p>
    <w:p w14:paraId="00000023" w14:textId="77777777" w:rsidR="00CF5ED1" w:rsidRDefault="000E23D9">
      <w:pPr>
        <w:pStyle w:val="2"/>
      </w:pPr>
      <w:r>
        <w:t>5. Требования к надежности</w:t>
      </w:r>
    </w:p>
    <w:p w14:paraId="00000024" w14:textId="77777777" w:rsidR="00CF5ED1" w:rsidRDefault="000E23D9">
      <w:pPr>
        <w:tabs>
          <w:tab w:val="right" w:pos="9355"/>
        </w:tabs>
      </w:pPr>
      <w:r>
        <w:t xml:space="preserve">5.1. Требования к обеспечению надежного функционирования: </w:t>
      </w:r>
    </w:p>
    <w:p w14:paraId="00000025" w14:textId="77777777" w:rsidR="00CF5ED1" w:rsidRDefault="000E23D9">
      <w:pPr>
        <w:tabs>
          <w:tab w:val="right" w:pos="9355"/>
        </w:tabs>
      </w:pPr>
      <w:r>
        <w:lastRenderedPageBreak/>
        <w:t xml:space="preserve">Надежное (устойчивое) функционирование программы должно быть обеспечено выполнением «Заказчиком» совокупности организационно-технических мероприятий, перечень которых приведен ниже: </w:t>
      </w:r>
    </w:p>
    <w:p w14:paraId="00000026" w14:textId="77777777" w:rsidR="00CF5ED1" w:rsidRDefault="000E23D9">
      <w:pPr>
        <w:tabs>
          <w:tab w:val="right" w:pos="9355"/>
        </w:tabs>
      </w:pPr>
      <w:r>
        <w:t xml:space="preserve">а) организацией бесперебойного питания технических средств; </w:t>
      </w:r>
    </w:p>
    <w:p w14:paraId="00000027" w14:textId="77777777" w:rsidR="00CF5ED1" w:rsidRDefault="000E23D9">
      <w:pPr>
        <w:tabs>
          <w:tab w:val="right" w:pos="9355"/>
        </w:tabs>
      </w:pPr>
      <w:r>
        <w:t xml:space="preserve">б) использованием лицензионного программного обеспечения; </w:t>
      </w:r>
    </w:p>
    <w:p w14:paraId="00000028" w14:textId="77777777" w:rsidR="00CF5ED1" w:rsidRDefault="000E23D9">
      <w:pPr>
        <w:tabs>
          <w:tab w:val="right" w:pos="9355"/>
        </w:tabs>
      </w:pPr>
      <w:r>
        <w:t xml:space="preserve">в) регулярным выполнением рекомендаций Министерства труда и социального развития РФ, изложенных в Постановлении от 23 июля 1998 г. "Об утверждении межотраслевых типовых норм времени на работы по сервисному обслуживанию ПЭВМ и оргтехники и сопровождению программных средств"; </w:t>
      </w:r>
    </w:p>
    <w:p w14:paraId="00000029" w14:textId="77777777" w:rsidR="00CF5ED1" w:rsidRDefault="000E23D9">
      <w:pPr>
        <w:tabs>
          <w:tab w:val="right" w:pos="9355"/>
        </w:tabs>
      </w:pPr>
      <w:r>
        <w:t xml:space="preserve">г) регулярным выполнением требований ГОСТ 51188-98. Защита информации. Испытания программных средств на наличие компьютерных вирусов. </w:t>
      </w:r>
    </w:p>
    <w:p w14:paraId="0000002A" w14:textId="77777777" w:rsidR="00CF5ED1" w:rsidRDefault="00CF5ED1">
      <w:pPr>
        <w:tabs>
          <w:tab w:val="right" w:pos="9355"/>
        </w:tabs>
      </w:pPr>
    </w:p>
    <w:p w14:paraId="0000002B" w14:textId="77777777" w:rsidR="00CF5ED1" w:rsidRDefault="000E23D9">
      <w:pPr>
        <w:keepNext/>
        <w:tabs>
          <w:tab w:val="right" w:pos="9355"/>
        </w:tabs>
      </w:pPr>
      <w:r>
        <w:t xml:space="preserve">5.2. Время восстановления после отказа: </w:t>
      </w:r>
    </w:p>
    <w:p w14:paraId="0000002C" w14:textId="77777777" w:rsidR="00CF5ED1" w:rsidRDefault="000E23D9">
      <w:pPr>
        <w:tabs>
          <w:tab w:val="right" w:pos="9355"/>
        </w:tabs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0000002D" w14:textId="77777777" w:rsidR="00CF5ED1" w:rsidRDefault="000E23D9">
      <w:pPr>
        <w:tabs>
          <w:tab w:val="right" w:pos="9355"/>
        </w:tabs>
      </w:pPr>
      <w:r>
        <w:t>5.3. Отказы из-за некорректных действий пользователей системы:</w:t>
      </w:r>
    </w:p>
    <w:p w14:paraId="0000002E" w14:textId="77777777" w:rsidR="00CF5ED1" w:rsidRDefault="000E23D9">
      <w:pPr>
        <w:tabs>
          <w:tab w:val="right" w:pos="9355"/>
        </w:tabs>
      </w:pPr>
      <w: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0000002F" w14:textId="77777777" w:rsidR="00CF5ED1" w:rsidRDefault="000E23D9">
      <w:pPr>
        <w:pStyle w:val="2"/>
      </w:pPr>
      <w:r>
        <w:t>6. Условия эксплуатации</w:t>
      </w:r>
    </w:p>
    <w:p w14:paraId="00000031" w14:textId="64273551" w:rsidR="00CF5ED1" w:rsidRPr="00BE6E05" w:rsidRDefault="000E23D9" w:rsidP="00E84DE3">
      <w:pPr>
        <w:tabs>
          <w:tab w:val="right" w:pos="9355"/>
        </w:tabs>
      </w:pPr>
      <w:r>
        <w:t>6.1. Требования к квалификации и численности персонала:</w:t>
      </w:r>
      <w:r w:rsidR="00E84DE3">
        <w:t xml:space="preserve"> один человек </w:t>
      </w:r>
      <w:r w:rsidR="00BE6E05">
        <w:t xml:space="preserve">с базовыми навыками пользование </w:t>
      </w:r>
      <w:r w:rsidR="00BE6E05">
        <w:rPr>
          <w:lang w:val="en-US"/>
        </w:rPr>
        <w:t>PC</w:t>
      </w:r>
      <w:r w:rsidR="00BE6E05" w:rsidRPr="00BE6E05">
        <w:t>.</w:t>
      </w:r>
    </w:p>
    <w:p w14:paraId="0000003B" w14:textId="4A4ED51B" w:rsidR="00CF5ED1" w:rsidRDefault="00BE6E05">
      <w:pPr>
        <w:pStyle w:val="2"/>
      </w:pPr>
      <w:r>
        <w:rPr>
          <w:lang w:val="en-US"/>
        </w:rPr>
        <w:t>7</w:t>
      </w:r>
      <w:r w:rsidR="000E23D9">
        <w:t>. Технико-экономические показатели</w:t>
      </w:r>
    </w:p>
    <w:p w14:paraId="0000003C" w14:textId="0AACC752" w:rsidR="00CF5ED1" w:rsidRPr="00E84DE3" w:rsidRDefault="000E23D9">
      <w:pPr>
        <w:tabs>
          <w:tab w:val="right" w:pos="9355"/>
        </w:tabs>
      </w:pPr>
      <w:r>
        <w:t>9.1. Экономические преимущества разработки:</w:t>
      </w:r>
      <w:r w:rsidR="00E84DE3">
        <w:t xml:space="preserve"> разработка займет относительно немного времени (2-3 месяца), но прослужить она может многие года. Есть множество намного более функциональных программ, например, </w:t>
      </w:r>
      <w:r w:rsidR="00F70ECA">
        <w:t>«</w:t>
      </w:r>
      <w:r w:rsidR="00E84DE3" w:rsidRPr="00F70ECA">
        <w:t>1</w:t>
      </w:r>
      <w:r w:rsidR="00E84DE3">
        <w:rPr>
          <w:lang w:val="en-US"/>
        </w:rPr>
        <w:t>C</w:t>
      </w:r>
      <w:r w:rsidR="00E84DE3">
        <w:t>:</w:t>
      </w:r>
      <w:r w:rsidR="00F70ECA">
        <w:t>Торговля и склад», но они намного сложнее</w:t>
      </w:r>
      <w:proofErr w:type="gramStart"/>
      <w:r w:rsidR="00BE6E05" w:rsidRPr="00BE6E05">
        <w:t>.</w:t>
      </w:r>
      <w:proofErr w:type="gramEnd"/>
      <w:r w:rsidR="00BE6E05">
        <w:t xml:space="preserve"> Более того, за них надо платить</w:t>
      </w:r>
      <w:r w:rsidR="00F70ECA">
        <w:t>. Данная же программа имеет только базовый функционал и не нуждается в покупке.</w:t>
      </w:r>
    </w:p>
    <w:p w14:paraId="0000003E" w14:textId="10AE3D00" w:rsidR="00CF5ED1" w:rsidRDefault="00BE6E05">
      <w:pPr>
        <w:pStyle w:val="2"/>
      </w:pPr>
      <w:r>
        <w:t>8</w:t>
      </w:r>
      <w:r w:rsidR="000E23D9">
        <w:t>. Стадии и этапы разработки</w:t>
      </w:r>
    </w:p>
    <w:p w14:paraId="0000003F" w14:textId="77777777" w:rsidR="00CF5ED1" w:rsidRPr="00A71FC2" w:rsidRDefault="000E23D9">
      <w:pPr>
        <w:tabs>
          <w:tab w:val="right" w:pos="9355"/>
        </w:tabs>
      </w:pPr>
      <w:r w:rsidRPr="00A71FC2">
        <w:t>10.1.Стадии разработки:</w:t>
      </w:r>
    </w:p>
    <w:p w14:paraId="00000040" w14:textId="77777777" w:rsidR="00CF5ED1" w:rsidRPr="00A71FC2" w:rsidRDefault="000E23D9">
      <w:pPr>
        <w:tabs>
          <w:tab w:val="right" w:pos="9355"/>
        </w:tabs>
      </w:pPr>
      <w:r w:rsidRPr="00A71FC2">
        <w:t xml:space="preserve">Разработка должна быть проведена в три стадии: </w:t>
      </w:r>
    </w:p>
    <w:p w14:paraId="00000041" w14:textId="77777777" w:rsidR="00CF5ED1" w:rsidRPr="00A71FC2" w:rsidRDefault="000E23D9">
      <w:pPr>
        <w:tabs>
          <w:tab w:val="right" w:pos="9355"/>
        </w:tabs>
      </w:pPr>
      <w:r w:rsidRPr="00A71FC2">
        <w:t xml:space="preserve">1. разработка технического задания; </w:t>
      </w:r>
    </w:p>
    <w:p w14:paraId="00000042" w14:textId="77777777" w:rsidR="00CF5ED1" w:rsidRPr="00A71FC2" w:rsidRDefault="000E23D9">
      <w:pPr>
        <w:tabs>
          <w:tab w:val="right" w:pos="9355"/>
        </w:tabs>
      </w:pPr>
      <w:r w:rsidRPr="00A71FC2">
        <w:t xml:space="preserve">2. рабочее проектирование; </w:t>
      </w:r>
    </w:p>
    <w:p w14:paraId="00000043" w14:textId="77777777" w:rsidR="00CF5ED1" w:rsidRPr="00A71FC2" w:rsidRDefault="000E23D9">
      <w:pPr>
        <w:tabs>
          <w:tab w:val="right" w:pos="9355"/>
        </w:tabs>
      </w:pPr>
      <w:r w:rsidRPr="00A71FC2">
        <w:t>3. внедрение.</w:t>
      </w:r>
    </w:p>
    <w:p w14:paraId="00000044" w14:textId="77777777" w:rsidR="00CF5ED1" w:rsidRPr="00A71FC2" w:rsidRDefault="000E23D9">
      <w:pPr>
        <w:tabs>
          <w:tab w:val="right" w:pos="9355"/>
        </w:tabs>
      </w:pPr>
      <w:r w:rsidRPr="00A71FC2">
        <w:lastRenderedPageBreak/>
        <w:t>10.2.Этапы разработки:</w:t>
      </w:r>
    </w:p>
    <w:p w14:paraId="00000045" w14:textId="77777777" w:rsidR="00CF5ED1" w:rsidRPr="00A71FC2" w:rsidRDefault="000E23D9">
      <w:pPr>
        <w:tabs>
          <w:tab w:val="right" w:pos="9355"/>
        </w:tabs>
      </w:pPr>
      <w:r w:rsidRPr="00A71FC2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0000046" w14:textId="77777777" w:rsidR="00CF5ED1" w:rsidRPr="00A71FC2" w:rsidRDefault="000E23D9">
      <w:pPr>
        <w:tabs>
          <w:tab w:val="right" w:pos="9355"/>
        </w:tabs>
      </w:pPr>
      <w:r w:rsidRPr="00A71FC2">
        <w:t xml:space="preserve">На стадии рабочего проектирования должны быть выполнены перечисленные ниже этапы работ: </w:t>
      </w:r>
    </w:p>
    <w:p w14:paraId="00000047" w14:textId="77777777" w:rsidR="00CF5ED1" w:rsidRPr="00A71FC2" w:rsidRDefault="000E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rPr>
          <w:color w:val="000000"/>
        </w:rPr>
      </w:pPr>
      <w:r w:rsidRPr="00A71FC2">
        <w:rPr>
          <w:color w:val="000000"/>
        </w:rPr>
        <w:t xml:space="preserve">разработка программы; </w:t>
      </w:r>
    </w:p>
    <w:p w14:paraId="00000048" w14:textId="77777777" w:rsidR="00CF5ED1" w:rsidRPr="00A71FC2" w:rsidRDefault="000E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spacing w:after="0"/>
        <w:rPr>
          <w:color w:val="000000"/>
        </w:rPr>
      </w:pPr>
      <w:r w:rsidRPr="00A71FC2">
        <w:rPr>
          <w:color w:val="000000"/>
        </w:rPr>
        <w:t xml:space="preserve">разработка программной документации; </w:t>
      </w:r>
    </w:p>
    <w:p w14:paraId="00000049" w14:textId="77777777" w:rsidR="00CF5ED1" w:rsidRPr="00A71FC2" w:rsidRDefault="000E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5"/>
        </w:tabs>
        <w:rPr>
          <w:color w:val="000000"/>
        </w:rPr>
      </w:pPr>
      <w:r w:rsidRPr="00A71FC2">
        <w:rPr>
          <w:color w:val="000000"/>
        </w:rPr>
        <w:t xml:space="preserve">испытания программы. </w:t>
      </w:r>
    </w:p>
    <w:p w14:paraId="0000004A" w14:textId="77777777" w:rsidR="00CF5ED1" w:rsidRPr="00A71FC2" w:rsidRDefault="000E23D9">
      <w:pPr>
        <w:tabs>
          <w:tab w:val="right" w:pos="9355"/>
        </w:tabs>
      </w:pPr>
      <w:r w:rsidRPr="00A71FC2">
        <w:t>На стадии внедрения должен быть выполнен этап разработки подготовка и передача программы.</w:t>
      </w:r>
    </w:p>
    <w:p w14:paraId="0000004B" w14:textId="77777777" w:rsidR="00CF5ED1" w:rsidRPr="00A71FC2" w:rsidRDefault="000E23D9">
      <w:pPr>
        <w:tabs>
          <w:tab w:val="right" w:pos="9355"/>
        </w:tabs>
      </w:pPr>
      <w:r w:rsidRPr="00A71FC2">
        <w:t>10.3. Содержание работ по этапам:</w:t>
      </w:r>
    </w:p>
    <w:p w14:paraId="0000004C" w14:textId="77777777" w:rsidR="00CF5ED1" w:rsidRPr="00A71FC2" w:rsidRDefault="000E23D9">
      <w:pPr>
        <w:tabs>
          <w:tab w:val="right" w:pos="9355"/>
        </w:tabs>
      </w:pPr>
      <w:r w:rsidRPr="00A71FC2">
        <w:t xml:space="preserve">На этапе разработки технического задания должны быть выполнены перечисленные ниже работы: </w:t>
      </w:r>
    </w:p>
    <w:p w14:paraId="0000004D" w14:textId="77777777" w:rsidR="00CF5ED1" w:rsidRPr="00A71FC2" w:rsidRDefault="000E23D9">
      <w:pPr>
        <w:tabs>
          <w:tab w:val="right" w:pos="9355"/>
        </w:tabs>
      </w:pPr>
      <w:r w:rsidRPr="00A71FC2">
        <w:t xml:space="preserve">1. постановка задачи; </w:t>
      </w:r>
    </w:p>
    <w:p w14:paraId="0000004E" w14:textId="77777777" w:rsidR="00CF5ED1" w:rsidRPr="00A71FC2" w:rsidRDefault="000E23D9">
      <w:pPr>
        <w:tabs>
          <w:tab w:val="right" w:pos="9355"/>
        </w:tabs>
      </w:pPr>
      <w:r w:rsidRPr="00A71FC2">
        <w:t xml:space="preserve">2. определение и уточнение требований к техническим средствам; </w:t>
      </w:r>
    </w:p>
    <w:p w14:paraId="0000004F" w14:textId="77777777" w:rsidR="00CF5ED1" w:rsidRPr="00A71FC2" w:rsidRDefault="000E23D9">
      <w:pPr>
        <w:tabs>
          <w:tab w:val="right" w:pos="9355"/>
        </w:tabs>
      </w:pPr>
      <w:r w:rsidRPr="00A71FC2">
        <w:t xml:space="preserve">3. определение требований к программе; </w:t>
      </w:r>
    </w:p>
    <w:p w14:paraId="00000050" w14:textId="77777777" w:rsidR="00CF5ED1" w:rsidRPr="00A71FC2" w:rsidRDefault="000E23D9">
      <w:pPr>
        <w:tabs>
          <w:tab w:val="right" w:pos="9355"/>
        </w:tabs>
      </w:pPr>
      <w:r w:rsidRPr="00A71FC2">
        <w:t xml:space="preserve">4. определение стадий, этапов и сроков разработки программы и документации на неё; </w:t>
      </w:r>
    </w:p>
    <w:p w14:paraId="00000051" w14:textId="77777777" w:rsidR="00CF5ED1" w:rsidRPr="00A71FC2" w:rsidRDefault="000E23D9">
      <w:pPr>
        <w:tabs>
          <w:tab w:val="right" w:pos="9355"/>
        </w:tabs>
      </w:pPr>
      <w:r w:rsidRPr="00A71FC2">
        <w:t xml:space="preserve">5. согласование и утверждение технического задания. </w:t>
      </w:r>
    </w:p>
    <w:p w14:paraId="00000052" w14:textId="77777777" w:rsidR="00CF5ED1" w:rsidRPr="00A71FC2" w:rsidRDefault="000E23D9">
      <w:pPr>
        <w:tabs>
          <w:tab w:val="right" w:pos="9355"/>
        </w:tabs>
      </w:pPr>
      <w:r w:rsidRPr="00A71FC2"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0000053" w14:textId="77777777" w:rsidR="00CF5ED1" w:rsidRPr="00A71FC2" w:rsidRDefault="000E23D9">
      <w:pPr>
        <w:tabs>
          <w:tab w:val="right" w:pos="9355"/>
        </w:tabs>
      </w:pPr>
      <w:r w:rsidRPr="00A71FC2"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00000054" w14:textId="77777777" w:rsidR="00CF5ED1" w:rsidRPr="00A71FC2" w:rsidRDefault="000E23D9">
      <w:pPr>
        <w:tabs>
          <w:tab w:val="right" w:pos="9355"/>
        </w:tabs>
      </w:pPr>
      <w:r w:rsidRPr="00A71FC2">
        <w:t xml:space="preserve">На этапе испытаний программы должны быть выполнены перечисленные ниже виды работ: </w:t>
      </w:r>
    </w:p>
    <w:p w14:paraId="00000055" w14:textId="77777777" w:rsidR="00CF5ED1" w:rsidRPr="00A71FC2" w:rsidRDefault="000E23D9">
      <w:pPr>
        <w:tabs>
          <w:tab w:val="right" w:pos="9355"/>
        </w:tabs>
      </w:pPr>
      <w:r w:rsidRPr="00A71FC2">
        <w:t xml:space="preserve">1. разработка, согласование и утверждение и методики испытаний; </w:t>
      </w:r>
    </w:p>
    <w:p w14:paraId="00000056" w14:textId="77777777" w:rsidR="00CF5ED1" w:rsidRPr="00A71FC2" w:rsidRDefault="000E23D9">
      <w:pPr>
        <w:tabs>
          <w:tab w:val="right" w:pos="9355"/>
        </w:tabs>
      </w:pPr>
      <w:r w:rsidRPr="00A71FC2">
        <w:t xml:space="preserve">2. проведение приемо-сдаточных испытаний; </w:t>
      </w:r>
    </w:p>
    <w:p w14:paraId="00000057" w14:textId="77777777" w:rsidR="00CF5ED1" w:rsidRPr="00A71FC2" w:rsidRDefault="000E23D9">
      <w:pPr>
        <w:tabs>
          <w:tab w:val="right" w:pos="9355"/>
        </w:tabs>
      </w:pPr>
      <w:r w:rsidRPr="00A71FC2">
        <w:t xml:space="preserve">3. корректировка программы и программной документации по результатам испытаний. </w:t>
      </w:r>
    </w:p>
    <w:p w14:paraId="00000058" w14:textId="77777777" w:rsidR="00CF5ED1" w:rsidRDefault="000E23D9">
      <w:pPr>
        <w:tabs>
          <w:tab w:val="right" w:pos="9355"/>
        </w:tabs>
      </w:pPr>
      <w:r w:rsidRPr="00A71FC2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"Заказчика".</w:t>
      </w:r>
    </w:p>
    <w:p w14:paraId="00000059" w14:textId="77777777" w:rsidR="00CF5ED1" w:rsidRDefault="00CF5ED1">
      <w:pPr>
        <w:tabs>
          <w:tab w:val="right" w:pos="9355"/>
        </w:tabs>
      </w:pPr>
    </w:p>
    <w:p w14:paraId="0000005A" w14:textId="12C5A7BC" w:rsidR="00CF5ED1" w:rsidRDefault="00BE6E05">
      <w:pPr>
        <w:pStyle w:val="2"/>
      </w:pPr>
      <w:r>
        <w:t>9</w:t>
      </w:r>
      <w:r w:rsidR="000E23D9">
        <w:t>. Порядок контроля и приемки</w:t>
      </w:r>
    </w:p>
    <w:p w14:paraId="0000005B" w14:textId="77777777" w:rsidR="00CF5ED1" w:rsidRDefault="000E23D9">
      <w:pPr>
        <w:tabs>
          <w:tab w:val="right" w:pos="9355"/>
        </w:tabs>
      </w:pPr>
      <w:r>
        <w:t>11.1. Виды испытаний:</w:t>
      </w:r>
    </w:p>
    <w:p w14:paraId="0000005C" w14:textId="77777777" w:rsidR="00CF5ED1" w:rsidRDefault="000E23D9">
      <w:pPr>
        <w:tabs>
          <w:tab w:val="right" w:pos="9355"/>
        </w:tabs>
      </w:pPr>
      <w:r>
        <w:t>Приемо-сдаточные испытания должны проводиться на объекте "Заказчика" в оговоренные сроки. Приемо-сдаточные испытания программы должны проводиться согласно разработанной "Исполнителем" и согласованной "Заказчиком" Программы и методик испытаний. Ход проведения приемо-сдаточных испытаний "Заказчик" и "Исполнитель" документируют в Протоколе проведения испытаний.</w:t>
      </w:r>
    </w:p>
    <w:p w14:paraId="0000005D" w14:textId="77777777" w:rsidR="00CF5ED1" w:rsidRDefault="00CF5ED1">
      <w:pPr>
        <w:tabs>
          <w:tab w:val="right" w:pos="9355"/>
        </w:tabs>
      </w:pPr>
    </w:p>
    <w:p w14:paraId="0000005E" w14:textId="77777777" w:rsidR="00CF5ED1" w:rsidRDefault="000E23D9">
      <w:pPr>
        <w:tabs>
          <w:tab w:val="right" w:pos="9355"/>
        </w:tabs>
      </w:pPr>
      <w:r>
        <w:t>11.2. Общие требования к приемке работы:</w:t>
      </w:r>
    </w:p>
    <w:p w14:paraId="0000005F" w14:textId="77777777" w:rsidR="00CF5ED1" w:rsidRDefault="000E23D9">
      <w:pPr>
        <w:tabs>
          <w:tab w:val="right" w:pos="9355"/>
        </w:tabs>
      </w:pPr>
      <w:r>
        <w:lastRenderedPageBreak/>
        <w:t>На основании Протокола проведения испытаний "Исполнитель" совместно с "Заказчиком" подписывает Акт приемки-сдачи программы в эксплуатацию.</w:t>
      </w:r>
    </w:p>
    <w:p w14:paraId="00000060" w14:textId="4BBE296E" w:rsidR="00CF5ED1" w:rsidRDefault="00BE6E05">
      <w:pPr>
        <w:pStyle w:val="2"/>
      </w:pPr>
      <w:r>
        <w:t>10</w:t>
      </w:r>
      <w:r w:rsidR="000E23D9">
        <w:t>. Разработка программной части</w:t>
      </w:r>
    </w:p>
    <w:p w14:paraId="00000061" w14:textId="77777777" w:rsidR="00CF5ED1" w:rsidRDefault="000E23D9">
      <w:pPr>
        <w:tabs>
          <w:tab w:val="right" w:pos="9355"/>
        </w:tabs>
      </w:pPr>
      <w:r>
        <w:t>12.1. Требования к программе</w:t>
      </w:r>
    </w:p>
    <w:p w14:paraId="00000062" w14:textId="77777777" w:rsidR="00CF5ED1" w:rsidRDefault="000E23D9">
      <w:pPr>
        <w:tabs>
          <w:tab w:val="right" w:pos="9355"/>
        </w:tabs>
      </w:pPr>
      <w:r>
        <w:t>12.1.1. Требования к функциональным характеристикам:</w:t>
      </w:r>
    </w:p>
    <w:p w14:paraId="0E5623BC" w14:textId="15A9A994" w:rsidR="00F70ECA" w:rsidRDefault="00F70ECA">
      <w:pPr>
        <w:tabs>
          <w:tab w:val="right" w:pos="9355"/>
        </w:tabs>
      </w:pPr>
      <w:r>
        <w:t xml:space="preserve">12.1.1.1. Входные данные – </w:t>
      </w:r>
      <w:r w:rsidR="00B03216">
        <w:t>контейнер, наименование позиции, ее количество и производитель.</w:t>
      </w:r>
    </w:p>
    <w:p w14:paraId="528FC8E1" w14:textId="157AA5A0" w:rsidR="00F70ECA" w:rsidRDefault="00F70ECA">
      <w:pPr>
        <w:tabs>
          <w:tab w:val="right" w:pos="9355"/>
        </w:tabs>
      </w:pPr>
      <w:r>
        <w:t>12.1.1.2 Данные позиции будут добавляться в текущий склад.</w:t>
      </w:r>
    </w:p>
    <w:p w14:paraId="36F5F9BD" w14:textId="0970D332" w:rsidR="00F70ECA" w:rsidRDefault="00F70ECA">
      <w:pPr>
        <w:tabs>
          <w:tab w:val="right" w:pos="9355"/>
        </w:tabs>
      </w:pPr>
      <w:r>
        <w:t xml:space="preserve">12.1.1.3. В любой момент времени </w:t>
      </w:r>
      <w:r w:rsidR="00B03216">
        <w:t>известно текущее состояние склада.</w:t>
      </w:r>
    </w:p>
    <w:p w14:paraId="4862D318" w14:textId="7D2BD665" w:rsidR="00B03216" w:rsidRDefault="00B03216">
      <w:pPr>
        <w:tabs>
          <w:tab w:val="right" w:pos="9355"/>
        </w:tabs>
      </w:pPr>
      <w:r>
        <w:t>12.1.1.</w:t>
      </w:r>
      <w:r>
        <w:t>4</w:t>
      </w:r>
      <w:r>
        <w:t xml:space="preserve">. </w:t>
      </w:r>
      <w:r>
        <w:t>Позиции можно добавлять, удалять, перемещать между контейнерами.</w:t>
      </w:r>
    </w:p>
    <w:p w14:paraId="00000065" w14:textId="4C410ADB" w:rsidR="00CF5ED1" w:rsidRDefault="000E23D9">
      <w:pPr>
        <w:tabs>
          <w:tab w:val="right" w:pos="9355"/>
        </w:tabs>
      </w:pPr>
      <w:r>
        <w:t>12.1.2. Требования к составу и параметрам технических средств:</w:t>
      </w:r>
    </w:p>
    <w:p w14:paraId="764A5AE2" w14:textId="2AA457F9" w:rsidR="00F70ECA" w:rsidRPr="00B03216" w:rsidRDefault="00F70ECA">
      <w:pPr>
        <w:tabs>
          <w:tab w:val="right" w:pos="9355"/>
        </w:tabs>
      </w:pPr>
      <w:r>
        <w:t>Подойдет любой</w:t>
      </w:r>
      <w:r w:rsidR="00B03216">
        <w:t xml:space="preserve"> рабочий персональный компьютер, удовлетворяющий минимальным требованиям для работы </w:t>
      </w:r>
      <w:r w:rsidR="00B03216">
        <w:rPr>
          <w:lang w:val="en-US"/>
        </w:rPr>
        <w:t>QTCreator</w:t>
      </w:r>
      <w:r w:rsidR="00B03216" w:rsidRPr="00B03216">
        <w:t>.</w:t>
      </w:r>
      <w:bookmarkStart w:id="0" w:name="_GoBack"/>
      <w:bookmarkEnd w:id="0"/>
    </w:p>
    <w:p w14:paraId="00000066" w14:textId="2A23BD3D" w:rsidR="00CF5ED1" w:rsidRPr="00F70ECA" w:rsidRDefault="000E23D9">
      <w:pPr>
        <w:tabs>
          <w:tab w:val="right" w:pos="9355"/>
        </w:tabs>
      </w:pPr>
      <w:r>
        <w:t>12.1.3. Требования к информационной и программной совместимости:</w:t>
      </w:r>
    </w:p>
    <w:p w14:paraId="00000067" w14:textId="77777777" w:rsidR="00CF5ED1" w:rsidRDefault="000E23D9">
      <w:pPr>
        <w:tabs>
          <w:tab w:val="right" w:pos="9355"/>
        </w:tabs>
      </w:pPr>
      <w:r>
        <w:t>12.1.3.1. Требования к информационным структурам и методам решения:</w:t>
      </w:r>
    </w:p>
    <w:p w14:paraId="00000068" w14:textId="7C01DE9C" w:rsidR="00CF5ED1" w:rsidRDefault="00C819F9">
      <w:pPr>
        <w:tabs>
          <w:tab w:val="right" w:pos="9355"/>
        </w:tabs>
      </w:pPr>
      <w:r>
        <w:t>На выбор разработчика.</w:t>
      </w:r>
    </w:p>
    <w:p w14:paraId="0000006A" w14:textId="6BE579DA" w:rsidR="00CF5ED1" w:rsidRPr="00F70ECA" w:rsidRDefault="000E23D9" w:rsidP="00F70ECA">
      <w:pPr>
        <w:tabs>
          <w:tab w:val="right" w:pos="9355"/>
        </w:tabs>
      </w:pPr>
      <w:r>
        <w:t>12.1.3.2. Требования к исходным кодам и языкам программирования:</w:t>
      </w:r>
    </w:p>
    <w:p w14:paraId="5D809FCC" w14:textId="6B55301E" w:rsidR="00F70ECA" w:rsidRPr="00F70ECA" w:rsidRDefault="00F70ECA" w:rsidP="00F70ECA">
      <w:pPr>
        <w:tabs>
          <w:tab w:val="right" w:pos="9355"/>
        </w:tabs>
      </w:pPr>
      <w:r>
        <w:t>12.1.3.2.</w:t>
      </w:r>
      <w:r w:rsidRPr="00F70ECA">
        <w:t xml:space="preserve">1. </w:t>
      </w:r>
      <w:r>
        <w:rPr>
          <w:lang w:val="en-US"/>
        </w:rPr>
        <w:t>IDE</w:t>
      </w:r>
      <w:r w:rsidRPr="00F70ECA">
        <w:t xml:space="preserve"> – </w:t>
      </w:r>
      <w:proofErr w:type="spellStart"/>
      <w:r>
        <w:rPr>
          <w:lang w:val="en-US"/>
        </w:rPr>
        <w:t>QTCreator</w:t>
      </w:r>
      <w:proofErr w:type="spellEnd"/>
      <w:r w:rsidRPr="00F70ECA">
        <w:t>.</w:t>
      </w:r>
    </w:p>
    <w:p w14:paraId="54E5E14C" w14:textId="6D91230F" w:rsidR="00F70ECA" w:rsidRPr="00F70ECA" w:rsidRDefault="00F70ECA" w:rsidP="00F70ECA">
      <w:pPr>
        <w:tabs>
          <w:tab w:val="right" w:pos="9355"/>
        </w:tabs>
      </w:pPr>
      <w:r>
        <w:t>12.1.3.2.</w:t>
      </w:r>
      <w:r w:rsidRPr="00F70ECA">
        <w:t xml:space="preserve">2. </w:t>
      </w:r>
      <w:r>
        <w:t xml:space="preserve">Язык программирования – </w:t>
      </w:r>
      <w:proofErr w:type="gramStart"/>
      <w:r>
        <w:t>С</w:t>
      </w:r>
      <w:proofErr w:type="gramEnd"/>
      <w:r>
        <w:t>++.</w:t>
      </w:r>
    </w:p>
    <w:p w14:paraId="0000006B" w14:textId="77777777" w:rsidR="00CF5ED1" w:rsidRDefault="000E23D9">
      <w:pPr>
        <w:tabs>
          <w:tab w:val="right" w:pos="9355"/>
        </w:tabs>
      </w:pPr>
      <w:r>
        <w:t>12.1.3.3. Требования к программным средствам, используемым программой:</w:t>
      </w:r>
    </w:p>
    <w:p w14:paraId="3E3AD335" w14:textId="1252F2C0" w:rsidR="00C534B2" w:rsidRPr="00C534B2" w:rsidRDefault="00C534B2">
      <w:pPr>
        <w:tabs>
          <w:tab w:val="right" w:pos="9355"/>
        </w:tabs>
      </w:pPr>
      <w:r>
        <w:t xml:space="preserve">12.1.3.3.1. </w:t>
      </w:r>
      <w:r w:rsidR="00F70ECA">
        <w:t xml:space="preserve">Операционная система </w:t>
      </w:r>
      <w:r w:rsidR="00F70ECA">
        <w:rPr>
          <w:lang w:val="en-US"/>
        </w:rPr>
        <w:t>Windows</w:t>
      </w:r>
      <w:r w:rsidR="00F70ECA" w:rsidRPr="00F70ECA">
        <w:t xml:space="preserve"> </w:t>
      </w:r>
      <w:r w:rsidR="00F70ECA">
        <w:t>не ниже седьмой версии.</w:t>
      </w:r>
    </w:p>
    <w:p w14:paraId="00000070" w14:textId="43E4D20F" w:rsidR="00CF5ED1" w:rsidRDefault="00BE6E05">
      <w:pPr>
        <w:pStyle w:val="2"/>
      </w:pPr>
      <w:r>
        <w:t>11</w:t>
      </w:r>
      <w:r w:rsidR="000E23D9">
        <w:t>. Разработка новой базы данных</w:t>
      </w:r>
    </w:p>
    <w:p w14:paraId="00000071" w14:textId="77777777" w:rsidR="00CF5ED1" w:rsidRDefault="000E23D9">
      <w:pPr>
        <w:tabs>
          <w:tab w:val="right" w:pos="9355"/>
        </w:tabs>
      </w:pPr>
      <w:r>
        <w:t>13.1. Требования к составу данных:</w:t>
      </w:r>
    </w:p>
    <w:p w14:paraId="36A7BBBB" w14:textId="3FCFADBE" w:rsidR="00BE6E05" w:rsidRDefault="00BE6E05">
      <w:pPr>
        <w:tabs>
          <w:tab w:val="right" w:pos="9355"/>
        </w:tabs>
      </w:pPr>
      <w:r>
        <w:t xml:space="preserve">13.1.1. Название </w:t>
      </w:r>
      <w:r>
        <w:t>контейнера.</w:t>
      </w:r>
    </w:p>
    <w:p w14:paraId="00000072" w14:textId="71B1A4BB" w:rsidR="00CF5ED1" w:rsidRPr="003E624F" w:rsidRDefault="00BE6E05">
      <w:pPr>
        <w:tabs>
          <w:tab w:val="right" w:pos="9355"/>
        </w:tabs>
      </w:pPr>
      <w:r>
        <w:t>13.1.2</w:t>
      </w:r>
      <w:r w:rsidR="003E624F">
        <w:t>. Название позиции.</w:t>
      </w:r>
    </w:p>
    <w:p w14:paraId="69888D1B" w14:textId="05A13836" w:rsidR="003E624F" w:rsidRDefault="00BE6E05">
      <w:pPr>
        <w:tabs>
          <w:tab w:val="right" w:pos="9355"/>
        </w:tabs>
      </w:pPr>
      <w:r>
        <w:t>13.1.3</w:t>
      </w:r>
      <w:r w:rsidR="003E624F">
        <w:t>. Ее количество.</w:t>
      </w:r>
    </w:p>
    <w:p w14:paraId="111669D9" w14:textId="19E57D51" w:rsidR="00BE6E05" w:rsidRDefault="00BE6E05">
      <w:pPr>
        <w:tabs>
          <w:tab w:val="right" w:pos="9355"/>
        </w:tabs>
      </w:pPr>
      <w:r>
        <w:t>13.1.4. Название производителя.</w:t>
      </w:r>
    </w:p>
    <w:p w14:paraId="00000073" w14:textId="3F2ED9FD" w:rsidR="00CF5ED1" w:rsidRDefault="000E23D9">
      <w:pPr>
        <w:tabs>
          <w:tab w:val="right" w:pos="9355"/>
        </w:tabs>
      </w:pPr>
      <w:r>
        <w:t>13.2. Требования к представлению информации:</w:t>
      </w:r>
      <w:r w:rsidR="00BE6E05">
        <w:t xml:space="preserve"> </w:t>
      </w:r>
      <w:proofErr w:type="gramStart"/>
      <w:r w:rsidR="00BE6E05">
        <w:t>доступна</w:t>
      </w:r>
      <w:proofErr w:type="gramEnd"/>
      <w:r w:rsidR="00BE6E05">
        <w:t xml:space="preserve"> всегда.</w:t>
      </w:r>
    </w:p>
    <w:p w14:paraId="00000077" w14:textId="16BDF96C" w:rsidR="00CF5ED1" w:rsidRDefault="00BE6E05">
      <w:pPr>
        <w:pStyle w:val="2"/>
      </w:pPr>
      <w:r>
        <w:t>12</w:t>
      </w:r>
      <w:r w:rsidR="000E23D9">
        <w:t>. Заполнение базы данных информацией</w:t>
      </w:r>
    </w:p>
    <w:p w14:paraId="00000078" w14:textId="77777777" w:rsidR="00CF5ED1" w:rsidRDefault="000E23D9">
      <w:pPr>
        <w:tabs>
          <w:tab w:val="right" w:pos="9355"/>
        </w:tabs>
      </w:pPr>
      <w:r>
        <w:t>14.1. Требования к заполнению базы данных:</w:t>
      </w:r>
    </w:p>
    <w:p w14:paraId="00000079" w14:textId="089F2EDB" w:rsidR="00CF5ED1" w:rsidRDefault="00F70ECA">
      <w:pPr>
        <w:tabs>
          <w:tab w:val="right" w:pos="9355"/>
        </w:tabs>
      </w:pPr>
      <w:r>
        <w:t>База данных заполняется информацией о новом поступившей</w:t>
      </w:r>
      <w:r w:rsidR="00BE6E05">
        <w:t xml:space="preserve"> позиции, а также ее количестве, производителе и контейнере.</w:t>
      </w:r>
    </w:p>
    <w:p w14:paraId="0000007A" w14:textId="77777777" w:rsidR="00CF5ED1" w:rsidRDefault="000E23D9">
      <w:pPr>
        <w:tabs>
          <w:tab w:val="right" w:pos="9355"/>
        </w:tabs>
      </w:pPr>
      <w:r>
        <w:t>14.2. Требования к источникам информации:</w:t>
      </w:r>
    </w:p>
    <w:p w14:paraId="0000007B" w14:textId="3A52A000" w:rsidR="00CF5ED1" w:rsidRDefault="00F70ECA">
      <w:pPr>
        <w:tabs>
          <w:tab w:val="right" w:pos="9355"/>
        </w:tabs>
      </w:pPr>
      <w:r>
        <w:t xml:space="preserve">Оператор, который вводит информацию на основе </w:t>
      </w:r>
      <w:r w:rsidR="003E624F">
        <w:t>официальных документов.</w:t>
      </w:r>
    </w:p>
    <w:p w14:paraId="0000007C" w14:textId="5B3D77CC" w:rsidR="00CF5ED1" w:rsidRDefault="000E23D9">
      <w:pPr>
        <w:pStyle w:val="2"/>
      </w:pPr>
      <w:r>
        <w:lastRenderedPageBreak/>
        <w:t>1</w:t>
      </w:r>
      <w:r w:rsidR="00BE6E05">
        <w:t>3</w:t>
      </w:r>
      <w:r>
        <w:t>. Разработка графического интерфейса</w:t>
      </w:r>
    </w:p>
    <w:p w14:paraId="0000007D" w14:textId="77777777" w:rsidR="00CF5ED1" w:rsidRDefault="000E23D9">
      <w:pPr>
        <w:tabs>
          <w:tab w:val="right" w:pos="9355"/>
        </w:tabs>
      </w:pPr>
      <w:r>
        <w:t>15.1.Общие требования к графическому интерфейсу пользователя</w:t>
      </w:r>
    </w:p>
    <w:p w14:paraId="0000007E" w14:textId="77777777" w:rsidR="00CF5ED1" w:rsidRDefault="000E23D9">
      <w:pPr>
        <w:tabs>
          <w:tab w:val="right" w:pos="9355"/>
        </w:tabs>
      </w:pPr>
      <w:r>
        <w:t>15.1.1.Требования к визуальному отображению:</w:t>
      </w:r>
    </w:p>
    <w:p w14:paraId="0000007F" w14:textId="77777777" w:rsidR="00CF5ED1" w:rsidRDefault="000E23D9">
      <w:pPr>
        <w:tabs>
          <w:tab w:val="right" w:pos="9355"/>
        </w:tabs>
      </w:pPr>
      <w:r>
        <w:t>15.1.1.1. Требования к визуальному отображению интерфейса:</w:t>
      </w:r>
    </w:p>
    <w:p w14:paraId="00000080" w14:textId="5105C14D" w:rsidR="00CF5ED1" w:rsidRDefault="00C534B2">
      <w:pPr>
        <w:tabs>
          <w:tab w:val="right" w:pos="9355"/>
        </w:tabs>
      </w:pPr>
      <w:r>
        <w:t>На усмотрение разработчика</w:t>
      </w:r>
      <w:r w:rsidR="003E624F">
        <w:t>.</w:t>
      </w:r>
    </w:p>
    <w:p w14:paraId="00000081" w14:textId="7277A7C9" w:rsidR="00CF5ED1" w:rsidRDefault="000E23D9">
      <w:pPr>
        <w:tabs>
          <w:tab w:val="right" w:pos="9355"/>
        </w:tabs>
      </w:pPr>
      <w:r>
        <w:t>15.1.1.2.</w:t>
      </w:r>
      <w:r w:rsidR="00A71FC2">
        <w:t xml:space="preserve"> </w:t>
      </w:r>
      <w:r>
        <w:t>Стилистика:</w:t>
      </w:r>
      <w:r w:rsidR="00A71FC2">
        <w:t xml:space="preserve"> на </w:t>
      </w:r>
      <w:r w:rsidR="00C534B2">
        <w:t xml:space="preserve">усмотрение </w:t>
      </w:r>
      <w:r w:rsidR="00A71FC2">
        <w:t>разработчика.</w:t>
      </w:r>
    </w:p>
    <w:p w14:paraId="00000082" w14:textId="304EB62E" w:rsidR="00CF5ED1" w:rsidRDefault="000E23D9">
      <w:pPr>
        <w:tabs>
          <w:tab w:val="right" w:pos="9355"/>
        </w:tabs>
      </w:pPr>
      <w:r>
        <w:t>15.1.1.3.</w:t>
      </w:r>
      <w:r w:rsidR="00A71FC2">
        <w:t xml:space="preserve"> </w:t>
      </w:r>
      <w:r>
        <w:t xml:space="preserve">Цветовая гамма (корпоративные цвета): </w:t>
      </w:r>
      <w:r w:rsidR="00A71FC2">
        <w:t xml:space="preserve">на </w:t>
      </w:r>
      <w:r w:rsidR="00C534B2">
        <w:t xml:space="preserve">усмотрение </w:t>
      </w:r>
      <w:r w:rsidR="00A71FC2">
        <w:t>разработчика.</w:t>
      </w:r>
    </w:p>
    <w:p w14:paraId="00000083" w14:textId="06F10084" w:rsidR="00CF5ED1" w:rsidRDefault="000E23D9">
      <w:pPr>
        <w:tabs>
          <w:tab w:val="right" w:pos="9355"/>
        </w:tabs>
      </w:pPr>
      <w:r>
        <w:t>15.1.1.4.</w:t>
      </w:r>
      <w:r w:rsidR="00A71FC2">
        <w:t xml:space="preserve"> </w:t>
      </w:r>
      <w:r>
        <w:t xml:space="preserve">Эмоциональный тон: </w:t>
      </w:r>
      <w:r w:rsidR="00C534B2">
        <w:t>на усмотрение разработчика.</w:t>
      </w:r>
    </w:p>
    <w:p w14:paraId="0049B21F" w14:textId="6A58824F" w:rsidR="00A71FC2" w:rsidRDefault="000E23D9">
      <w:pPr>
        <w:tabs>
          <w:tab w:val="right" w:pos="9355"/>
        </w:tabs>
      </w:pPr>
      <w:r>
        <w:t>15.1.1.5.</w:t>
      </w:r>
      <w:r w:rsidR="00A71FC2">
        <w:t xml:space="preserve"> </w:t>
      </w:r>
      <w:r>
        <w:t>Визуальное размещение элементов управления:</w:t>
      </w:r>
      <w:r w:rsidR="00A71FC2">
        <w:t xml:space="preserve"> </w:t>
      </w:r>
      <w:r w:rsidR="00C534B2">
        <w:t>на усмотрение разработчика.</w:t>
      </w:r>
    </w:p>
    <w:p w14:paraId="00000086" w14:textId="264303F0" w:rsidR="00CF5ED1" w:rsidRDefault="000E23D9">
      <w:pPr>
        <w:tabs>
          <w:tab w:val="right" w:pos="9355"/>
        </w:tabs>
      </w:pPr>
      <w:r>
        <w:t>15.1.1.6.</w:t>
      </w:r>
      <w:r w:rsidR="00A71FC2">
        <w:t xml:space="preserve"> </w:t>
      </w:r>
      <w:r>
        <w:t>Информационное наполнение окон/страниц:</w:t>
      </w:r>
    </w:p>
    <w:p w14:paraId="3DF37FBA" w14:textId="3A52C68F" w:rsidR="00A71FC2" w:rsidRDefault="00A71FC2">
      <w:pPr>
        <w:tabs>
          <w:tab w:val="right" w:pos="9355"/>
        </w:tabs>
      </w:pPr>
      <w:r>
        <w:t xml:space="preserve">15.1.1.6.1. Первое окно – </w:t>
      </w:r>
      <w:r w:rsidR="00C534B2">
        <w:t>стартовое, включает в себя название программы и кнопку для перехода в основную часть.</w:t>
      </w:r>
      <w:r>
        <w:t xml:space="preserve"> </w:t>
      </w:r>
    </w:p>
    <w:p w14:paraId="72B8AEC5" w14:textId="24629EF5" w:rsidR="00A71FC2" w:rsidRDefault="00A71FC2">
      <w:pPr>
        <w:tabs>
          <w:tab w:val="right" w:pos="9355"/>
        </w:tabs>
      </w:pPr>
      <w:r>
        <w:t>15.1.1.6.2. Второе окно – главное. Его состав:</w:t>
      </w:r>
    </w:p>
    <w:p w14:paraId="04309FD2" w14:textId="4893AFDA" w:rsidR="00A71FC2" w:rsidRDefault="00A71FC2" w:rsidP="00A71FC2">
      <w:pPr>
        <w:tabs>
          <w:tab w:val="right" w:pos="9355"/>
        </w:tabs>
      </w:pPr>
      <w:r>
        <w:t>15.1.1.6.2.1. Кнопка добавления позиции.</w:t>
      </w:r>
    </w:p>
    <w:p w14:paraId="58C4BA3E" w14:textId="64CE2C1D" w:rsidR="00A71FC2" w:rsidRDefault="00A71FC2">
      <w:pPr>
        <w:tabs>
          <w:tab w:val="right" w:pos="9355"/>
        </w:tabs>
      </w:pPr>
      <w:r>
        <w:t>15.1.1.6.2.2. Кнопка удаления позиции.</w:t>
      </w:r>
    </w:p>
    <w:p w14:paraId="69E89E7D" w14:textId="7F6EC47A" w:rsidR="00A71FC2" w:rsidRDefault="00C534B2" w:rsidP="00A71FC2">
      <w:pPr>
        <w:tabs>
          <w:tab w:val="right" w:pos="9355"/>
        </w:tabs>
      </w:pPr>
      <w:r>
        <w:t>15.1.1.6.2.3. Кнопка перемещение позиции из контейнера в контейнер.</w:t>
      </w:r>
    </w:p>
    <w:p w14:paraId="3FAA3EF8" w14:textId="45A8CF1F" w:rsidR="00C534B2" w:rsidRDefault="00C534B2" w:rsidP="00A71FC2">
      <w:pPr>
        <w:tabs>
          <w:tab w:val="right" w:pos="9355"/>
        </w:tabs>
      </w:pPr>
      <w:r>
        <w:t>15.1.1.6.2.4</w:t>
      </w:r>
      <w:r>
        <w:t>.</w:t>
      </w:r>
      <w:r>
        <w:t xml:space="preserve"> Кнопка выхода из программы.</w:t>
      </w:r>
    </w:p>
    <w:p w14:paraId="046DB9EF" w14:textId="22128708" w:rsidR="00C534B2" w:rsidRDefault="00C534B2" w:rsidP="00A71FC2">
      <w:pPr>
        <w:tabs>
          <w:tab w:val="right" w:pos="9355"/>
        </w:tabs>
      </w:pPr>
      <w:r>
        <w:t>15.1.1.6.2.5</w:t>
      </w:r>
      <w:r>
        <w:t>.</w:t>
      </w:r>
      <w:r>
        <w:t xml:space="preserve"> Выпадающий список контейнеров, куда можно перемещать позиции.</w:t>
      </w:r>
    </w:p>
    <w:p w14:paraId="32F1864D" w14:textId="294BEE34" w:rsidR="00C534B2" w:rsidRDefault="00C534B2" w:rsidP="00A71FC2">
      <w:pPr>
        <w:tabs>
          <w:tab w:val="right" w:pos="9355"/>
        </w:tabs>
      </w:pPr>
      <w:r>
        <w:t>15.1.1.6.2.6</w:t>
      </w:r>
      <w:r>
        <w:t>.</w:t>
      </w:r>
      <w:r>
        <w:t xml:space="preserve"> Позиция для ввода числа.</w:t>
      </w:r>
    </w:p>
    <w:p w14:paraId="3BD303F7" w14:textId="465C9090" w:rsidR="00C534B2" w:rsidRDefault="00C534B2" w:rsidP="00A71FC2">
      <w:pPr>
        <w:tabs>
          <w:tab w:val="right" w:pos="9355"/>
        </w:tabs>
      </w:pPr>
      <w:r>
        <w:t>15.1.1.6.2.</w:t>
      </w:r>
      <w:r>
        <w:t>7</w:t>
      </w:r>
      <w:r>
        <w:t>.</w:t>
      </w:r>
      <w:r>
        <w:t xml:space="preserve"> </w:t>
      </w:r>
      <w:r w:rsidR="00B03216">
        <w:t>Таблица текущего состояния склада.</w:t>
      </w:r>
    </w:p>
    <w:p w14:paraId="00000089" w14:textId="0E29C008" w:rsidR="00CF5ED1" w:rsidRDefault="000E23D9">
      <w:pPr>
        <w:tabs>
          <w:tab w:val="right" w:pos="9355"/>
        </w:tabs>
      </w:pPr>
      <w:r>
        <w:t>15.1.2. Требования к поведению элементов окон/страниц:</w:t>
      </w:r>
    </w:p>
    <w:p w14:paraId="0000008A" w14:textId="28B4EB0E" w:rsidR="00CF5ED1" w:rsidRDefault="00A71FC2">
      <w:pPr>
        <w:tabs>
          <w:tab w:val="right" w:pos="9355"/>
        </w:tabs>
      </w:pPr>
      <w:r>
        <w:t xml:space="preserve">После ввода пароля оператор попадает в основное окно, откуда может </w:t>
      </w:r>
      <w:r w:rsidR="00C534B2">
        <w:t>полностью оперировать склад.</w:t>
      </w:r>
    </w:p>
    <w:p w14:paraId="00000099" w14:textId="65B137A3" w:rsidR="00CF5ED1" w:rsidRDefault="000E23D9">
      <w:pPr>
        <w:pStyle w:val="2"/>
      </w:pPr>
      <w:r>
        <w:t>1</w:t>
      </w:r>
      <w:r w:rsidR="00BE6E05">
        <w:t>6</w:t>
      </w:r>
      <w:r>
        <w:t xml:space="preserve">. </w:t>
      </w:r>
      <w:proofErr w:type="gramStart"/>
      <w:r>
        <w:t>Установка разработанного ПО на сервер Заказчика</w:t>
      </w:r>
      <w:proofErr w:type="gramEnd"/>
    </w:p>
    <w:p w14:paraId="0000009A" w14:textId="03998A23" w:rsidR="00CF5ED1" w:rsidRDefault="000E23D9">
      <w:pPr>
        <w:tabs>
          <w:tab w:val="right" w:pos="9355"/>
        </w:tabs>
      </w:pPr>
      <w:r>
        <w:t xml:space="preserve">18.1. </w:t>
      </w:r>
      <w:r w:rsidR="003E624F">
        <w:t xml:space="preserve">Программа – исполняющийся файл, ее не надо </w:t>
      </w:r>
      <w:r w:rsidR="00A71FC2">
        <w:t>устанавливать</w:t>
      </w:r>
      <w:r w:rsidR="003E624F">
        <w:t>.</w:t>
      </w:r>
    </w:p>
    <w:p w14:paraId="0000009B" w14:textId="37501FD8" w:rsidR="00CF5ED1" w:rsidRDefault="000E23D9">
      <w:pPr>
        <w:pStyle w:val="2"/>
      </w:pPr>
      <w:r>
        <w:t>1</w:t>
      </w:r>
      <w:r w:rsidR="00BE6E05">
        <w:t>7</w:t>
      </w:r>
      <w:r>
        <w:t xml:space="preserve">. </w:t>
      </w:r>
      <w:proofErr w:type="gramStart"/>
      <w:r>
        <w:t>Интеграция компонентов разработанного ПО с программными компонентами Заказчика</w:t>
      </w:r>
      <w:proofErr w:type="gramEnd"/>
    </w:p>
    <w:p w14:paraId="0000009C" w14:textId="3C94204F" w:rsidR="00CF5ED1" w:rsidRDefault="000E23D9">
      <w:pPr>
        <w:tabs>
          <w:tab w:val="right" w:pos="9355"/>
        </w:tabs>
      </w:pPr>
      <w:r>
        <w:t xml:space="preserve">19.1. </w:t>
      </w:r>
      <w:r w:rsidR="00BE6E05">
        <w:t>От заказчика требуется текстовый файл с информацией о текущем состоянии склада.</w:t>
      </w:r>
    </w:p>
    <w:p w14:paraId="0000009D" w14:textId="66175D94" w:rsidR="00CF5ED1" w:rsidRDefault="00BE6E05">
      <w:pPr>
        <w:pStyle w:val="2"/>
      </w:pPr>
      <w:r>
        <w:t>18</w:t>
      </w:r>
      <w:r w:rsidR="000E23D9">
        <w:t>. Учебно-консультационные услуги</w:t>
      </w:r>
    </w:p>
    <w:p w14:paraId="0000009E" w14:textId="722F8E04" w:rsidR="00CF5ED1" w:rsidRDefault="003E624F">
      <w:pPr>
        <w:tabs>
          <w:tab w:val="right" w:pos="9355"/>
        </w:tabs>
      </w:pPr>
      <w:r>
        <w:t>20.1</w:t>
      </w:r>
      <w:r w:rsidR="000E23D9">
        <w:t>.</w:t>
      </w:r>
      <w:r>
        <w:t xml:space="preserve"> </w:t>
      </w:r>
      <w:r w:rsidR="000E23D9">
        <w:t xml:space="preserve">Обучение </w:t>
      </w:r>
      <w:r>
        <w:t>пользователей.</w:t>
      </w:r>
    </w:p>
    <w:p w14:paraId="000000A3" w14:textId="60AB1E82" w:rsidR="00CF5ED1" w:rsidRDefault="003E624F">
      <w:pPr>
        <w:tabs>
          <w:tab w:val="right" w:pos="9355"/>
        </w:tabs>
      </w:pPr>
      <w:r>
        <w:t>Обучить оператора пользоваться всем функционалом программы.</w:t>
      </w:r>
    </w:p>
    <w:p w14:paraId="000000A4" w14:textId="77777777" w:rsidR="00CF5ED1" w:rsidRDefault="00CF5ED1">
      <w:pPr>
        <w:tabs>
          <w:tab w:val="right" w:pos="9355"/>
        </w:tabs>
      </w:pPr>
    </w:p>
    <w:p w14:paraId="000000A5" w14:textId="77777777" w:rsidR="00CF5ED1" w:rsidRDefault="000E23D9">
      <w:pPr>
        <w:tabs>
          <w:tab w:val="right" w:pos="9355"/>
        </w:tabs>
      </w:pPr>
      <w:r>
        <w:t>Подписи сторон:</w:t>
      </w:r>
    </w:p>
    <w:p w14:paraId="000000A6" w14:textId="77777777" w:rsidR="00CF5ED1" w:rsidRDefault="00CF5ED1">
      <w:pPr>
        <w:tabs>
          <w:tab w:val="right" w:pos="9355"/>
        </w:tabs>
        <w:jc w:val="left"/>
        <w:sectPr w:rsidR="00CF5ED1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</w:sectPr>
      </w:pPr>
    </w:p>
    <w:p w14:paraId="000000A7" w14:textId="77777777" w:rsidR="00CF5ED1" w:rsidRDefault="000E23D9">
      <w:pPr>
        <w:tabs>
          <w:tab w:val="right" w:pos="9355"/>
        </w:tabs>
        <w:jc w:val="left"/>
      </w:pPr>
      <w:r>
        <w:lastRenderedPageBreak/>
        <w:t>От имени Заказчика</w:t>
      </w:r>
    </w:p>
    <w:p w14:paraId="000000A8" w14:textId="77777777" w:rsidR="00CF5ED1" w:rsidRDefault="000E23D9">
      <w:pPr>
        <w:tabs>
          <w:tab w:val="right" w:pos="9355"/>
        </w:tabs>
        <w:jc w:val="left"/>
      </w:pPr>
      <w:r>
        <w:t>__________________ / Р. А. Севостьянов /</w:t>
      </w:r>
    </w:p>
    <w:p w14:paraId="000000A9" w14:textId="77777777" w:rsidR="00CF5ED1" w:rsidRDefault="000E23D9">
      <w:pPr>
        <w:tabs>
          <w:tab w:val="right" w:pos="9355"/>
        </w:tabs>
        <w:jc w:val="left"/>
      </w:pPr>
      <w:r>
        <w:br w:type="column"/>
      </w:r>
      <w:r>
        <w:lastRenderedPageBreak/>
        <w:t>От имени Исполнителя</w:t>
      </w:r>
    </w:p>
    <w:p w14:paraId="000000AA" w14:textId="77777777" w:rsidR="00CF5ED1" w:rsidRDefault="000E23D9">
      <w:pPr>
        <w:tabs>
          <w:tab w:val="right" w:pos="9355"/>
        </w:tabs>
        <w:jc w:val="left"/>
      </w:pPr>
      <w:r>
        <w:t>__________________ / _______________ /</w:t>
      </w:r>
    </w:p>
    <w:p w14:paraId="000000AB" w14:textId="77777777" w:rsidR="00CF5ED1" w:rsidRDefault="00CF5ED1">
      <w:pPr>
        <w:tabs>
          <w:tab w:val="right" w:pos="9355"/>
        </w:tabs>
        <w:jc w:val="left"/>
      </w:pPr>
    </w:p>
    <w:p w14:paraId="000000AC" w14:textId="77777777" w:rsidR="00CF5ED1" w:rsidRDefault="00CF5ED1">
      <w:pPr>
        <w:tabs>
          <w:tab w:val="right" w:pos="9355"/>
        </w:tabs>
        <w:sectPr w:rsidR="00CF5ED1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</w:p>
    <w:p w14:paraId="000000AD" w14:textId="77777777" w:rsidR="00CF5ED1" w:rsidRDefault="00CF5ED1">
      <w:pPr>
        <w:tabs>
          <w:tab w:val="right" w:pos="9355"/>
        </w:tabs>
      </w:pPr>
    </w:p>
    <w:sectPr w:rsidR="00CF5ED1">
      <w:type w:val="continuous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F8238" w14:textId="77777777" w:rsidR="00CE5761" w:rsidRDefault="00CE5761">
      <w:pPr>
        <w:spacing w:after="0"/>
      </w:pPr>
      <w:r>
        <w:separator/>
      </w:r>
    </w:p>
  </w:endnote>
  <w:endnote w:type="continuationSeparator" w:id="0">
    <w:p w14:paraId="5BC81564" w14:textId="77777777" w:rsidR="00CE5761" w:rsidRDefault="00CE57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E" w14:textId="77777777" w:rsidR="00CF5ED1" w:rsidRDefault="000E23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3216">
      <w:rPr>
        <w:noProof/>
        <w:color w:val="000000"/>
      </w:rPr>
      <w:t>5</w:t>
    </w:r>
    <w:r>
      <w:rPr>
        <w:color w:val="000000"/>
      </w:rPr>
      <w:fldChar w:fldCharType="end"/>
    </w:r>
  </w:p>
  <w:p w14:paraId="000000AF" w14:textId="77777777" w:rsidR="00CF5ED1" w:rsidRDefault="00CF5E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C1C00" w14:textId="77777777" w:rsidR="00CE5761" w:rsidRDefault="00CE5761">
      <w:pPr>
        <w:spacing w:after="0"/>
      </w:pPr>
      <w:r>
        <w:separator/>
      </w:r>
    </w:p>
  </w:footnote>
  <w:footnote w:type="continuationSeparator" w:id="0">
    <w:p w14:paraId="73FFF9DF" w14:textId="77777777" w:rsidR="00CE5761" w:rsidRDefault="00CE57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46D"/>
    <w:multiLevelType w:val="multilevel"/>
    <w:tmpl w:val="96E67FCE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1">
    <w:nsid w:val="59E73345"/>
    <w:multiLevelType w:val="multilevel"/>
    <w:tmpl w:val="2C3C6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5ED1"/>
    <w:rsid w:val="000E23D9"/>
    <w:rsid w:val="001A39BC"/>
    <w:rsid w:val="003E624F"/>
    <w:rsid w:val="00527F36"/>
    <w:rsid w:val="00971360"/>
    <w:rsid w:val="00996794"/>
    <w:rsid w:val="00A46261"/>
    <w:rsid w:val="00A71FC2"/>
    <w:rsid w:val="00B03216"/>
    <w:rsid w:val="00BE6E05"/>
    <w:rsid w:val="00C534B2"/>
    <w:rsid w:val="00C819F9"/>
    <w:rsid w:val="00CE5761"/>
    <w:rsid w:val="00CF5ED1"/>
    <w:rsid w:val="00E84DE3"/>
    <w:rsid w:val="00F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12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12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9</cp:revision>
  <dcterms:created xsi:type="dcterms:W3CDTF">2020-02-25T16:27:00Z</dcterms:created>
  <dcterms:modified xsi:type="dcterms:W3CDTF">2020-05-03T08:42:00Z</dcterms:modified>
</cp:coreProperties>
</file>