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AA14" w14:textId="77777777" w:rsidR="005339D8" w:rsidRDefault="006C1511">
      <w:pPr>
        <w:pStyle w:val="Default"/>
        <w:rPr>
          <w:rFonts w:eastAsia="华文中宋"/>
          <w:position w:val="60"/>
          <w:sz w:val="36"/>
          <w:szCs w:val="36"/>
        </w:rPr>
      </w:pPr>
      <w:r>
        <w:rPr>
          <w:noProof/>
        </w:rPr>
        <w:drawing>
          <wp:inline distT="0" distB="0" distL="0" distR="0" wp14:anchorId="0F3370A1" wp14:editId="437476ED">
            <wp:extent cx="742315" cy="7918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rFonts w:hint="eastAsia"/>
        </w:rPr>
        <w:t xml:space="preserve">           </w:t>
      </w:r>
      <w:r>
        <w:rPr>
          <w:position w:val="60"/>
          <w:sz w:val="36"/>
          <w:szCs w:val="36"/>
        </w:rPr>
        <w:t>20</w:t>
      </w:r>
      <w:r>
        <w:rPr>
          <w:rFonts w:hint="eastAsia"/>
          <w:position w:val="60"/>
          <w:sz w:val="36"/>
          <w:szCs w:val="36"/>
        </w:rPr>
        <w:t>2</w:t>
      </w:r>
      <w:r>
        <w:rPr>
          <w:rFonts w:hint="eastAsia"/>
          <w:position w:val="60"/>
          <w:sz w:val="36"/>
          <w:szCs w:val="36"/>
        </w:rPr>
        <w:t>1</w:t>
      </w:r>
      <w:r>
        <w:rPr>
          <w:rFonts w:eastAsia="华文中宋" w:cs="华文中宋" w:hint="eastAsia"/>
          <w:position w:val="60"/>
          <w:sz w:val="36"/>
          <w:szCs w:val="36"/>
        </w:rPr>
        <w:t>年电子</w:t>
      </w:r>
      <w:r>
        <w:rPr>
          <w:rFonts w:eastAsia="华文中宋" w:cs="华文中宋" w:hint="eastAsia"/>
          <w:position w:val="60"/>
          <w:sz w:val="36"/>
          <w:szCs w:val="36"/>
        </w:rPr>
        <w:t>设计模拟</w:t>
      </w:r>
      <w:r>
        <w:rPr>
          <w:rFonts w:eastAsia="华文中宋" w:cs="华文中宋" w:hint="eastAsia"/>
          <w:position w:val="60"/>
          <w:sz w:val="36"/>
          <w:szCs w:val="36"/>
        </w:rPr>
        <w:t>赛</w:t>
      </w:r>
    </w:p>
    <w:p w14:paraId="1F619DCE" w14:textId="77777777" w:rsidR="005339D8" w:rsidRDefault="006C1511">
      <w:pPr>
        <w:pStyle w:val="Default"/>
        <w:ind w:left="4200" w:firstLine="420"/>
        <w:rPr>
          <w:rFonts w:eastAsia="隶书"/>
        </w:rPr>
      </w:pPr>
      <w:r>
        <w:rPr>
          <w:rFonts w:eastAsia="隶书" w:cs="隶书" w:hint="eastAsia"/>
          <w:position w:val="60"/>
          <w:sz w:val="36"/>
          <w:szCs w:val="36"/>
        </w:rPr>
        <w:t>题目说明</w:t>
      </w:r>
    </w:p>
    <w:p w14:paraId="7EEFA7D2" w14:textId="77777777" w:rsidR="005339D8" w:rsidRDefault="006C1511">
      <w:pPr>
        <w:pStyle w:val="ListParagraph1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本题目是电子设计模拟赛</w:t>
      </w:r>
      <w:r>
        <w:rPr>
          <w:rFonts w:ascii="Times New Roman" w:hAnsi="Times New Roman" w:cs="宋体" w:hint="eastAsia"/>
          <w:sz w:val="24"/>
          <w:szCs w:val="24"/>
        </w:rPr>
        <w:t>题目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宋体" w:hint="eastAsia"/>
          <w:sz w:val="24"/>
          <w:szCs w:val="24"/>
        </w:rPr>
        <w:t>请各组独立完成</w:t>
      </w:r>
      <w:r>
        <w:rPr>
          <w:rFonts w:ascii="Times New Roman" w:hAnsi="Times New Roman" w:cs="宋体" w:hint="eastAsia"/>
          <w:sz w:val="24"/>
          <w:szCs w:val="24"/>
        </w:rPr>
        <w:t>。</w:t>
      </w:r>
    </w:p>
    <w:p w14:paraId="4B062823" w14:textId="77777777" w:rsidR="005339D8" w:rsidRDefault="006C1511">
      <w:pPr>
        <w:pStyle w:val="ListParagraph1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本题目重在对电子线路的模块进行</w:t>
      </w:r>
      <w:r>
        <w:rPr>
          <w:rFonts w:ascii="Times New Roman" w:hAnsi="Times New Roman" w:cs="宋体" w:hint="eastAsia"/>
          <w:sz w:val="24"/>
          <w:szCs w:val="24"/>
        </w:rPr>
        <w:t>考察</w:t>
      </w:r>
      <w:r>
        <w:rPr>
          <w:rFonts w:ascii="Times New Roman" w:hAnsi="Times New Roman" w:cs="宋体" w:hint="eastAsia"/>
          <w:sz w:val="24"/>
          <w:szCs w:val="24"/>
        </w:rPr>
        <w:t>，包括控制器的编程、相关芯片的了解与使用、制版与布线布局、调试测试方法等。</w:t>
      </w:r>
    </w:p>
    <w:p w14:paraId="463EA280" w14:textId="77777777" w:rsidR="005339D8" w:rsidRDefault="006C1511">
      <w:pPr>
        <w:pStyle w:val="ListParagraph1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最终作品不仅需要完成指定的技术指标，而且相应的作品工艺也必须达到相应水平。</w:t>
      </w:r>
    </w:p>
    <w:p w14:paraId="6BECF5E5" w14:textId="77777777" w:rsidR="005339D8" w:rsidRDefault="005339D8">
      <w:pPr>
        <w:pBdr>
          <w:bottom w:val="double" w:sz="6" w:space="1" w:color="auto"/>
        </w:pBd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7CA23385" w14:textId="77777777" w:rsidR="005339D8" w:rsidRDefault="006C1511">
      <w:pPr>
        <w:spacing w:beforeLines="50" w:before="156" w:afterLines="50" w:after="156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 w:hint="eastAsia"/>
          <w:b/>
          <w:bCs/>
          <w:sz w:val="34"/>
          <w:szCs w:val="34"/>
        </w:rPr>
        <w:t>简易数字示波器</w:t>
      </w:r>
    </w:p>
    <w:p w14:paraId="759F73B8" w14:textId="77777777" w:rsidR="005339D8" w:rsidRDefault="006C1511">
      <w:pPr>
        <w:pStyle w:val="ListParagraph1"/>
        <w:numPr>
          <w:ilvl w:val="0"/>
          <w:numId w:val="2"/>
        </w:numPr>
        <w:spacing w:beforeLines="50" w:before="156" w:afterLines="50" w:after="156"/>
        <w:ind w:left="644" w:firstLineChars="0" w:hanging="644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宋体" w:hint="eastAsia"/>
          <w:b/>
          <w:bCs/>
          <w:sz w:val="30"/>
          <w:szCs w:val="30"/>
        </w:rPr>
        <w:t>任务</w:t>
      </w:r>
    </w:p>
    <w:p w14:paraId="0127442C" w14:textId="77777777" w:rsidR="005339D8" w:rsidRDefault="006C1511">
      <w:pPr>
        <w:pStyle w:val="ListParagraph1"/>
        <w:spacing w:beforeLines="50" w:before="156" w:afterLines="100" w:after="312"/>
        <w:ind w:left="482" w:firstLineChars="0" w:firstLine="480"/>
        <w:rPr>
          <w:rFonts w:ascii="Times New Roman" w:hAnsi="Times New Roman" w:cs="宋体"/>
          <w:sz w:val="24"/>
          <w:szCs w:val="24"/>
        </w:rPr>
      </w:pPr>
      <w:r>
        <w:rPr>
          <w:rFonts w:hint="eastAsia"/>
          <w:sz w:val="24"/>
        </w:rPr>
        <w:t>设计并制作一台具有实时采样方式的</w:t>
      </w:r>
      <w:r>
        <w:rPr>
          <w:rFonts w:hint="eastAsia"/>
          <w:sz w:val="24"/>
        </w:rPr>
        <w:t>简易</w:t>
      </w:r>
      <w:r>
        <w:rPr>
          <w:rFonts w:hint="eastAsia"/>
          <w:sz w:val="24"/>
        </w:rPr>
        <w:t>数字</w:t>
      </w:r>
      <w:r>
        <w:rPr>
          <w:rFonts w:hint="eastAsia"/>
          <w:sz w:val="24"/>
        </w:rPr>
        <w:t>存储</w:t>
      </w:r>
      <w:r>
        <w:rPr>
          <w:rFonts w:hint="eastAsia"/>
          <w:sz w:val="24"/>
        </w:rPr>
        <w:t>示波器，示意图如图所示。</w:t>
      </w:r>
    </w:p>
    <w:p w14:paraId="5A6EF5DE" w14:textId="77777777" w:rsidR="005339D8" w:rsidRDefault="006C1511">
      <w:pPr>
        <w:spacing w:beforeLines="100" w:before="312" w:afterLines="50" w:after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628" w:dyaOrig="6229" w14:anchorId="660342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311.6pt" o:ole="">
            <v:imagedata r:id="rId7" o:title=""/>
            <o:lock v:ext="edit" aspectratio="f"/>
          </v:shape>
          <o:OLEObject Type="Embed" ProgID="Visio.Drawing.15" ShapeID="_x0000_i1025" DrawAspect="Content" ObjectID="_1687006619" r:id="rId8"/>
        </w:object>
      </w:r>
    </w:p>
    <w:p w14:paraId="6DDB3417" w14:textId="77777777" w:rsidR="005339D8" w:rsidRDefault="005339D8">
      <w:pPr>
        <w:spacing w:beforeLines="100" w:before="312" w:afterLines="50" w:after="156"/>
        <w:jc w:val="center"/>
        <w:rPr>
          <w:rFonts w:ascii="Times New Roman" w:hAnsi="Times New Roman" w:cs="Times New Roman"/>
          <w:sz w:val="24"/>
          <w:szCs w:val="24"/>
        </w:rPr>
      </w:pPr>
    </w:p>
    <w:p w14:paraId="0D6A57FC" w14:textId="77777777" w:rsidR="005339D8" w:rsidRDefault="006C1511">
      <w:pPr>
        <w:pStyle w:val="ListParagraph1"/>
        <w:numPr>
          <w:ilvl w:val="0"/>
          <w:numId w:val="2"/>
        </w:numPr>
        <w:spacing w:beforeLines="50" w:before="156" w:afterLines="50" w:after="156"/>
        <w:ind w:left="644" w:firstLineChars="0" w:hanging="644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宋体" w:hint="eastAsia"/>
          <w:b/>
          <w:bCs/>
          <w:sz w:val="30"/>
          <w:szCs w:val="30"/>
        </w:rPr>
        <w:t>要求</w:t>
      </w:r>
    </w:p>
    <w:p w14:paraId="43BE1B50" w14:textId="77777777" w:rsidR="005339D8" w:rsidRDefault="006C1511">
      <w:pPr>
        <w:pStyle w:val="ListParagraph1"/>
        <w:numPr>
          <w:ilvl w:val="0"/>
          <w:numId w:val="3"/>
        </w:numPr>
        <w:spacing w:beforeLines="50" w:before="156" w:afterLines="50" w:after="156"/>
        <w:ind w:left="567"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基本要求</w:t>
      </w:r>
    </w:p>
    <w:p w14:paraId="6F2AB1D0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）被测信号的频率范围为</w:t>
      </w:r>
      <w:r>
        <w:rPr>
          <w:rFonts w:hint="eastAsia"/>
          <w:sz w:val="24"/>
        </w:rPr>
        <w:t>10Hz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1k</w:t>
      </w:r>
      <w:r>
        <w:rPr>
          <w:rFonts w:hint="eastAsia"/>
          <w:sz w:val="24"/>
        </w:rPr>
        <w:t>Hz</w:t>
      </w:r>
      <w:r>
        <w:rPr>
          <w:rFonts w:hint="eastAsia"/>
          <w:sz w:val="24"/>
        </w:rPr>
        <w:t>，仪器输入阻抗为</w:t>
      </w:r>
      <w:r>
        <w:rPr>
          <w:rFonts w:hint="eastAsia"/>
          <w:sz w:val="24"/>
        </w:rPr>
        <w:t>1M</w:t>
      </w:r>
      <w:r>
        <w:rPr>
          <w:rFonts w:hint="eastAsia"/>
          <w:sz w:val="24"/>
        </w:rPr>
        <w:sym w:font="Symbol" w:char="F057"/>
      </w:r>
      <w:r>
        <w:rPr>
          <w:rFonts w:hint="eastAsia"/>
          <w:sz w:val="24"/>
        </w:rPr>
        <w:t>，显示屏的刻度为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 xml:space="preserve"> div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10div</w:t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hint="eastAsia"/>
          <w:sz w:val="24"/>
        </w:rPr>
        <w:t>水平显示分辨率</w:t>
      </w:r>
      <w:r>
        <w:rPr>
          <w:rFonts w:hint="eastAsia"/>
          <w:sz w:val="24"/>
        </w:rPr>
        <w:t>不低于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点</w:t>
      </w:r>
      <w:r>
        <w:rPr>
          <w:rFonts w:hint="eastAsia"/>
          <w:sz w:val="24"/>
        </w:rPr>
        <w:t>/ div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垂直显示分辨率不低于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点</w:t>
      </w:r>
      <w:r>
        <w:rPr>
          <w:rFonts w:hint="eastAsia"/>
          <w:sz w:val="24"/>
        </w:rPr>
        <w:t>/ div</w:t>
      </w:r>
      <w:r>
        <w:rPr>
          <w:rFonts w:hint="eastAsia"/>
          <w:sz w:val="24"/>
        </w:rPr>
        <w:t>。</w:t>
      </w:r>
    </w:p>
    <w:p w14:paraId="53F46C07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）被测信号的</w:t>
      </w:r>
      <w:r>
        <w:rPr>
          <w:rFonts w:hint="eastAsia"/>
          <w:sz w:val="24"/>
        </w:rPr>
        <w:t>幅度</w:t>
      </w:r>
      <w:r>
        <w:rPr>
          <w:rFonts w:hint="eastAsia"/>
          <w:sz w:val="24"/>
        </w:rPr>
        <w:t>范围为</w:t>
      </w:r>
      <w:r>
        <w:rPr>
          <w:rFonts w:hint="eastAsia"/>
          <w:sz w:val="24"/>
        </w:rPr>
        <w:t>10mV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1V</w:t>
      </w:r>
      <w:r>
        <w:rPr>
          <w:rFonts w:hint="eastAsia"/>
          <w:sz w:val="24"/>
        </w:rPr>
        <w:t>，垂直灵敏度要求含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0m</w:t>
      </w:r>
      <w:r>
        <w:rPr>
          <w:rFonts w:hint="eastAsia"/>
          <w:sz w:val="24"/>
        </w:rPr>
        <w:t>V/div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00m</w:t>
      </w:r>
      <w:r>
        <w:rPr>
          <w:rFonts w:hint="eastAsia"/>
          <w:sz w:val="24"/>
        </w:rPr>
        <w:t>V/div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1V/div</w:t>
      </w:r>
      <w:r>
        <w:rPr>
          <w:rFonts w:hint="eastAsia"/>
          <w:sz w:val="24"/>
        </w:rPr>
        <w:t>三</w:t>
      </w:r>
      <w:r>
        <w:rPr>
          <w:rFonts w:hint="eastAsia"/>
          <w:sz w:val="24"/>
        </w:rPr>
        <w:t>档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要求测量显示波形的峰峰值与平均值，</w:t>
      </w:r>
      <w:r>
        <w:rPr>
          <w:rFonts w:hint="eastAsia"/>
          <w:sz w:val="24"/>
        </w:rPr>
        <w:t>电压测量误差≤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。</w:t>
      </w:r>
    </w:p>
    <w:p w14:paraId="62E11EEF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）采样速率</w:t>
      </w:r>
      <w:r>
        <w:rPr>
          <w:rFonts w:hint="eastAsia"/>
          <w:sz w:val="24"/>
        </w:rPr>
        <w:t>≤</w:t>
      </w:r>
      <w:r>
        <w:rPr>
          <w:rFonts w:hint="eastAsia"/>
          <w:sz w:val="24"/>
        </w:rPr>
        <w:t>50k</w:t>
      </w:r>
      <w:r>
        <w:rPr>
          <w:rFonts w:hint="eastAsia"/>
          <w:sz w:val="24"/>
        </w:rPr>
        <w:t>Sa/s</w:t>
      </w:r>
      <w:r>
        <w:rPr>
          <w:rFonts w:hint="eastAsia"/>
          <w:sz w:val="24"/>
        </w:rPr>
        <w:t>；垂直灵敏度要求含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/div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0ms</w:t>
      </w:r>
      <w:r>
        <w:rPr>
          <w:rFonts w:hint="eastAsia"/>
          <w:sz w:val="24"/>
        </w:rPr>
        <w:t>/div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00ms</w:t>
      </w:r>
      <w:r>
        <w:rPr>
          <w:rFonts w:hint="eastAsia"/>
          <w:sz w:val="24"/>
        </w:rPr>
        <w:t>/div</w:t>
      </w:r>
      <w:r>
        <w:rPr>
          <w:rFonts w:hint="eastAsia"/>
          <w:sz w:val="24"/>
        </w:rPr>
        <w:t>三</w:t>
      </w:r>
      <w:r>
        <w:rPr>
          <w:rFonts w:hint="eastAsia"/>
          <w:sz w:val="24"/>
        </w:rPr>
        <w:t>档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要求测量显示波形的频率，频率</w:t>
      </w:r>
      <w:r>
        <w:rPr>
          <w:rFonts w:hint="eastAsia"/>
          <w:sz w:val="24"/>
        </w:rPr>
        <w:t>测量误差≤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。</w:t>
      </w:r>
    </w:p>
    <w:p w14:paraId="716CA138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）仪器的触发电路</w:t>
      </w:r>
      <w:r>
        <w:rPr>
          <w:rFonts w:hint="eastAsia"/>
          <w:sz w:val="24"/>
        </w:rPr>
        <w:t>可以通过软件设置</w:t>
      </w:r>
      <w:r>
        <w:rPr>
          <w:rFonts w:hint="eastAsia"/>
          <w:sz w:val="24"/>
        </w:rPr>
        <w:t>触发电平</w:t>
      </w:r>
      <w:r>
        <w:rPr>
          <w:rFonts w:hint="eastAsia"/>
          <w:sz w:val="24"/>
        </w:rPr>
        <w:t>与触发方式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触发方式包括</w:t>
      </w:r>
      <w:r>
        <w:rPr>
          <w:rFonts w:hint="eastAsia"/>
          <w:sz w:val="24"/>
        </w:rPr>
        <w:t>上升沿触发</w:t>
      </w:r>
      <w:r>
        <w:rPr>
          <w:rFonts w:hint="eastAsia"/>
          <w:sz w:val="24"/>
        </w:rPr>
        <w:t>或下降沿触发</w:t>
      </w:r>
      <w:r>
        <w:rPr>
          <w:rFonts w:hint="eastAsia"/>
          <w:sz w:val="24"/>
        </w:rPr>
        <w:t>。</w:t>
      </w:r>
    </w:p>
    <w:p w14:paraId="6F71DED9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color w:val="000000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）被测信号的显示波形应无明显失真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波形刷新时间不大于</w:t>
      </w:r>
      <w:r>
        <w:rPr>
          <w:rFonts w:hint="eastAsia"/>
          <w:sz w:val="24"/>
        </w:rPr>
        <w:t>2s</w:t>
      </w:r>
      <w:r>
        <w:rPr>
          <w:rFonts w:hint="eastAsia"/>
          <w:sz w:val="24"/>
        </w:rPr>
        <w:t>。</w:t>
      </w:r>
    </w:p>
    <w:p w14:paraId="7E7F0E42" w14:textId="2CFD085F" w:rsidR="005339D8" w:rsidRDefault="006C1511">
      <w:pPr>
        <w:pStyle w:val="ListParagraph1"/>
        <w:numPr>
          <w:ilvl w:val="0"/>
          <w:numId w:val="3"/>
        </w:numPr>
        <w:spacing w:beforeLines="50" w:before="156" w:afterLines="50" w:after="156"/>
        <w:ind w:left="567"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扩展要求</w:t>
      </w:r>
      <w:r w:rsidR="003340AC">
        <w:rPr>
          <w:rFonts w:ascii="Times New Roman" w:hAnsi="Times New Roman" w:cs="宋体" w:hint="eastAsia"/>
          <w:b/>
          <w:bCs/>
          <w:sz w:val="28"/>
          <w:szCs w:val="28"/>
        </w:rPr>
        <w:t xml:space="preserve"> </w:t>
      </w:r>
      <w:r w:rsidR="003340AC">
        <w:rPr>
          <w:rFonts w:ascii="Times New Roman" w:hAnsi="Times New Roman" w:cs="宋体"/>
          <w:b/>
          <w:bCs/>
          <w:sz w:val="28"/>
          <w:szCs w:val="28"/>
        </w:rPr>
        <w:t xml:space="preserve"> </w:t>
      </w:r>
    </w:p>
    <w:p w14:paraId="6B52FBAD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使用自制</w:t>
      </w:r>
      <w:r>
        <w:rPr>
          <w:rFonts w:hint="eastAsia"/>
          <w:sz w:val="24"/>
        </w:rPr>
        <w:t>AD-DC</w:t>
      </w:r>
      <w:r>
        <w:rPr>
          <w:rFonts w:hint="eastAsia"/>
          <w:sz w:val="24"/>
        </w:rPr>
        <w:t>电源模块供电，输入为</w:t>
      </w:r>
      <w:r>
        <w:rPr>
          <w:rFonts w:hint="eastAsia"/>
          <w:sz w:val="24"/>
        </w:rPr>
        <w:t>220V/50Hz</w:t>
      </w:r>
      <w:r>
        <w:rPr>
          <w:rFonts w:hint="eastAsia"/>
          <w:sz w:val="24"/>
        </w:rPr>
        <w:t>，输出为±</w:t>
      </w:r>
      <w:r>
        <w:rPr>
          <w:rFonts w:hint="eastAsia"/>
          <w:sz w:val="24"/>
        </w:rPr>
        <w:t>5V</w:t>
      </w:r>
      <w:r>
        <w:rPr>
          <w:rFonts w:hint="eastAsia"/>
          <w:sz w:val="24"/>
        </w:rPr>
        <w:t>、±</w:t>
      </w:r>
      <w:r>
        <w:rPr>
          <w:rFonts w:hint="eastAsia"/>
          <w:sz w:val="24"/>
        </w:rPr>
        <w:t>12V</w:t>
      </w:r>
      <w:r>
        <w:rPr>
          <w:rFonts w:hint="eastAsia"/>
          <w:sz w:val="24"/>
        </w:rPr>
        <w:t>四种电压，空载电压</w:t>
      </w:r>
      <w:r>
        <w:rPr>
          <w:rFonts w:hint="eastAsia"/>
          <w:sz w:val="24"/>
        </w:rPr>
        <w:t>误差≤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空载电压纹波</w:t>
      </w:r>
      <w:r>
        <w:rPr>
          <w:rFonts w:hint="eastAsia"/>
          <w:sz w:val="24"/>
        </w:rPr>
        <w:t>≤</w:t>
      </w:r>
      <w:r>
        <w:rPr>
          <w:rFonts w:hint="eastAsia"/>
          <w:sz w:val="24"/>
        </w:rPr>
        <w:t>10mV</w:t>
      </w:r>
      <w:r>
        <w:rPr>
          <w:rFonts w:hint="eastAsia"/>
          <w:sz w:val="24"/>
        </w:rPr>
        <w:t>。</w:t>
      </w:r>
    </w:p>
    <w:p w14:paraId="698E05DE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具体双通道同步采样显示功能，可以测量显示双通道的相位差，相位差</w:t>
      </w:r>
      <w:r>
        <w:rPr>
          <w:rFonts w:hint="eastAsia"/>
          <w:sz w:val="24"/>
        </w:rPr>
        <w:t>测量误差≤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。</w:t>
      </w:r>
    </w:p>
    <w:p w14:paraId="088416C1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具备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AOTOSCALE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自动测量功能，仪器能对当前信号自动选取合适档位予以显示</w:t>
      </w:r>
      <w:r>
        <w:rPr>
          <w:rFonts w:hint="eastAsia"/>
          <w:sz w:val="24"/>
        </w:rPr>
        <w:t>。</w:t>
      </w:r>
    </w:p>
    <w:p w14:paraId="4E699C51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具备“波形识别”，仪器可以识别正弦波、三角波和方波，输入信号幅度为</w:t>
      </w:r>
      <w:r>
        <w:rPr>
          <w:rFonts w:hint="eastAsia"/>
          <w:sz w:val="24"/>
        </w:rPr>
        <w:t>100mV</w:t>
      </w:r>
      <w:r>
        <w:rPr>
          <w:rFonts w:hint="eastAsia"/>
          <w:sz w:val="24"/>
        </w:rPr>
        <w:t>时，准确率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。</w:t>
      </w:r>
    </w:p>
    <w:p w14:paraId="449E9DBA" w14:textId="77777777" w:rsidR="005339D8" w:rsidRDefault="006C1511">
      <w:pPr>
        <w:spacing w:line="300" w:lineRule="auto"/>
        <w:ind w:leftChars="257" w:left="1080" w:hangingChars="225" w:hanging="5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其他。</w:t>
      </w:r>
    </w:p>
    <w:p w14:paraId="1415BB4B" w14:textId="77777777" w:rsidR="005339D8" w:rsidRDefault="006C1511">
      <w:pPr>
        <w:pStyle w:val="ListParagraph1"/>
        <w:numPr>
          <w:ilvl w:val="0"/>
          <w:numId w:val="2"/>
        </w:numPr>
        <w:spacing w:beforeLines="50" w:before="156" w:afterLines="50" w:after="156"/>
        <w:ind w:left="644" w:firstLineChars="0" w:hanging="644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宋体" w:hint="eastAsia"/>
          <w:b/>
          <w:bCs/>
          <w:sz w:val="30"/>
          <w:szCs w:val="30"/>
        </w:rPr>
        <w:t>说明</w:t>
      </w:r>
    </w:p>
    <w:p w14:paraId="20BEF41B" w14:textId="77777777" w:rsidR="005339D8" w:rsidRDefault="006C1511">
      <w:pPr>
        <w:pStyle w:val="ListParagraph1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使用触摸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屏进行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人机交互。</w:t>
      </w:r>
    </w:p>
    <w:p w14:paraId="58A76AB3" w14:textId="77777777" w:rsidR="005339D8" w:rsidRDefault="006C1511">
      <w:pPr>
        <w:pStyle w:val="ListParagraph1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输入信号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 w:hint="eastAsia"/>
          <w:sz w:val="24"/>
          <w:szCs w:val="24"/>
        </w:rPr>
        <w:t>是单极性或双极性信号。</w:t>
      </w:r>
    </w:p>
    <w:p w14:paraId="29B54C64" w14:textId="77777777" w:rsidR="005339D8" w:rsidRDefault="006C1511">
      <w:pPr>
        <w:pStyle w:val="ListParagraph1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各信号输入、输出端子必须预留测量端子，以便于测量。</w:t>
      </w:r>
    </w:p>
    <w:p w14:paraId="2B40595E" w14:textId="77777777" w:rsidR="005339D8" w:rsidRDefault="006C1511">
      <w:pPr>
        <w:pStyle w:val="ListParagraph1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测试使用</w:t>
      </w:r>
      <w:r>
        <w:rPr>
          <w:rFonts w:ascii="Times New Roman" w:hAnsi="Times New Roman" w:cs="Times New Roman" w:hint="eastAsia"/>
          <w:sz w:val="24"/>
          <w:szCs w:val="24"/>
        </w:rPr>
        <w:t>标准</w:t>
      </w:r>
      <w:r>
        <w:rPr>
          <w:rFonts w:ascii="Times New Roman" w:hAnsi="Times New Roman" w:cs="Times New Roman" w:hint="eastAsia"/>
          <w:sz w:val="24"/>
          <w:szCs w:val="24"/>
        </w:rPr>
        <w:t>信号源、示波器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EB13819" w14:textId="77777777" w:rsidR="005339D8" w:rsidRDefault="006C151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C205D3" w14:textId="77777777" w:rsidR="005339D8" w:rsidRDefault="006C1511">
      <w:pPr>
        <w:pStyle w:val="ListParagraph1"/>
        <w:numPr>
          <w:ilvl w:val="0"/>
          <w:numId w:val="2"/>
        </w:numPr>
        <w:spacing w:beforeLines="50" w:before="156" w:afterLines="50" w:after="156"/>
        <w:ind w:left="644" w:firstLineChars="0" w:hanging="644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宋体" w:hint="eastAsia"/>
          <w:b/>
          <w:bCs/>
          <w:sz w:val="30"/>
          <w:szCs w:val="30"/>
        </w:rPr>
        <w:t>评分标准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5940"/>
        <w:gridCol w:w="900"/>
      </w:tblGrid>
      <w:tr w:rsidR="005339D8" w14:paraId="3263AB52" w14:textId="77777777">
        <w:trPr>
          <w:cantSplit/>
        </w:trPr>
        <w:tc>
          <w:tcPr>
            <w:tcW w:w="900" w:type="dxa"/>
            <w:vMerge w:val="restart"/>
            <w:vAlign w:val="center"/>
          </w:tcPr>
          <w:p w14:paraId="61665B53" w14:textId="77777777" w:rsidR="005339D8" w:rsidRDefault="006C1511"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基本</w:t>
            </w:r>
            <w:r>
              <w:rPr>
                <w:rFonts w:hAnsi="宋体"/>
                <w:b/>
                <w:bCs/>
                <w:sz w:val="24"/>
              </w:rPr>
              <w:t>部分</w:t>
            </w:r>
          </w:p>
        </w:tc>
        <w:tc>
          <w:tcPr>
            <w:tcW w:w="5940" w:type="dxa"/>
          </w:tcPr>
          <w:p w14:paraId="2ECA59AB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1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23DEB8C9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15</w:t>
            </w:r>
          </w:p>
        </w:tc>
      </w:tr>
      <w:tr w:rsidR="005339D8" w14:paraId="1D94DA71" w14:textId="77777777">
        <w:trPr>
          <w:cantSplit/>
        </w:trPr>
        <w:tc>
          <w:tcPr>
            <w:tcW w:w="900" w:type="dxa"/>
            <w:vMerge/>
            <w:vAlign w:val="center"/>
          </w:tcPr>
          <w:p w14:paraId="34B03A63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67BCBA62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2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4E473A4F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15</w:t>
            </w:r>
          </w:p>
        </w:tc>
      </w:tr>
      <w:tr w:rsidR="005339D8" w14:paraId="69B90612" w14:textId="77777777">
        <w:trPr>
          <w:cantSplit/>
        </w:trPr>
        <w:tc>
          <w:tcPr>
            <w:tcW w:w="900" w:type="dxa"/>
            <w:vMerge/>
            <w:vAlign w:val="center"/>
          </w:tcPr>
          <w:p w14:paraId="728CF08C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23F52059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3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0DE6C8FB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</w:t>
            </w:r>
          </w:p>
        </w:tc>
      </w:tr>
      <w:tr w:rsidR="005339D8" w14:paraId="4079E6B9" w14:textId="77777777">
        <w:trPr>
          <w:cantSplit/>
          <w:trHeight w:val="270"/>
        </w:trPr>
        <w:tc>
          <w:tcPr>
            <w:tcW w:w="900" w:type="dxa"/>
            <w:vMerge/>
            <w:vAlign w:val="center"/>
          </w:tcPr>
          <w:p w14:paraId="7A2AC5EA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55F798FE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4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16B53333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5339D8" w14:paraId="6FE36C85" w14:textId="77777777">
        <w:trPr>
          <w:cantSplit/>
          <w:trHeight w:val="270"/>
        </w:trPr>
        <w:tc>
          <w:tcPr>
            <w:tcW w:w="900" w:type="dxa"/>
            <w:vMerge/>
            <w:vAlign w:val="center"/>
          </w:tcPr>
          <w:p w14:paraId="1F950DB8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343BFC66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7C4EA380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5339D8" w14:paraId="37717288" w14:textId="77777777">
        <w:trPr>
          <w:cantSplit/>
          <w:trHeight w:val="263"/>
        </w:trPr>
        <w:tc>
          <w:tcPr>
            <w:tcW w:w="900" w:type="dxa"/>
            <w:vMerge/>
            <w:vAlign w:val="center"/>
          </w:tcPr>
          <w:p w14:paraId="02C71073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29CEAF12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总分</w:t>
            </w:r>
          </w:p>
        </w:tc>
        <w:tc>
          <w:tcPr>
            <w:tcW w:w="900" w:type="dxa"/>
          </w:tcPr>
          <w:p w14:paraId="791F0E38" w14:textId="77777777" w:rsidR="005339D8" w:rsidRDefault="006C1511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0</w:t>
            </w:r>
          </w:p>
        </w:tc>
      </w:tr>
      <w:tr w:rsidR="005339D8" w14:paraId="1BD341A1" w14:textId="77777777">
        <w:trPr>
          <w:cantSplit/>
        </w:trPr>
        <w:tc>
          <w:tcPr>
            <w:tcW w:w="900" w:type="dxa"/>
            <w:vMerge w:val="restart"/>
            <w:vAlign w:val="center"/>
          </w:tcPr>
          <w:p w14:paraId="16438C5F" w14:textId="77777777" w:rsidR="005339D8" w:rsidRDefault="006C1511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Ansi="宋体"/>
                <w:b/>
                <w:bCs/>
                <w:sz w:val="24"/>
              </w:rPr>
              <w:t>发挥</w:t>
            </w:r>
          </w:p>
          <w:p w14:paraId="386CDE7F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b/>
                <w:bCs/>
                <w:sz w:val="24"/>
              </w:rPr>
              <w:t>部分</w:t>
            </w:r>
          </w:p>
        </w:tc>
        <w:tc>
          <w:tcPr>
            <w:tcW w:w="5940" w:type="dxa"/>
          </w:tcPr>
          <w:p w14:paraId="43A07AA3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1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7E8DAA82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</w:t>
            </w:r>
          </w:p>
        </w:tc>
      </w:tr>
      <w:tr w:rsidR="005339D8" w14:paraId="00BC2460" w14:textId="77777777">
        <w:trPr>
          <w:cantSplit/>
        </w:trPr>
        <w:tc>
          <w:tcPr>
            <w:tcW w:w="900" w:type="dxa"/>
            <w:vMerge/>
            <w:vAlign w:val="center"/>
          </w:tcPr>
          <w:p w14:paraId="12896F78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3D8607FD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2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59ED53FE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15</w:t>
            </w:r>
          </w:p>
        </w:tc>
      </w:tr>
      <w:tr w:rsidR="005339D8" w14:paraId="7810F46A" w14:textId="77777777">
        <w:trPr>
          <w:cantSplit/>
        </w:trPr>
        <w:tc>
          <w:tcPr>
            <w:tcW w:w="900" w:type="dxa"/>
            <w:vMerge/>
            <w:vAlign w:val="center"/>
          </w:tcPr>
          <w:p w14:paraId="4CCC15F8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4C73B38B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3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0DBBC8BF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5339D8" w14:paraId="4337AE64" w14:textId="77777777">
        <w:trPr>
          <w:cantSplit/>
          <w:trHeight w:val="270"/>
        </w:trPr>
        <w:tc>
          <w:tcPr>
            <w:tcW w:w="900" w:type="dxa"/>
            <w:vMerge/>
            <w:vAlign w:val="center"/>
          </w:tcPr>
          <w:p w14:paraId="3D7D8D14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149A1ACD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4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7702D87A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5339D8" w14:paraId="124F1F01" w14:textId="77777777">
        <w:trPr>
          <w:cantSplit/>
          <w:trHeight w:val="270"/>
        </w:trPr>
        <w:tc>
          <w:tcPr>
            <w:tcW w:w="900" w:type="dxa"/>
            <w:vMerge/>
            <w:vAlign w:val="center"/>
          </w:tcPr>
          <w:p w14:paraId="4A2A05B9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492A6A6A" w14:textId="77777777" w:rsidR="005339D8" w:rsidRDefault="006C1511">
            <w:pPr>
              <w:spacing w:line="300" w:lineRule="auto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</w:tcPr>
          <w:p w14:paraId="7B414709" w14:textId="77777777" w:rsidR="005339D8" w:rsidRDefault="006C151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5339D8" w14:paraId="30F90957" w14:textId="77777777">
        <w:trPr>
          <w:cantSplit/>
          <w:trHeight w:val="263"/>
        </w:trPr>
        <w:tc>
          <w:tcPr>
            <w:tcW w:w="900" w:type="dxa"/>
            <w:vMerge/>
            <w:vAlign w:val="center"/>
          </w:tcPr>
          <w:p w14:paraId="00653139" w14:textId="77777777" w:rsidR="005339D8" w:rsidRDefault="005339D8"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</w:tcPr>
          <w:p w14:paraId="451E129A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总分</w:t>
            </w:r>
          </w:p>
        </w:tc>
        <w:tc>
          <w:tcPr>
            <w:tcW w:w="900" w:type="dxa"/>
          </w:tcPr>
          <w:p w14:paraId="2DBC6EF2" w14:textId="77777777" w:rsidR="005339D8" w:rsidRDefault="006C1511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50</w:t>
            </w:r>
          </w:p>
        </w:tc>
      </w:tr>
      <w:tr w:rsidR="005339D8" w14:paraId="29EB25FA" w14:textId="77777777">
        <w:trPr>
          <w:cantSplit/>
          <w:trHeight w:val="263"/>
        </w:trPr>
        <w:tc>
          <w:tcPr>
            <w:tcW w:w="900" w:type="dxa"/>
            <w:vAlign w:val="center"/>
          </w:tcPr>
          <w:p w14:paraId="5CE816C3" w14:textId="77777777" w:rsidR="005339D8" w:rsidRDefault="006C1511">
            <w:pPr>
              <w:spacing w:line="300" w:lineRule="auto"/>
              <w:rPr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总分</w:t>
            </w:r>
          </w:p>
        </w:tc>
        <w:tc>
          <w:tcPr>
            <w:tcW w:w="5940" w:type="dxa"/>
          </w:tcPr>
          <w:p w14:paraId="4EBE0D9B" w14:textId="77777777" w:rsidR="005339D8" w:rsidRDefault="005339D8">
            <w:pPr>
              <w:spacing w:line="300" w:lineRule="auto"/>
              <w:rPr>
                <w:rFonts w:hAnsi="宋体"/>
                <w:sz w:val="24"/>
              </w:rPr>
            </w:pPr>
          </w:p>
        </w:tc>
        <w:tc>
          <w:tcPr>
            <w:tcW w:w="900" w:type="dxa"/>
          </w:tcPr>
          <w:p w14:paraId="6C1CDA2F" w14:textId="77777777" w:rsidR="005339D8" w:rsidRDefault="006C1511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100</w:t>
            </w:r>
          </w:p>
        </w:tc>
      </w:tr>
    </w:tbl>
    <w:p w14:paraId="3D1CA6B0" w14:textId="77777777" w:rsidR="005339D8" w:rsidRDefault="005339D8">
      <w:pPr>
        <w:spacing w:beforeLines="50" w:before="156" w:afterLines="50" w:after="156"/>
        <w:ind w:left="420" w:firstLine="224"/>
        <w:rPr>
          <w:rFonts w:ascii="Times New Roman" w:hAnsi="Times New Roman" w:cs="Times New Roman"/>
          <w:sz w:val="24"/>
          <w:szCs w:val="24"/>
        </w:rPr>
      </w:pPr>
    </w:p>
    <w:sectPr w:rsidR="005339D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947"/>
    <w:multiLevelType w:val="multilevel"/>
    <w:tmpl w:val="1F72194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ADE1C87"/>
    <w:multiLevelType w:val="multilevel"/>
    <w:tmpl w:val="6ADE1C87"/>
    <w:lvl w:ilvl="0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79FB6D34"/>
    <w:multiLevelType w:val="multilevel"/>
    <w:tmpl w:val="79FB6D34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03BA0"/>
    <w:multiLevelType w:val="multilevel"/>
    <w:tmpl w:val="7C103BA0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4" w:hanging="420"/>
      </w:pPr>
    </w:lvl>
    <w:lvl w:ilvl="2">
      <w:start w:val="1"/>
      <w:numFmt w:val="lowerRoman"/>
      <w:lvlText w:val="%3."/>
      <w:lvlJc w:val="right"/>
      <w:pPr>
        <w:ind w:left="1904" w:hanging="420"/>
      </w:pPr>
    </w:lvl>
    <w:lvl w:ilvl="3">
      <w:start w:val="1"/>
      <w:numFmt w:val="decimal"/>
      <w:lvlText w:val="%4."/>
      <w:lvlJc w:val="left"/>
      <w:pPr>
        <w:ind w:left="2324" w:hanging="420"/>
      </w:pPr>
    </w:lvl>
    <w:lvl w:ilvl="4">
      <w:start w:val="1"/>
      <w:numFmt w:val="lowerLetter"/>
      <w:lvlText w:val="%5)"/>
      <w:lvlJc w:val="left"/>
      <w:pPr>
        <w:ind w:left="2744" w:hanging="420"/>
      </w:pPr>
    </w:lvl>
    <w:lvl w:ilvl="5">
      <w:start w:val="1"/>
      <w:numFmt w:val="lowerRoman"/>
      <w:lvlText w:val="%6."/>
      <w:lvlJc w:val="right"/>
      <w:pPr>
        <w:ind w:left="3164" w:hanging="420"/>
      </w:pPr>
    </w:lvl>
    <w:lvl w:ilvl="6">
      <w:start w:val="1"/>
      <w:numFmt w:val="decimal"/>
      <w:lvlText w:val="%7."/>
      <w:lvlJc w:val="left"/>
      <w:pPr>
        <w:ind w:left="3584" w:hanging="420"/>
      </w:pPr>
    </w:lvl>
    <w:lvl w:ilvl="7">
      <w:start w:val="1"/>
      <w:numFmt w:val="lowerLetter"/>
      <w:lvlText w:val="%8)"/>
      <w:lvlJc w:val="left"/>
      <w:pPr>
        <w:ind w:left="4004" w:hanging="420"/>
      </w:pPr>
    </w:lvl>
    <w:lvl w:ilvl="8">
      <w:start w:val="1"/>
      <w:numFmt w:val="lowerRoman"/>
      <w:lvlText w:val="%9."/>
      <w:lvlJc w:val="right"/>
      <w:pPr>
        <w:ind w:left="4424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bordersDoNotSurroundHeader/>
  <w:bordersDoNotSurroundFooter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719"/>
    <w:rsid w:val="00112664"/>
    <w:rsid w:val="001804AE"/>
    <w:rsid w:val="00193719"/>
    <w:rsid w:val="001C31CE"/>
    <w:rsid w:val="00295C4A"/>
    <w:rsid w:val="002F0396"/>
    <w:rsid w:val="00300076"/>
    <w:rsid w:val="00314FC5"/>
    <w:rsid w:val="003306B2"/>
    <w:rsid w:val="003340AC"/>
    <w:rsid w:val="003D23AC"/>
    <w:rsid w:val="004B45CC"/>
    <w:rsid w:val="004D0F48"/>
    <w:rsid w:val="004F1DD3"/>
    <w:rsid w:val="005322EF"/>
    <w:rsid w:val="005339D8"/>
    <w:rsid w:val="005737EB"/>
    <w:rsid w:val="005B72C5"/>
    <w:rsid w:val="006145A0"/>
    <w:rsid w:val="00633124"/>
    <w:rsid w:val="00676276"/>
    <w:rsid w:val="006924D0"/>
    <w:rsid w:val="006C1511"/>
    <w:rsid w:val="00781205"/>
    <w:rsid w:val="007B1A17"/>
    <w:rsid w:val="007E414F"/>
    <w:rsid w:val="00863381"/>
    <w:rsid w:val="008B0544"/>
    <w:rsid w:val="008B1C60"/>
    <w:rsid w:val="00914BCE"/>
    <w:rsid w:val="009D309F"/>
    <w:rsid w:val="009E0768"/>
    <w:rsid w:val="009E7946"/>
    <w:rsid w:val="00A60636"/>
    <w:rsid w:val="00A67F23"/>
    <w:rsid w:val="00A73631"/>
    <w:rsid w:val="00AA002D"/>
    <w:rsid w:val="00B70EC5"/>
    <w:rsid w:val="00B81FE4"/>
    <w:rsid w:val="00BB5D45"/>
    <w:rsid w:val="00C60FFC"/>
    <w:rsid w:val="00CD6558"/>
    <w:rsid w:val="00D00CDA"/>
    <w:rsid w:val="00D06AB6"/>
    <w:rsid w:val="00D071E3"/>
    <w:rsid w:val="00D162CC"/>
    <w:rsid w:val="00D71584"/>
    <w:rsid w:val="00E22A6B"/>
    <w:rsid w:val="00E37BF9"/>
    <w:rsid w:val="00E42467"/>
    <w:rsid w:val="00F03036"/>
    <w:rsid w:val="00F17A75"/>
    <w:rsid w:val="00F31D16"/>
    <w:rsid w:val="046D7009"/>
    <w:rsid w:val="05A427F8"/>
    <w:rsid w:val="06E66D57"/>
    <w:rsid w:val="07AB1CA5"/>
    <w:rsid w:val="0A4F11D0"/>
    <w:rsid w:val="0C8D39C5"/>
    <w:rsid w:val="0CB76528"/>
    <w:rsid w:val="0DEF4BB4"/>
    <w:rsid w:val="116C58F1"/>
    <w:rsid w:val="11E33D74"/>
    <w:rsid w:val="122D37F7"/>
    <w:rsid w:val="1263796F"/>
    <w:rsid w:val="15167F48"/>
    <w:rsid w:val="16272961"/>
    <w:rsid w:val="17824438"/>
    <w:rsid w:val="1B3375A0"/>
    <w:rsid w:val="1C222240"/>
    <w:rsid w:val="203B400F"/>
    <w:rsid w:val="22567C37"/>
    <w:rsid w:val="242C348A"/>
    <w:rsid w:val="25A46962"/>
    <w:rsid w:val="25E33B0A"/>
    <w:rsid w:val="261C1FD6"/>
    <w:rsid w:val="26A738A1"/>
    <w:rsid w:val="27E23622"/>
    <w:rsid w:val="28CD6822"/>
    <w:rsid w:val="2A3E7184"/>
    <w:rsid w:val="2ABF77A9"/>
    <w:rsid w:val="2DD209B3"/>
    <w:rsid w:val="30336FF0"/>
    <w:rsid w:val="30F27C30"/>
    <w:rsid w:val="3149228A"/>
    <w:rsid w:val="32905CFC"/>
    <w:rsid w:val="32E620FD"/>
    <w:rsid w:val="34981558"/>
    <w:rsid w:val="34D76531"/>
    <w:rsid w:val="35FE4275"/>
    <w:rsid w:val="37EB67AE"/>
    <w:rsid w:val="3B680B6B"/>
    <w:rsid w:val="3C2F6DE7"/>
    <w:rsid w:val="3CB13D03"/>
    <w:rsid w:val="3D236E36"/>
    <w:rsid w:val="3E774134"/>
    <w:rsid w:val="3E8B446D"/>
    <w:rsid w:val="3FB518CE"/>
    <w:rsid w:val="416C39DE"/>
    <w:rsid w:val="439412C8"/>
    <w:rsid w:val="46A11FF7"/>
    <w:rsid w:val="46A715DF"/>
    <w:rsid w:val="47521702"/>
    <w:rsid w:val="49D26AAF"/>
    <w:rsid w:val="4A3432CC"/>
    <w:rsid w:val="4C127D3C"/>
    <w:rsid w:val="4C9E7E59"/>
    <w:rsid w:val="4CD14E15"/>
    <w:rsid w:val="4E5E3AD3"/>
    <w:rsid w:val="50107DBD"/>
    <w:rsid w:val="50F04050"/>
    <w:rsid w:val="52460F12"/>
    <w:rsid w:val="526E6B3C"/>
    <w:rsid w:val="52DE673A"/>
    <w:rsid w:val="53B2663B"/>
    <w:rsid w:val="542E0D45"/>
    <w:rsid w:val="553D2553"/>
    <w:rsid w:val="57EA0F01"/>
    <w:rsid w:val="59DD1F35"/>
    <w:rsid w:val="5A9B77FE"/>
    <w:rsid w:val="5A9C68EA"/>
    <w:rsid w:val="5A9F1F34"/>
    <w:rsid w:val="5DD250C3"/>
    <w:rsid w:val="5F901AF5"/>
    <w:rsid w:val="63AB127A"/>
    <w:rsid w:val="645137FA"/>
    <w:rsid w:val="690055FA"/>
    <w:rsid w:val="6915314D"/>
    <w:rsid w:val="691F0F6D"/>
    <w:rsid w:val="692269D4"/>
    <w:rsid w:val="6D690C40"/>
    <w:rsid w:val="6DE407D4"/>
    <w:rsid w:val="6EA1161C"/>
    <w:rsid w:val="715B7B8B"/>
    <w:rsid w:val="72FC0839"/>
    <w:rsid w:val="733C0CFD"/>
    <w:rsid w:val="735239DF"/>
    <w:rsid w:val="742C3400"/>
    <w:rsid w:val="74533A13"/>
    <w:rsid w:val="752B67F9"/>
    <w:rsid w:val="782C5F7A"/>
    <w:rsid w:val="78FF26B3"/>
    <w:rsid w:val="7A1701DE"/>
    <w:rsid w:val="7B400392"/>
    <w:rsid w:val="7B5768B4"/>
    <w:rsid w:val="7B6F3753"/>
    <w:rsid w:val="7BA73779"/>
    <w:rsid w:val="7BD605E6"/>
    <w:rsid w:val="7C0F44DF"/>
    <w:rsid w:val="7CF47B6E"/>
    <w:rsid w:val="7E4C5965"/>
    <w:rsid w:val="7F7A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34425"/>
  <w15:docId w15:val="{FCFEC9A1-D021-43E9-B7C4-B350F1E3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locked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尹尹建新</dc:creator>
  <cp:lastModifiedBy>ZHAO XD</cp:lastModifiedBy>
  <cp:revision>20</cp:revision>
  <dcterms:created xsi:type="dcterms:W3CDTF">2019-04-14T09:12:00Z</dcterms:created>
  <dcterms:modified xsi:type="dcterms:W3CDTF">2021-07-05T05:42:00Z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79A0EFEC5A8A4CBDAC04F3270D6A503A</vt:lpwstr>
  </property>
</Properties>
</file>