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0797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33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C7F03FA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33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FC8324F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981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92CC9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配电柜（箱、屏）电器</w:t>
      </w:r>
    </w:p>
    <w:p w14:paraId="3E3EEC26" w14:textId="77777777" w:rsidR="00492CC9" w:rsidRPr="00492CC9" w:rsidRDefault="00492CC9" w:rsidP="00492CC9">
      <w:pPr>
        <w:widowControl/>
        <w:tabs>
          <w:tab w:val="left" w:pos="3432"/>
        </w:tabs>
        <w:kinsoku w:val="0"/>
        <w:autoSpaceDE w:val="0"/>
        <w:autoSpaceDN w:val="0"/>
        <w:adjustRightInd w:val="0"/>
        <w:snapToGrid w:val="0"/>
        <w:spacing w:before="4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92CC9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492CC9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u w:val="single"/>
          <w:lang w:eastAsia="en-US"/>
          <w14:ligatures w14:val="none"/>
        </w:rPr>
        <w:t>安装</w:t>
      </w:r>
      <w:r w:rsidRPr="00492CC9">
        <w:rPr>
          <w:rFonts w:ascii="黑体" w:eastAsia="黑体" w:hAnsi="黑体" w:cs="黑体"/>
          <w:snapToGrid w:val="0"/>
          <w:color w:val="000000"/>
          <w:spacing w:val="9"/>
          <w:kern w:val="0"/>
          <w:sz w:val="36"/>
          <w:szCs w:val="36"/>
          <w:u w:val="single"/>
          <w:lang w:eastAsia="en-US"/>
          <w14:ligatures w14:val="none"/>
        </w:rPr>
        <w:t xml:space="preserve">        </w:t>
      </w:r>
      <w:r w:rsidRPr="00492CC9">
        <w:rPr>
          <w:rFonts w:ascii="黑体" w:eastAsia="黑体" w:hAnsi="黑体" w:cs="黑体"/>
          <w:snapToGrid w:val="0"/>
          <w:color w:val="000000"/>
          <w:spacing w:val="-147"/>
          <w:kern w:val="0"/>
          <w:sz w:val="36"/>
          <w:szCs w:val="36"/>
          <w:lang w:eastAsia="en-US"/>
          <w14:ligatures w14:val="none"/>
        </w:rPr>
        <w:t xml:space="preserve"> </w:t>
      </w:r>
      <w:r w:rsidRPr="00492CC9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lang w:eastAsia="en-US"/>
          <w14:ligatures w14:val="none"/>
        </w:rPr>
        <w:t>报审、报验表</w:t>
      </w:r>
    </w:p>
    <w:p w14:paraId="0EF63391" w14:textId="5099D02D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92CC9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F3848" wp14:editId="2CBC5872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1270" r="0" b="0"/>
                <wp:wrapNone/>
                <wp:docPr id="33192573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46EC8" w14:textId="77777777" w:rsidR="00492CC9" w:rsidRDefault="00492CC9" w:rsidP="00492CC9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F3848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1FE46EC8" w14:textId="77777777" w:rsidR="00492CC9" w:rsidRDefault="00492CC9" w:rsidP="00492CC9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492CC9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F09C8" wp14:editId="7CAF8D7A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3810" r="0" b="1270"/>
                <wp:wrapNone/>
                <wp:docPr id="459145410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D723C" w14:textId="77777777" w:rsidR="00492CC9" w:rsidRDefault="00492CC9" w:rsidP="00492CC9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4F09C8" id="文本框 3" o:spid="_x0000_s1027" type="#_x0000_t202" style="position:absolute;left:0;text-align:left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14FD723C" w14:textId="77777777" w:rsidR="00492CC9" w:rsidRDefault="00492CC9" w:rsidP="00492CC9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492CC9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1624F947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92CC9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92CC9" w:rsidRPr="00492CC9" w14:paraId="35D41E44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237BC3B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E10937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61" w:lineRule="exact"/>
              <w:ind w:left="19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地磅和洗车区配电   配电柜（箱、屏）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4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电</w:t>
            </w:r>
          </w:p>
          <w:p w14:paraId="3CF6B88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510" w:lineRule="auto"/>
              <w:ind w:left="842" w:right="526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我方已完成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u w:val="single"/>
                <w:lang w:eastAsia="en-US"/>
              </w:rPr>
              <w:t xml:space="preserve">   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器安装   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52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601169D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5BE335B" wp14:editId="3CC4DD3C">
                  <wp:extent cx="137160" cy="137160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1715EDF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56F18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76822F5" wp14:editId="2111FAE1">
                  <wp:extent cx="137160" cy="136525"/>
                  <wp:effectExtent l="0" t="0" r="0" b="0"/>
                  <wp:docPr id="314" name="IM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 3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057D796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A638D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9D25677" wp14:editId="254BED12">
                  <wp:extent cx="137160" cy="136525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38DF1ED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AFFC2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CD29D35" wp14:editId="66E5FA01">
                  <wp:extent cx="137160" cy="136525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469EF7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13722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FB4ED07" wp14:editId="7AF5F843">
                  <wp:extent cx="137160" cy="136525"/>
                  <wp:effectExtent l="0" t="0" r="0" b="0"/>
                  <wp:docPr id="320" name="IM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 3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680F338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38E1C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3AE61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9AB74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77243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B46B7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8C14F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0C316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D0EE3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4EFF0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99B98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526F6D0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B6581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495F680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272C1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92CC9" w:rsidRPr="00492CC9" w14:paraId="2CB3D137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2599E65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1C26E7C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95C7E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21EAB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3732F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AC2E6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7D60D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F7F0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C93F5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8FAFE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5B9C2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82C50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78CDB29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48961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9B3687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BAA0B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96DEAD3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D64AD6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92CC9" w:rsidRPr="00492CC9" w:rsidSect="00492CC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400" w:right="796" w:bottom="0" w:left="1346" w:header="0" w:footer="0" w:gutter="0"/>
          <w:cols w:space="720"/>
        </w:sectPr>
      </w:pPr>
    </w:p>
    <w:p w14:paraId="3001D7B3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32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1BCAD57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101" w:after="0" w:line="214" w:lineRule="auto"/>
        <w:ind w:left="2898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492CC9">
        <w:rPr>
          <w:rFonts w:ascii="黑体" w:eastAsia="黑体" w:hAnsi="黑体" w:cs="黑体"/>
          <w:snapToGrid w:val="0"/>
          <w:color w:val="000000"/>
          <w:spacing w:val="7"/>
          <w:kern w:val="0"/>
          <w:sz w:val="31"/>
          <w:szCs w:val="31"/>
          <w:lang w:eastAsia="en-US"/>
          <w14:ligatures w14:val="none"/>
        </w:rPr>
        <w:t>电缆敷设检验批质量验收记录</w:t>
      </w:r>
    </w:p>
    <w:p w14:paraId="4E52CF1A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264" w:after="0" w:line="276" w:lineRule="exact"/>
        <w:ind w:left="694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92CC9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492CC9">
        <w:rPr>
          <w:rFonts w:ascii="宋体" w:eastAsia="宋体" w:hAnsi="宋体" w:cs="宋体"/>
          <w:snapToGrid w:val="0"/>
          <w:color w:val="000000"/>
          <w:kern w:val="0"/>
          <w:position w:val="1"/>
          <w:sz w:val="19"/>
          <w:szCs w:val="19"/>
          <w:lang w:eastAsia="en-US"/>
          <w14:ligatures w14:val="none"/>
        </w:rPr>
        <w:t>ZM</w:t>
      </w:r>
      <w:r w:rsidRPr="00492CC9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-01-04-01-01-</w:t>
      </w:r>
      <w:r w:rsidRPr="00492CC9">
        <w:rPr>
          <w:rFonts w:ascii="宋体" w:eastAsia="宋体" w:hAnsi="宋体" w:cs="宋体"/>
          <w:snapToGrid w:val="0"/>
          <w:color w:val="000000"/>
          <w:spacing w:val="-25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492CC9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53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169"/>
        <w:gridCol w:w="1408"/>
        <w:gridCol w:w="403"/>
        <w:gridCol w:w="861"/>
        <w:gridCol w:w="402"/>
        <w:gridCol w:w="1408"/>
        <w:gridCol w:w="761"/>
        <w:gridCol w:w="1020"/>
      </w:tblGrid>
      <w:tr w:rsidR="00492CC9" w:rsidRPr="00492CC9" w14:paraId="09B1D34D" w14:textId="77777777" w:rsidTr="00C73DE3">
        <w:trPr>
          <w:trHeight w:val="445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59DFF2E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169" w:type="dxa"/>
            <w:tcBorders>
              <w:top w:val="single" w:sz="10" w:space="0" w:color="000000"/>
            </w:tcBorders>
          </w:tcPr>
          <w:p w14:paraId="7F75AB2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6033FC5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456380B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供电和照明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154E161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6FB35FB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4F6C52D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电缆敷设</w:t>
            </w:r>
          </w:p>
        </w:tc>
      </w:tr>
      <w:tr w:rsidR="00492CC9" w:rsidRPr="00492CC9" w14:paraId="763619DA" w14:textId="77777777" w:rsidTr="00C73DE3">
        <w:trPr>
          <w:trHeight w:val="43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0603ED5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169" w:type="dxa"/>
          </w:tcPr>
          <w:p w14:paraId="5FB5F20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62140B2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35FCD1F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3F10327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6B6E015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492CC9" w:rsidRPr="00492CC9" w14:paraId="3A5DF265" w14:textId="77777777" w:rsidTr="00C73DE3">
        <w:trPr>
          <w:trHeight w:val="43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148AC9B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169" w:type="dxa"/>
          </w:tcPr>
          <w:p w14:paraId="2B684AC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5B0915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681F0A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41F90DE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0A983B3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0D2408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firstLineChars="200" w:firstLine="3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2"/>
                <w:sz w:val="19"/>
                <w:szCs w:val="19"/>
              </w:rPr>
              <w:t>一期1标电力</w:t>
            </w:r>
          </w:p>
        </w:tc>
      </w:tr>
      <w:tr w:rsidR="00492CC9" w:rsidRPr="00492CC9" w14:paraId="13DE9E0A" w14:textId="77777777" w:rsidTr="00C73DE3">
        <w:trPr>
          <w:trHeight w:val="43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4128D06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77" w:type="dxa"/>
            <w:gridSpan w:val="2"/>
          </w:tcPr>
          <w:p w14:paraId="55D0C73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1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4577EFE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89-2012</w:t>
            </w:r>
          </w:p>
        </w:tc>
        <w:tc>
          <w:tcPr>
            <w:tcW w:w="1264" w:type="dxa"/>
            <w:gridSpan w:val="2"/>
          </w:tcPr>
          <w:p w14:paraId="253B907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16" w:lineRule="auto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79210DD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1" w:lineRule="auto"/>
              <w:ind w:left="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041E278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12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89-2012</w:t>
            </w:r>
          </w:p>
        </w:tc>
      </w:tr>
      <w:tr w:rsidR="00492CC9" w:rsidRPr="00492CC9" w14:paraId="2EB41F0B" w14:textId="77777777" w:rsidTr="00C73DE3">
        <w:trPr>
          <w:trHeight w:val="436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E61AA1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49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74" w:type="dxa"/>
            <w:gridSpan w:val="3"/>
          </w:tcPr>
          <w:p w14:paraId="63C81B7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6" w:lineRule="auto"/>
              <w:ind w:left="1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0ED3550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05" w:lineRule="auto"/>
              <w:ind w:left="315" w:right="195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5C72372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6" w:lineRule="auto"/>
              <w:ind w:left="244" w:right="167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24BB8B5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6" w:lineRule="auto"/>
              <w:ind w:left="9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9DC97B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492CC9" w:rsidRPr="00492CC9" w14:paraId="1AB9B7E2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F17B63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BB7732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5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772" w:type="dxa"/>
            <w:gridSpan w:val="2"/>
          </w:tcPr>
          <w:p w14:paraId="27C907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415" w:lineRule="exact"/>
              <w:ind w:firstLine="2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8"/>
                <w:sz w:val="21"/>
                <w:szCs w:val="21"/>
                <w:lang w:eastAsia="en-US"/>
              </w:rPr>
              <w:drawing>
                <wp:inline distT="0" distB="0" distL="0" distR="0" wp14:anchorId="4942108F" wp14:editId="06821F49">
                  <wp:extent cx="1645920" cy="263525"/>
                  <wp:effectExtent l="0" t="0" r="0" b="0"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662897B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194" w:lineRule="exact"/>
              <w:ind w:firstLine="26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48F6E51F" wp14:editId="42C0B98B">
                  <wp:extent cx="565150" cy="123190"/>
                  <wp:effectExtent l="0" t="0" r="0" b="0"/>
                  <wp:docPr id="324" name="IM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 32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3E51236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49C894D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F02D53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75904B4C" w14:textId="77777777" w:rsidTr="00C73DE3">
        <w:trPr>
          <w:trHeight w:val="2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1D00EF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5DB574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72" w:type="dxa"/>
            <w:gridSpan w:val="2"/>
          </w:tcPr>
          <w:p w14:paraId="4AB0ED9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09" w:lineRule="auto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电缆直埋敷设时的要求</w:t>
            </w:r>
          </w:p>
        </w:tc>
        <w:tc>
          <w:tcPr>
            <w:tcW w:w="1408" w:type="dxa"/>
          </w:tcPr>
          <w:p w14:paraId="009720F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第6.2.1条</w:t>
            </w:r>
          </w:p>
        </w:tc>
        <w:tc>
          <w:tcPr>
            <w:tcW w:w="1264" w:type="dxa"/>
            <w:gridSpan w:val="2"/>
          </w:tcPr>
          <w:p w14:paraId="40D90B5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6194A70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ED8931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27A4E077" w14:textId="77777777" w:rsidTr="00C73DE3">
        <w:trPr>
          <w:trHeight w:val="2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BA5904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99DD72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772" w:type="dxa"/>
            <w:gridSpan w:val="2"/>
          </w:tcPr>
          <w:p w14:paraId="1754C73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09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直埋电缆应采用铠装电力电缆</w:t>
            </w:r>
          </w:p>
        </w:tc>
        <w:tc>
          <w:tcPr>
            <w:tcW w:w="1408" w:type="dxa"/>
          </w:tcPr>
          <w:p w14:paraId="2A6A879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第6.2.2条</w:t>
            </w:r>
          </w:p>
        </w:tc>
        <w:tc>
          <w:tcPr>
            <w:tcW w:w="1264" w:type="dxa"/>
            <w:gridSpan w:val="2"/>
          </w:tcPr>
          <w:p w14:paraId="53E01E5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7F9E1A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853886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195F1918" w14:textId="77777777" w:rsidTr="00C73DE3">
        <w:trPr>
          <w:trHeight w:val="101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B43F12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8880AC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13A1B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772" w:type="dxa"/>
            <w:gridSpan w:val="2"/>
          </w:tcPr>
          <w:p w14:paraId="0A2F75F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873" w:lineRule="exact"/>
              <w:ind w:firstLine="23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17"/>
                <w:sz w:val="21"/>
                <w:szCs w:val="21"/>
                <w:lang w:eastAsia="en-US"/>
              </w:rPr>
              <w:drawing>
                <wp:inline distT="0" distB="0" distL="0" distR="0" wp14:anchorId="769AD6D2" wp14:editId="2D302183">
                  <wp:extent cx="1645920" cy="554355"/>
                  <wp:effectExtent l="0" t="0" r="0" b="0"/>
                  <wp:docPr id="326" name="IM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 3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5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59CE77E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DB931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第6.2.3条</w:t>
            </w:r>
          </w:p>
        </w:tc>
        <w:tc>
          <w:tcPr>
            <w:tcW w:w="1264" w:type="dxa"/>
            <w:gridSpan w:val="2"/>
          </w:tcPr>
          <w:p w14:paraId="62A6CAF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C48DD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1682487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231BD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0F0687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E56BA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2CFEBA01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0526F2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57E34C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772" w:type="dxa"/>
            <w:gridSpan w:val="2"/>
          </w:tcPr>
          <w:p w14:paraId="75BBB6C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7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在含有酸、碱强腐蚀或有振</w:t>
            </w:r>
          </w:p>
          <w:p w14:paraId="3D60774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1" w:lineRule="auto"/>
              <w:ind w:left="22" w:righ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动、热影响、虫鼠等危害性地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段，应采取防护措施</w:t>
            </w:r>
          </w:p>
        </w:tc>
        <w:tc>
          <w:tcPr>
            <w:tcW w:w="1408" w:type="dxa"/>
          </w:tcPr>
          <w:p w14:paraId="38CD414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第6.2.4条</w:t>
            </w:r>
          </w:p>
        </w:tc>
        <w:tc>
          <w:tcPr>
            <w:tcW w:w="1264" w:type="dxa"/>
            <w:gridSpan w:val="2"/>
          </w:tcPr>
          <w:p w14:paraId="354F04A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337196A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7ACD89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59F2E069" w14:textId="77777777" w:rsidTr="00C73DE3">
        <w:trPr>
          <w:trHeight w:val="93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332905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5D7C9C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65647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772" w:type="dxa"/>
            <w:gridSpan w:val="2"/>
          </w:tcPr>
          <w:p w14:paraId="46CAE18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16" w:lineRule="auto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电缆之间、电缆与管道、道</w:t>
            </w:r>
          </w:p>
          <w:p w14:paraId="703B8EE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ind w:left="22" w:righ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路、建筑物之间平行和交叉时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的最小净距，如不能满足规程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要求，应采取隔离保护措施</w:t>
            </w:r>
          </w:p>
        </w:tc>
        <w:tc>
          <w:tcPr>
            <w:tcW w:w="1408" w:type="dxa"/>
          </w:tcPr>
          <w:p w14:paraId="37E6F67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8ACB8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第6.2.5条</w:t>
            </w:r>
          </w:p>
        </w:tc>
        <w:tc>
          <w:tcPr>
            <w:tcW w:w="1264" w:type="dxa"/>
            <w:gridSpan w:val="2"/>
          </w:tcPr>
          <w:p w14:paraId="11AF347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7C901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0AAFF06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A5C46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46BA2D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52F7A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75FAD06F" w14:textId="77777777" w:rsidTr="00C73DE3">
        <w:trPr>
          <w:trHeight w:val="2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597FED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317C6F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21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772" w:type="dxa"/>
            <w:gridSpan w:val="2"/>
          </w:tcPr>
          <w:p w14:paraId="02388AD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03" w:lineRule="auto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电缆保护管的要求</w:t>
            </w:r>
          </w:p>
        </w:tc>
        <w:tc>
          <w:tcPr>
            <w:tcW w:w="1408" w:type="dxa"/>
          </w:tcPr>
          <w:p w14:paraId="4E32E17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第6.2.6条</w:t>
            </w:r>
          </w:p>
        </w:tc>
        <w:tc>
          <w:tcPr>
            <w:tcW w:w="1264" w:type="dxa"/>
            <w:gridSpan w:val="2"/>
          </w:tcPr>
          <w:p w14:paraId="10FFCAF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12" w:lineRule="auto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401AAD4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A75D86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21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5C13F4DC" w14:textId="77777777" w:rsidTr="00C73DE3">
        <w:trPr>
          <w:trHeight w:val="2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21B324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865971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21" w:lineRule="auto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772" w:type="dxa"/>
            <w:gridSpan w:val="2"/>
          </w:tcPr>
          <w:p w14:paraId="4C62A63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03" w:lineRule="auto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电缆保护管的弯曲半径要求</w:t>
            </w:r>
          </w:p>
        </w:tc>
        <w:tc>
          <w:tcPr>
            <w:tcW w:w="1408" w:type="dxa"/>
          </w:tcPr>
          <w:p w14:paraId="7F8EBFA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第6.2.7条</w:t>
            </w:r>
          </w:p>
        </w:tc>
        <w:tc>
          <w:tcPr>
            <w:tcW w:w="1264" w:type="dxa"/>
            <w:gridSpan w:val="2"/>
          </w:tcPr>
          <w:p w14:paraId="225A59C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11" w:lineRule="auto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7F34174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C6D66F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21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62A61DD3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A581A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C6C96F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2772" w:type="dxa"/>
            <w:gridSpan w:val="2"/>
          </w:tcPr>
          <w:p w14:paraId="4CE7BE9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05" w:lineRule="auto"/>
              <w:ind w:left="21" w:righ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硬质塑料管连接采用套接或插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接时的的要求</w:t>
            </w:r>
          </w:p>
        </w:tc>
        <w:tc>
          <w:tcPr>
            <w:tcW w:w="1408" w:type="dxa"/>
          </w:tcPr>
          <w:p w14:paraId="7187B0A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4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第6.2.8条</w:t>
            </w:r>
          </w:p>
        </w:tc>
        <w:tc>
          <w:tcPr>
            <w:tcW w:w="1264" w:type="dxa"/>
            <w:gridSpan w:val="2"/>
          </w:tcPr>
          <w:p w14:paraId="7D90AB9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212BCC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3E210A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39D02137" w14:textId="77777777" w:rsidTr="00C73DE3">
        <w:trPr>
          <w:trHeight w:val="277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9D3203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3879B6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33" w:lineRule="auto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772" w:type="dxa"/>
            <w:gridSpan w:val="2"/>
          </w:tcPr>
          <w:p w14:paraId="146255F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15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金属电缆保护管连接要求</w:t>
            </w:r>
          </w:p>
        </w:tc>
        <w:tc>
          <w:tcPr>
            <w:tcW w:w="1408" w:type="dxa"/>
          </w:tcPr>
          <w:p w14:paraId="1B89263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55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第6.2.9条</w:t>
            </w:r>
          </w:p>
        </w:tc>
        <w:tc>
          <w:tcPr>
            <w:tcW w:w="1264" w:type="dxa"/>
            <w:gridSpan w:val="2"/>
          </w:tcPr>
          <w:p w14:paraId="778B25D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24" w:lineRule="auto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3038064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62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0564CE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33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0D40432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0970DE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DFE19D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5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772" w:type="dxa"/>
            <w:gridSpan w:val="2"/>
          </w:tcPr>
          <w:p w14:paraId="5832E1D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04" w:lineRule="auto"/>
              <w:ind w:left="22" w:righ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敷设混凝土、陶土、石棉等电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缆管时要求</w:t>
            </w:r>
          </w:p>
        </w:tc>
        <w:tc>
          <w:tcPr>
            <w:tcW w:w="1408" w:type="dxa"/>
          </w:tcPr>
          <w:p w14:paraId="330DEC8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第6.2.10条</w:t>
            </w:r>
          </w:p>
        </w:tc>
        <w:tc>
          <w:tcPr>
            <w:tcW w:w="1264" w:type="dxa"/>
            <w:gridSpan w:val="2"/>
          </w:tcPr>
          <w:p w14:paraId="3837326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3895B14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1BF919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1E015AFA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5D73C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D2F8B1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6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2772" w:type="dxa"/>
            <w:gridSpan w:val="2"/>
          </w:tcPr>
          <w:p w14:paraId="43F887B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415" w:lineRule="exact"/>
              <w:ind w:firstLine="26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8"/>
                <w:sz w:val="21"/>
                <w:szCs w:val="21"/>
                <w:lang w:eastAsia="en-US"/>
              </w:rPr>
              <w:drawing>
                <wp:inline distT="0" distB="0" distL="0" distR="0" wp14:anchorId="2A8275BC" wp14:editId="69EB6A49">
                  <wp:extent cx="1639570" cy="263525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23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307B497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195" w:lineRule="exact"/>
              <w:ind w:firstLine="21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07596D2E" wp14:editId="0CBE3E74">
                  <wp:extent cx="627380" cy="123190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7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04BDB60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9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CFD81B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9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466FCE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9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3EA6557A" w14:textId="77777777" w:rsidTr="00C73DE3">
        <w:trPr>
          <w:trHeight w:val="91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50BE49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44E32E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048A6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2772" w:type="dxa"/>
            <w:gridSpan w:val="2"/>
          </w:tcPr>
          <w:p w14:paraId="343EAF9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13" w:lineRule="auto"/>
              <w:ind w:left="21" w:right="158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在经常受到振动的高架路、桥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梁上敷设的电缆，应采取防振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措施。桥墩两端和伸缩缝处的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电缆，应留有松弛部分</w:t>
            </w:r>
          </w:p>
        </w:tc>
        <w:tc>
          <w:tcPr>
            <w:tcW w:w="1408" w:type="dxa"/>
          </w:tcPr>
          <w:p w14:paraId="63E31EB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1DB9F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第6.2.12条</w:t>
            </w:r>
          </w:p>
        </w:tc>
        <w:tc>
          <w:tcPr>
            <w:tcW w:w="1264" w:type="dxa"/>
            <w:gridSpan w:val="2"/>
          </w:tcPr>
          <w:p w14:paraId="5E749CD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0AE1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271413C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47AE8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10061B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B0908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2B78A2F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2A100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EB5076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85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2772" w:type="dxa"/>
            <w:gridSpan w:val="2"/>
          </w:tcPr>
          <w:p w14:paraId="01EAAD4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03" w:lineRule="auto"/>
              <w:ind w:left="22" w:right="158" w:firstLine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电缆保护管在桥梁上明敷时的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408" w:type="dxa"/>
          </w:tcPr>
          <w:p w14:paraId="2305433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第6.2.13条</w:t>
            </w:r>
          </w:p>
        </w:tc>
        <w:tc>
          <w:tcPr>
            <w:tcW w:w="1264" w:type="dxa"/>
            <w:gridSpan w:val="2"/>
          </w:tcPr>
          <w:p w14:paraId="1BEFB1E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589BCF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0244BB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0B46E807" w14:textId="77777777" w:rsidTr="00C73DE3">
        <w:trPr>
          <w:trHeight w:val="99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10932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CEA2C9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BC71A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2772" w:type="dxa"/>
            <w:gridSpan w:val="2"/>
          </w:tcPr>
          <w:p w14:paraId="4E609EF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21" w:lineRule="auto"/>
              <w:ind w:left="21" w:right="151" w:firstLine="1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当直线段钢制的电缆桥架超过 30m、铝合金的超过15m或跨越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桥墩伸缩缝处宜采用伸缩连接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板连接</w:t>
            </w:r>
          </w:p>
        </w:tc>
        <w:tc>
          <w:tcPr>
            <w:tcW w:w="1408" w:type="dxa"/>
          </w:tcPr>
          <w:p w14:paraId="6BBFED8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07646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第6.2.14条</w:t>
            </w:r>
          </w:p>
        </w:tc>
        <w:tc>
          <w:tcPr>
            <w:tcW w:w="1264" w:type="dxa"/>
            <w:gridSpan w:val="2"/>
          </w:tcPr>
          <w:p w14:paraId="5FA384A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25E91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0C6B138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DA1B6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4594E8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2749C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462F5F95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A3FFF7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438C83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2772" w:type="dxa"/>
            <w:gridSpan w:val="2"/>
          </w:tcPr>
          <w:p w14:paraId="5166624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1" w:lineRule="auto"/>
              <w:ind w:left="23" w:right="158" w:firstLine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电缆桥架转弯处的转弯半径要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求</w:t>
            </w:r>
          </w:p>
        </w:tc>
        <w:tc>
          <w:tcPr>
            <w:tcW w:w="1408" w:type="dxa"/>
          </w:tcPr>
          <w:p w14:paraId="5FD4949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第6.2.15条</w:t>
            </w:r>
          </w:p>
        </w:tc>
        <w:tc>
          <w:tcPr>
            <w:tcW w:w="1264" w:type="dxa"/>
            <w:gridSpan w:val="2"/>
          </w:tcPr>
          <w:p w14:paraId="7954F5B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4B63424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9F34F2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394E1622" w14:textId="77777777" w:rsidTr="00C73DE3">
        <w:trPr>
          <w:trHeight w:val="2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272B29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53B28E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17</w:t>
            </w:r>
          </w:p>
        </w:tc>
        <w:tc>
          <w:tcPr>
            <w:tcW w:w="2772" w:type="dxa"/>
            <w:gridSpan w:val="2"/>
          </w:tcPr>
          <w:p w14:paraId="699DB12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19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采用电缆架空敷设时的要求</w:t>
            </w:r>
          </w:p>
        </w:tc>
        <w:tc>
          <w:tcPr>
            <w:tcW w:w="1408" w:type="dxa"/>
          </w:tcPr>
          <w:p w14:paraId="61A354E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2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第6.2.16条</w:t>
            </w:r>
          </w:p>
        </w:tc>
        <w:tc>
          <w:tcPr>
            <w:tcW w:w="1264" w:type="dxa"/>
            <w:gridSpan w:val="2"/>
          </w:tcPr>
          <w:p w14:paraId="51FD134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4D9AA8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D7053D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0E8694E8" w14:textId="77777777" w:rsidTr="00C73DE3">
        <w:trPr>
          <w:trHeight w:val="8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3B3EFD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903FA1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9F3EE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18</w:t>
            </w:r>
          </w:p>
        </w:tc>
        <w:tc>
          <w:tcPr>
            <w:tcW w:w="2772" w:type="dxa"/>
            <w:gridSpan w:val="2"/>
          </w:tcPr>
          <w:p w14:paraId="303CA38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35" w:lineRule="auto"/>
              <w:ind w:left="23" w:right="49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过街管道两端、直线段超过50m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时应设工作井，灯杆处宜设置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工作井，工作井应符合要求</w:t>
            </w:r>
          </w:p>
        </w:tc>
        <w:tc>
          <w:tcPr>
            <w:tcW w:w="1408" w:type="dxa"/>
          </w:tcPr>
          <w:p w14:paraId="215AE8D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第6.2.17条</w:t>
            </w:r>
          </w:p>
        </w:tc>
        <w:tc>
          <w:tcPr>
            <w:tcW w:w="1264" w:type="dxa"/>
            <w:gridSpan w:val="2"/>
          </w:tcPr>
          <w:p w14:paraId="37A3FFD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9A8C4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29039FD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B16AE4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27B63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39416949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C0B46D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7A9CE6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19</w:t>
            </w:r>
          </w:p>
        </w:tc>
        <w:tc>
          <w:tcPr>
            <w:tcW w:w="2772" w:type="dxa"/>
            <w:gridSpan w:val="2"/>
          </w:tcPr>
          <w:p w14:paraId="085F193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00" w:lineRule="auto"/>
              <w:ind w:left="23" w:righ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路灯高压电缆的施工及验收应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符合现行国家标准规定</w:t>
            </w:r>
          </w:p>
        </w:tc>
        <w:tc>
          <w:tcPr>
            <w:tcW w:w="1408" w:type="dxa"/>
          </w:tcPr>
          <w:p w14:paraId="4357DCE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4" w:lineRule="exact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第6.2.18条</w:t>
            </w:r>
          </w:p>
        </w:tc>
        <w:tc>
          <w:tcPr>
            <w:tcW w:w="1264" w:type="dxa"/>
            <w:gridSpan w:val="2"/>
          </w:tcPr>
          <w:p w14:paraId="1CC2560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666BD2D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183683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92CC9" w:rsidRPr="00492CC9" w14:paraId="353FA355" w14:textId="77777777" w:rsidTr="00C73DE3">
        <w:trPr>
          <w:trHeight w:val="79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1D70D98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D56F3B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980" w:type="dxa"/>
            <w:gridSpan w:val="3"/>
            <w:tcBorders>
              <w:right w:val="nil"/>
            </w:tcBorders>
          </w:tcPr>
          <w:p w14:paraId="5BD109E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05" w:lineRule="auto"/>
              <w:ind w:left="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7D769D6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0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452" w:type="dxa"/>
            <w:gridSpan w:val="5"/>
            <w:tcBorders>
              <w:left w:val="nil"/>
              <w:right w:val="single" w:sz="10" w:space="0" w:color="000000"/>
            </w:tcBorders>
          </w:tcPr>
          <w:p w14:paraId="4A80EC6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15" w:lineRule="auto"/>
              <w:ind w:left="8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4EFB0F6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16" w:lineRule="auto"/>
              <w:ind w:left="2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108ABB4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194" w:lineRule="auto"/>
              <w:ind w:left="18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92CC9" w:rsidRPr="00492CC9" w14:paraId="289148C2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6569B61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237C664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432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766B9EC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5" w:lineRule="auto"/>
              <w:ind w:left="42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9B7505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7" w:lineRule="auto"/>
              <w:ind w:left="58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8A114B0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6A39874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92CC9" w:rsidRPr="00492CC9" w:rsidSect="00492CC9">
          <w:pgSz w:w="11907" w:h="16839"/>
          <w:pgMar w:top="400" w:right="739" w:bottom="0" w:left="1288" w:header="0" w:footer="0" w:gutter="0"/>
          <w:cols w:space="720"/>
        </w:sectPr>
      </w:pPr>
    </w:p>
    <w:p w14:paraId="4D1C5EED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727A32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6C6B0AC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748E86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8C94EE" w14:textId="77777777" w:rsidR="00492CC9" w:rsidRPr="00492CC9" w:rsidRDefault="00492CC9" w:rsidP="00492CC9">
      <w:pPr>
        <w:widowControl/>
        <w:tabs>
          <w:tab w:val="left" w:pos="3082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92CC9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492CC9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u w:val="single"/>
          <w:lang w:eastAsia="en-US"/>
          <w14:ligatures w14:val="none"/>
        </w:rPr>
        <w:t>电缆敷设</w:t>
      </w:r>
      <w:r w:rsidRPr="00492CC9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492CC9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492CC9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lang w:eastAsia="en-US"/>
          <w14:ligatures w14:val="none"/>
        </w:rPr>
        <w:t>报审、报验表</w:t>
      </w:r>
    </w:p>
    <w:p w14:paraId="3D3A37AB" w14:textId="54DE1271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92CC9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71F97" wp14:editId="71FB6852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1598021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79454" w14:textId="77777777" w:rsidR="00492CC9" w:rsidRDefault="00492CC9" w:rsidP="00492CC9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71F97" id="文本框 2" o:spid="_x0000_s1028" type="#_x0000_t202" style="position:absolute;left:0;text-align:left;margin-left:343.25pt;margin-top:5.4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54079454" w14:textId="77777777" w:rsidR="00492CC9" w:rsidRDefault="00492CC9" w:rsidP="00492CC9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492CC9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C3A6D7" wp14:editId="355D8C33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958029884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BA576" w14:textId="77777777" w:rsidR="00492CC9" w:rsidRDefault="00492CC9" w:rsidP="00492CC9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3A6D7" id="文本框 1" o:spid="_x0000_s1029" type="#_x0000_t202" style="position:absolute;left:0;text-align:left;margin-left:13.05pt;margin-top:6.3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39DBA576" w14:textId="77777777" w:rsidR="00492CC9" w:rsidRDefault="00492CC9" w:rsidP="00492CC9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492CC9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7D76605A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92CC9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92CC9" w:rsidRPr="00492CC9" w14:paraId="311EA4B5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415B569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6816402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A86C8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我方已完成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         先行区电力   电缆敷设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u w:val="single"/>
                <w:lang w:eastAsia="en-US"/>
              </w:rPr>
              <w:t xml:space="preserve">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5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3057D4F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96E9937" wp14:editId="22F8D236">
                  <wp:extent cx="137160" cy="137160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349155A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90C12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EA52594" wp14:editId="609F6EF0">
                  <wp:extent cx="137160" cy="136525"/>
                  <wp:effectExtent l="0" t="0" r="0" b="0"/>
                  <wp:docPr id="334" name="IM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 3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A4F30A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09C8E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F6FD4A9" wp14:editId="603E51AD">
                  <wp:extent cx="137160" cy="136525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116C86F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830ED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1D04478" wp14:editId="3DDF9BA4">
                  <wp:extent cx="137160" cy="136525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3DDD4F2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319CF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662B992" wp14:editId="5475EB75">
                  <wp:extent cx="137160" cy="136525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005EE8B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11ED5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CC474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D6668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2706D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3DD40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FCB2E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67A9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D5B11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F8282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296E1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A70F68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AE0C7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0220AA9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3C29D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92CC9" w:rsidRPr="00492CC9" w14:paraId="3A276749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7FA17EA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185CBA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E1A10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EC472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72EF1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4C627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6924E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BA617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39726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E6123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5672B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7BDE7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012BBC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BB53E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28EBA1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867AF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4B23F67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92CC9" w:rsidRPr="00492CC9" w:rsidSect="00492CC9">
          <w:pgSz w:w="11907" w:h="16839"/>
          <w:pgMar w:top="400" w:right="796" w:bottom="0" w:left="1346" w:header="0" w:footer="0" w:gutter="0"/>
          <w:cols w:space="720"/>
        </w:sectPr>
      </w:pPr>
    </w:p>
    <w:p w14:paraId="15370AC4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32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A4CB74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32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C1E2190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101" w:after="0" w:line="213" w:lineRule="auto"/>
        <w:ind w:left="2396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492CC9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接零和接地保护检验批质量验收记录</w:t>
      </w:r>
    </w:p>
    <w:p w14:paraId="2AFA9E67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264" w:after="0" w:line="286" w:lineRule="exact"/>
        <w:ind w:left="694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92CC9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492CC9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ZM</w:t>
      </w:r>
      <w:r w:rsidRPr="00492CC9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-01-05-01-01-</w:t>
      </w:r>
      <w:r w:rsidRPr="00492CC9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492CC9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53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169"/>
        <w:gridCol w:w="1408"/>
        <w:gridCol w:w="403"/>
        <w:gridCol w:w="861"/>
        <w:gridCol w:w="402"/>
        <w:gridCol w:w="1408"/>
        <w:gridCol w:w="761"/>
        <w:gridCol w:w="1020"/>
      </w:tblGrid>
      <w:tr w:rsidR="00492CC9" w:rsidRPr="00492CC9" w14:paraId="2D924067" w14:textId="77777777" w:rsidTr="00C73DE3">
        <w:trPr>
          <w:trHeight w:val="708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6B9BB07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169" w:type="dxa"/>
            <w:tcBorders>
              <w:top w:val="single" w:sz="10" w:space="0" w:color="000000"/>
            </w:tcBorders>
          </w:tcPr>
          <w:p w14:paraId="4ECD469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3419801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5153FAE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供电和照明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1DCC3B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3F0A7C0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104476E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电缆敷设</w:t>
            </w:r>
          </w:p>
        </w:tc>
      </w:tr>
      <w:tr w:rsidR="00492CC9" w:rsidRPr="00492CC9" w14:paraId="21F4913D" w14:textId="77777777" w:rsidTr="00C73DE3">
        <w:trPr>
          <w:trHeight w:val="507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EBD8A0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169" w:type="dxa"/>
          </w:tcPr>
          <w:p w14:paraId="2864395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27F92E9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1D7D9BE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76D3554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247B1C2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492CC9" w:rsidRPr="00492CC9" w14:paraId="1C704017" w14:textId="77777777" w:rsidTr="00C73DE3">
        <w:trPr>
          <w:trHeight w:val="508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3E748F0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169" w:type="dxa"/>
          </w:tcPr>
          <w:p w14:paraId="18A0C0E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6A1586A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56DBB6F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46071D1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19F2C7E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11EBC1A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firstLineChars="200" w:firstLine="3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 w:hint="eastAsia"/>
                <w:snapToGrid w:val="0"/>
                <w:color w:val="000000"/>
                <w:spacing w:val="2"/>
                <w:sz w:val="19"/>
                <w:szCs w:val="19"/>
              </w:rPr>
              <w:t>一期1标电力</w:t>
            </w:r>
          </w:p>
        </w:tc>
      </w:tr>
      <w:tr w:rsidR="00492CC9" w:rsidRPr="00492CC9" w14:paraId="65AA3934" w14:textId="77777777" w:rsidTr="00C73DE3">
        <w:trPr>
          <w:trHeight w:val="508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19577CD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77" w:type="dxa"/>
            <w:gridSpan w:val="2"/>
          </w:tcPr>
          <w:p w14:paraId="4C5CE65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2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22FDBE8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89-2012</w:t>
            </w:r>
          </w:p>
        </w:tc>
        <w:tc>
          <w:tcPr>
            <w:tcW w:w="1264" w:type="dxa"/>
            <w:gridSpan w:val="2"/>
          </w:tcPr>
          <w:p w14:paraId="7B83CF0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16" w:lineRule="auto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0AA96AE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2" w:lineRule="auto"/>
              <w:ind w:left="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《城市道路照明工程施工及验收规程》</w:t>
            </w:r>
          </w:p>
          <w:p w14:paraId="2075E3A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2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89-2012</w:t>
            </w:r>
          </w:p>
        </w:tc>
      </w:tr>
      <w:tr w:rsidR="00492CC9" w:rsidRPr="00492CC9" w14:paraId="4B0775E4" w14:textId="77777777" w:rsidTr="00C73DE3">
        <w:trPr>
          <w:trHeight w:val="507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E61760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35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74" w:type="dxa"/>
            <w:gridSpan w:val="3"/>
          </w:tcPr>
          <w:p w14:paraId="0BFABBB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11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2D006A5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2" w:lineRule="auto"/>
              <w:ind w:left="315" w:right="195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03FD80E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39" w:lineRule="auto"/>
              <w:ind w:left="244" w:right="167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2F46CED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9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A7A25C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492CC9" w:rsidRPr="00492CC9" w14:paraId="01998D1A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84293A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D284A9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772" w:type="dxa"/>
            <w:gridSpan w:val="2"/>
          </w:tcPr>
          <w:p w14:paraId="7DC318C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415" w:lineRule="exact"/>
              <w:ind w:firstLine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drawing>
                <wp:inline distT="0" distB="0" distL="0" distR="0" wp14:anchorId="4AD6C40A" wp14:editId="2C2B99FD">
                  <wp:extent cx="1642745" cy="263525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26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4099E5B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0EF83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5" w:lineRule="exact"/>
              <w:ind w:firstLine="26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1FBF3709" wp14:editId="05AF099F">
                  <wp:extent cx="565150" cy="123190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3854780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1B8D3A5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4043CB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333E2961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AC6CB6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77607A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72" w:type="dxa"/>
            <w:gridSpan w:val="2"/>
          </w:tcPr>
          <w:p w14:paraId="4610AA4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415" w:lineRule="exact"/>
              <w:ind w:firstLine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noProof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drawing>
                <wp:inline distT="0" distB="0" distL="0" distR="0" wp14:anchorId="2710D8D4" wp14:editId="4C5AFC1B">
                  <wp:extent cx="1645920" cy="263525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0861FF8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94905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4" w:lineRule="exact"/>
              <w:ind w:firstLine="26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59866F66" wp14:editId="156C82DC">
                  <wp:extent cx="565150" cy="123190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08716F1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02BE610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C9DF7F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01C6CC25" w14:textId="77777777" w:rsidTr="00C73DE3">
        <w:trPr>
          <w:trHeight w:val="47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C641A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AD0C40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772" w:type="dxa"/>
            <w:gridSpan w:val="2"/>
          </w:tcPr>
          <w:p w14:paraId="75FE55F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采用接零保护要求</w:t>
            </w:r>
          </w:p>
        </w:tc>
        <w:tc>
          <w:tcPr>
            <w:tcW w:w="1408" w:type="dxa"/>
          </w:tcPr>
          <w:p w14:paraId="3935528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第7.2.1条</w:t>
            </w:r>
          </w:p>
        </w:tc>
        <w:tc>
          <w:tcPr>
            <w:tcW w:w="1264" w:type="dxa"/>
            <w:gridSpan w:val="2"/>
          </w:tcPr>
          <w:p w14:paraId="4DACD97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7B1EA54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1B898B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1620ED4D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29254F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2D3A54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772" w:type="dxa"/>
            <w:gridSpan w:val="2"/>
          </w:tcPr>
          <w:p w14:paraId="0C77D80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643" w:lineRule="exact"/>
              <w:ind w:firstLine="2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12"/>
                <w:sz w:val="21"/>
                <w:szCs w:val="21"/>
                <w:lang w:eastAsia="en-US"/>
              </w:rPr>
              <w:drawing>
                <wp:inline distT="0" distB="0" distL="0" distR="0" wp14:anchorId="7EE4ED7D" wp14:editId="2F77BDC3">
                  <wp:extent cx="1645920" cy="408305"/>
                  <wp:effectExtent l="0" t="0" r="0" b="0"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0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6CA7527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13B2D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4" w:lineRule="exact"/>
              <w:ind w:firstLine="26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92CC9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1FB7A44E" wp14:editId="6326FC3B">
                  <wp:extent cx="565150" cy="123190"/>
                  <wp:effectExtent l="0" t="0" r="0" b="0"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10C059A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3E3BAE4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299175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58451325" w14:textId="77777777" w:rsidTr="00C73DE3">
        <w:trPr>
          <w:trHeight w:val="47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83C592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E34C6C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772" w:type="dxa"/>
            <w:gridSpan w:val="2"/>
          </w:tcPr>
          <w:p w14:paraId="19BB383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道路照明配电系统</w:t>
            </w:r>
          </w:p>
        </w:tc>
        <w:tc>
          <w:tcPr>
            <w:tcW w:w="1408" w:type="dxa"/>
          </w:tcPr>
          <w:p w14:paraId="3E690B2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第7.2.3条</w:t>
            </w:r>
          </w:p>
        </w:tc>
        <w:tc>
          <w:tcPr>
            <w:tcW w:w="1264" w:type="dxa"/>
            <w:gridSpan w:val="2"/>
          </w:tcPr>
          <w:p w14:paraId="5EDD70D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703FDA1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C9EEF0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09E1AFC4" w14:textId="77777777" w:rsidTr="00C73DE3">
        <w:trPr>
          <w:trHeight w:val="57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CFC5B5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848FDD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772" w:type="dxa"/>
            <w:gridSpan w:val="2"/>
          </w:tcPr>
          <w:p w14:paraId="133EBD8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24" w:lineRule="auto"/>
              <w:ind w:left="20" w:right="158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TT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接地制式中工作接地和保护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接地的独立设置要求</w:t>
            </w:r>
          </w:p>
        </w:tc>
        <w:tc>
          <w:tcPr>
            <w:tcW w:w="1408" w:type="dxa"/>
          </w:tcPr>
          <w:p w14:paraId="68F8D1A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第7.2.4条</w:t>
            </w:r>
          </w:p>
        </w:tc>
        <w:tc>
          <w:tcPr>
            <w:tcW w:w="1264" w:type="dxa"/>
            <w:gridSpan w:val="2"/>
          </w:tcPr>
          <w:p w14:paraId="2C8F108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077A4C1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9C4B1B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3A7368C2" w14:textId="77777777" w:rsidTr="00C73DE3">
        <w:trPr>
          <w:trHeight w:val="128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220AB6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A5B4C0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81882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772" w:type="dxa"/>
            <w:gridSpan w:val="2"/>
          </w:tcPr>
          <w:p w14:paraId="0352376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22" w:lineRule="auto"/>
              <w:ind w:left="22" w:right="150" w:hanging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>道路照明配电系统中，采用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TN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>或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TT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>系统接零和接地保护，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PE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线与灯杆、配电箱等金属设备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连接成网，在任一地点的接地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电阻不应大于4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40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Ω</w:t>
            </w:r>
          </w:p>
        </w:tc>
        <w:tc>
          <w:tcPr>
            <w:tcW w:w="1408" w:type="dxa"/>
          </w:tcPr>
          <w:p w14:paraId="042483C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E0FBF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第7.2.5条</w:t>
            </w:r>
          </w:p>
        </w:tc>
        <w:tc>
          <w:tcPr>
            <w:tcW w:w="1264" w:type="dxa"/>
            <w:gridSpan w:val="2"/>
          </w:tcPr>
          <w:p w14:paraId="5D2FB8F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D7E92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18182EB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C43EF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DB0CE4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E5F1A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576DC5A5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886A7F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0E60E6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772" w:type="dxa"/>
            <w:gridSpan w:val="2"/>
          </w:tcPr>
          <w:p w14:paraId="74C4AD9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2" w:lineRule="auto"/>
              <w:ind w:left="22" w:right="158" w:hanging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在配电线路的分支、末端及中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间适当位置做重复接地并形成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联网</w:t>
            </w:r>
          </w:p>
        </w:tc>
        <w:tc>
          <w:tcPr>
            <w:tcW w:w="1408" w:type="dxa"/>
          </w:tcPr>
          <w:p w14:paraId="3844379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第7.2.6条</w:t>
            </w:r>
          </w:p>
        </w:tc>
        <w:tc>
          <w:tcPr>
            <w:tcW w:w="1264" w:type="dxa"/>
            <w:gridSpan w:val="2"/>
          </w:tcPr>
          <w:p w14:paraId="2C15B5D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57ED90A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FD2720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43C6E6C9" w14:textId="77777777" w:rsidTr="00C73DE3">
        <w:trPr>
          <w:trHeight w:val="982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94426E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6945AB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68AAD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2772" w:type="dxa"/>
            <w:gridSpan w:val="2"/>
          </w:tcPr>
          <w:p w14:paraId="6E6EF92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22" w:lineRule="auto"/>
              <w:ind w:left="23" w:right="156" w:hanging="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采用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TT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系统接地保护，没有采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PE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线连接成网的灯杆、配电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箱等，其独立接地电阻不应大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于4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46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Ω</w:t>
            </w:r>
          </w:p>
        </w:tc>
        <w:tc>
          <w:tcPr>
            <w:tcW w:w="1408" w:type="dxa"/>
          </w:tcPr>
          <w:p w14:paraId="325A5C5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94339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第7.2.7条</w:t>
            </w:r>
          </w:p>
        </w:tc>
        <w:tc>
          <w:tcPr>
            <w:tcW w:w="1264" w:type="dxa"/>
            <w:gridSpan w:val="2"/>
          </w:tcPr>
          <w:p w14:paraId="038D03F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DE3D8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0FEC18C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7E3F0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94437F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23217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5F6FE308" w14:textId="77777777" w:rsidTr="00C73DE3">
        <w:trPr>
          <w:trHeight w:val="824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09074B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0DAD6E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72C21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772" w:type="dxa"/>
            <w:gridSpan w:val="2"/>
          </w:tcPr>
          <w:p w14:paraId="5B8BECD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30" w:lineRule="auto"/>
              <w:ind w:left="21" w:right="5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道路照明配电系统的变压器中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性点（N）的接地电阻不应大于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Ω</w:t>
            </w:r>
          </w:p>
        </w:tc>
        <w:tc>
          <w:tcPr>
            <w:tcW w:w="1408" w:type="dxa"/>
          </w:tcPr>
          <w:p w14:paraId="2209607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0" w:line="263" w:lineRule="exact"/>
              <w:ind w:left="2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第7.2.8条</w:t>
            </w:r>
          </w:p>
        </w:tc>
        <w:tc>
          <w:tcPr>
            <w:tcW w:w="1264" w:type="dxa"/>
            <w:gridSpan w:val="2"/>
          </w:tcPr>
          <w:p w14:paraId="5CC6EB8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6979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6D33991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F84B12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8D7FE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92CC9" w:rsidRPr="00492CC9" w14:paraId="0406D262" w14:textId="77777777" w:rsidTr="00C73DE3">
        <w:trPr>
          <w:trHeight w:val="1486"/>
        </w:trPr>
        <w:tc>
          <w:tcPr>
            <w:tcW w:w="1421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6265934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CF0D4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3DA03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37E04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68A4DC0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980" w:type="dxa"/>
            <w:gridSpan w:val="3"/>
            <w:tcBorders>
              <w:bottom w:val="nil"/>
              <w:right w:val="nil"/>
            </w:tcBorders>
          </w:tcPr>
          <w:p w14:paraId="17994A7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CA75D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18C02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9097C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ind w:left="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7E1B473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0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452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7788035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F4EBE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0B124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8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25C7FB7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16" w:lineRule="auto"/>
              <w:ind w:left="2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492CC9" w:rsidRPr="00492CC9" w14:paraId="2622C252" w14:textId="77777777" w:rsidTr="00C73DE3">
        <w:trPr>
          <w:trHeight w:val="516"/>
        </w:trPr>
        <w:tc>
          <w:tcPr>
            <w:tcW w:w="1421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14C1BE6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432" w:type="dxa"/>
            <w:gridSpan w:val="8"/>
            <w:tcBorders>
              <w:top w:val="nil"/>
              <w:right w:val="single" w:sz="10" w:space="0" w:color="000000"/>
            </w:tcBorders>
          </w:tcPr>
          <w:p w14:paraId="67B1AC1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58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92CC9" w:rsidRPr="00492CC9" w14:paraId="63A84379" w14:textId="77777777" w:rsidTr="00C73DE3">
        <w:trPr>
          <w:trHeight w:val="1514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1E859BD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B7FE4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A23FE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7A7A92E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432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4B61954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A8D95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A8192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2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4D8FE8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ind w:left="58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9316408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6D7500A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92CC9" w:rsidRPr="00492CC9" w:rsidSect="00492CC9">
          <w:pgSz w:w="11907" w:h="16839"/>
          <w:pgMar w:top="400" w:right="739" w:bottom="0" w:left="1288" w:header="0" w:footer="0" w:gutter="0"/>
          <w:cols w:space="720"/>
        </w:sectPr>
      </w:pPr>
    </w:p>
    <w:p w14:paraId="0D264DE7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278" w:after="0" w:line="207" w:lineRule="auto"/>
        <w:ind w:left="826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Cs w:val="22"/>
          <w:lang w:eastAsia="en-US"/>
          <w14:ligatures w14:val="none"/>
        </w:rPr>
      </w:pPr>
      <w:r w:rsidRPr="00492CC9">
        <w:rPr>
          <w:rFonts w:ascii="宋体" w:eastAsia="宋体" w:hAnsi="宋体" w:cs="宋体"/>
          <w:snapToGrid w:val="0"/>
          <w:color w:val="000000"/>
          <w:spacing w:val="-5"/>
          <w:kern w:val="0"/>
          <w:szCs w:val="22"/>
          <w:lang w:eastAsia="en-US"/>
          <w14:ligatures w14:val="none"/>
        </w:rPr>
        <w:t>附表二十四</w:t>
      </w:r>
    </w:p>
    <w:p w14:paraId="11874839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EA7A1E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130" w:after="0" w:line="208" w:lineRule="auto"/>
        <w:ind w:left="2498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40"/>
          <w:szCs w:val="40"/>
          <w:lang w:eastAsia="en-US"/>
          <w14:ligatures w14:val="none"/>
        </w:rPr>
      </w:pPr>
      <w:r w:rsidRPr="00492CC9">
        <w:rPr>
          <w:rFonts w:ascii="黑体" w:eastAsia="黑体" w:hAnsi="黑体" w:cs="黑体"/>
          <w:snapToGrid w:val="0"/>
          <w:color w:val="000000"/>
          <w:spacing w:val="-2"/>
          <w:kern w:val="0"/>
          <w:sz w:val="40"/>
          <w:szCs w:val="40"/>
          <w:lang w:eastAsia="en-US"/>
          <w14:ligatures w14:val="none"/>
        </w:rPr>
        <w:t>设计单位工程质量检查报告</w:t>
      </w:r>
    </w:p>
    <w:p w14:paraId="775B8858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before="2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23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3591"/>
        <w:gridCol w:w="1436"/>
        <w:gridCol w:w="1436"/>
        <w:gridCol w:w="1752"/>
      </w:tblGrid>
      <w:tr w:rsidR="00492CC9" w:rsidRPr="00492CC9" w14:paraId="74514C17" w14:textId="77777777" w:rsidTr="00C73DE3">
        <w:trPr>
          <w:trHeight w:val="636"/>
        </w:trPr>
        <w:tc>
          <w:tcPr>
            <w:tcW w:w="1508" w:type="dxa"/>
            <w:tcBorders>
              <w:top w:val="single" w:sz="10" w:space="0" w:color="000000"/>
              <w:left w:val="single" w:sz="10" w:space="0" w:color="000000"/>
            </w:tcBorders>
          </w:tcPr>
          <w:p w14:paraId="0D8A81B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09" w:lineRule="auto"/>
              <w:ind w:lef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Cs w:val="22"/>
                <w:lang w:eastAsia="en-US"/>
              </w:rPr>
              <w:t>设计单位名称</w:t>
            </w:r>
          </w:p>
        </w:tc>
        <w:tc>
          <w:tcPr>
            <w:tcW w:w="8215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159E488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08" w:lineRule="auto"/>
              <w:ind w:left="25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上海市政交通设计研究院有限公司</w:t>
            </w:r>
          </w:p>
        </w:tc>
      </w:tr>
      <w:tr w:rsidR="00492CC9" w:rsidRPr="00492CC9" w14:paraId="544E6B01" w14:textId="77777777" w:rsidTr="00C73DE3">
        <w:trPr>
          <w:trHeight w:val="637"/>
        </w:trPr>
        <w:tc>
          <w:tcPr>
            <w:tcW w:w="1508" w:type="dxa"/>
            <w:tcBorders>
              <w:left w:val="single" w:sz="10" w:space="0" w:color="000000"/>
            </w:tcBorders>
          </w:tcPr>
          <w:p w14:paraId="6DE1018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08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Cs w:val="22"/>
                <w:lang w:eastAsia="en-US"/>
              </w:rPr>
              <w:t>工程名称</w:t>
            </w:r>
          </w:p>
        </w:tc>
        <w:tc>
          <w:tcPr>
            <w:tcW w:w="5027" w:type="dxa"/>
            <w:gridSpan w:val="2"/>
          </w:tcPr>
          <w:p w14:paraId="6C042C3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199" w:lineRule="auto"/>
              <w:ind w:left="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横沙新洲工程土方综合利用项目一期工程一阶段先行</w:t>
            </w:r>
          </w:p>
          <w:p w14:paraId="7720751E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2" w:lineRule="auto"/>
              <w:ind w:left="24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zCs w:val="22"/>
                <w:lang w:eastAsia="en-US"/>
              </w:rPr>
              <w:t>区</w:t>
            </w:r>
          </w:p>
        </w:tc>
        <w:tc>
          <w:tcPr>
            <w:tcW w:w="1436" w:type="dxa"/>
          </w:tcPr>
          <w:p w14:paraId="333A02F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08" w:lineRule="auto"/>
              <w:ind w:left="3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Cs w:val="22"/>
                <w:lang w:eastAsia="en-US"/>
              </w:rPr>
              <w:t>结构类型</w:t>
            </w:r>
          </w:p>
        </w:tc>
        <w:tc>
          <w:tcPr>
            <w:tcW w:w="1752" w:type="dxa"/>
            <w:tcBorders>
              <w:right w:val="single" w:sz="10" w:space="0" w:color="000000"/>
            </w:tcBorders>
          </w:tcPr>
          <w:p w14:paraId="538FF24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492CC9" w:rsidRPr="00492CC9" w14:paraId="2D7E8E05" w14:textId="77777777" w:rsidTr="00C73DE3">
        <w:trPr>
          <w:trHeight w:val="637"/>
        </w:trPr>
        <w:tc>
          <w:tcPr>
            <w:tcW w:w="1508" w:type="dxa"/>
            <w:tcBorders>
              <w:left w:val="single" w:sz="10" w:space="0" w:color="000000"/>
            </w:tcBorders>
          </w:tcPr>
          <w:p w14:paraId="5F6BDDB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06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Cs w:val="22"/>
                <w:lang w:eastAsia="en-US"/>
              </w:rPr>
              <w:t>工程地址</w:t>
            </w:r>
          </w:p>
        </w:tc>
        <w:tc>
          <w:tcPr>
            <w:tcW w:w="5027" w:type="dxa"/>
            <w:gridSpan w:val="2"/>
          </w:tcPr>
          <w:p w14:paraId="48252226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09" w:lineRule="auto"/>
              <w:ind w:left="2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Cs w:val="22"/>
                <w:lang w:eastAsia="en-US"/>
              </w:rPr>
              <w:t>横沙乡</w:t>
            </w:r>
          </w:p>
        </w:tc>
        <w:tc>
          <w:tcPr>
            <w:tcW w:w="1436" w:type="dxa"/>
          </w:tcPr>
          <w:p w14:paraId="539BEAE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179" w:lineRule="auto"/>
              <w:ind w:left="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Cs w:val="22"/>
                <w:lang w:eastAsia="en-US"/>
              </w:rPr>
              <w:t>工程造价</w:t>
            </w:r>
          </w:p>
          <w:p w14:paraId="1F8EF39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exact"/>
              <w:ind w:left="3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Cs w:val="22"/>
                <w:lang w:eastAsia="en-US"/>
              </w:rPr>
              <w:t>（万元）</w:t>
            </w:r>
          </w:p>
        </w:tc>
        <w:tc>
          <w:tcPr>
            <w:tcW w:w="1752" w:type="dxa"/>
            <w:tcBorders>
              <w:right w:val="single" w:sz="10" w:space="0" w:color="000000"/>
            </w:tcBorders>
          </w:tcPr>
          <w:p w14:paraId="4A22A0C5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317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2"/>
                <w:szCs w:val="22"/>
                <w:lang w:eastAsia="en-US"/>
              </w:rPr>
              <w:t>90.3268</w:t>
            </w:r>
          </w:p>
        </w:tc>
      </w:tr>
      <w:tr w:rsidR="00492CC9" w:rsidRPr="00492CC9" w14:paraId="7308102B" w14:textId="77777777" w:rsidTr="00C73DE3">
        <w:trPr>
          <w:trHeight w:val="637"/>
        </w:trPr>
        <w:tc>
          <w:tcPr>
            <w:tcW w:w="1508" w:type="dxa"/>
            <w:tcBorders>
              <w:left w:val="single" w:sz="10" w:space="0" w:color="000000"/>
            </w:tcBorders>
          </w:tcPr>
          <w:p w14:paraId="6B1B113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09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3"/>
                <w:szCs w:val="22"/>
                <w:lang w:eastAsia="en-US"/>
              </w:rPr>
              <w:t>工程规模</w:t>
            </w:r>
          </w:p>
        </w:tc>
        <w:tc>
          <w:tcPr>
            <w:tcW w:w="8215" w:type="dxa"/>
            <w:gridSpan w:val="4"/>
            <w:tcBorders>
              <w:right w:val="single" w:sz="10" w:space="0" w:color="000000"/>
            </w:tcBorders>
          </w:tcPr>
          <w:p w14:paraId="0871063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492CC9" w:rsidRPr="00492CC9" w14:paraId="3E9C4FD0" w14:textId="77777777" w:rsidTr="00C73DE3">
        <w:trPr>
          <w:trHeight w:val="636"/>
        </w:trPr>
        <w:tc>
          <w:tcPr>
            <w:tcW w:w="1508" w:type="dxa"/>
            <w:tcBorders>
              <w:left w:val="single" w:sz="10" w:space="0" w:color="000000"/>
            </w:tcBorders>
          </w:tcPr>
          <w:p w14:paraId="1761379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06" w:lineRule="auto"/>
              <w:ind w:left="3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Cs w:val="22"/>
                <w:lang w:eastAsia="en-US"/>
              </w:rPr>
              <w:t>开工日期</w:t>
            </w:r>
          </w:p>
        </w:tc>
        <w:tc>
          <w:tcPr>
            <w:tcW w:w="3591" w:type="dxa"/>
          </w:tcPr>
          <w:p w14:paraId="079D3F32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93" w:lineRule="exact"/>
              <w:ind w:left="11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Cs w:val="22"/>
                <w:lang w:eastAsia="en-US"/>
              </w:rPr>
              <w:t>2025年4月30日</w:t>
            </w:r>
          </w:p>
        </w:tc>
        <w:tc>
          <w:tcPr>
            <w:tcW w:w="1436" w:type="dxa"/>
          </w:tcPr>
          <w:p w14:paraId="368E174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06" w:lineRule="auto"/>
              <w:ind w:left="2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"/>
                <w:szCs w:val="22"/>
                <w:lang w:eastAsia="en-US"/>
              </w:rPr>
              <w:t>完工日期</w:t>
            </w:r>
          </w:p>
        </w:tc>
        <w:tc>
          <w:tcPr>
            <w:tcW w:w="3188" w:type="dxa"/>
            <w:gridSpan w:val="2"/>
            <w:tcBorders>
              <w:right w:val="single" w:sz="10" w:space="0" w:color="000000"/>
            </w:tcBorders>
          </w:tcPr>
          <w:p w14:paraId="041F44B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93" w:lineRule="exact"/>
              <w:ind w:left="9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Cs w:val="22"/>
                <w:lang w:eastAsia="en-US"/>
              </w:rPr>
              <w:t>2025年5月25日</w:t>
            </w:r>
          </w:p>
        </w:tc>
      </w:tr>
      <w:tr w:rsidR="00492CC9" w:rsidRPr="00492CC9" w14:paraId="031E9682" w14:textId="77777777" w:rsidTr="00C73DE3">
        <w:trPr>
          <w:trHeight w:val="637"/>
        </w:trPr>
        <w:tc>
          <w:tcPr>
            <w:tcW w:w="9723" w:type="dxa"/>
            <w:gridSpan w:val="5"/>
            <w:tcBorders>
              <w:left w:val="single" w:sz="10" w:space="0" w:color="000000"/>
              <w:right w:val="single" w:sz="10" w:space="0" w:color="000000"/>
            </w:tcBorders>
          </w:tcPr>
          <w:p w14:paraId="0DAEB9E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09" w:lineRule="auto"/>
              <w:ind w:left="36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工 程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质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6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量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0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检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查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6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内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9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容</w:t>
            </w:r>
          </w:p>
        </w:tc>
      </w:tr>
      <w:tr w:rsidR="00492CC9" w:rsidRPr="00492CC9" w14:paraId="65DF8F4D" w14:textId="77777777" w:rsidTr="00C73DE3">
        <w:trPr>
          <w:trHeight w:val="3583"/>
        </w:trPr>
        <w:tc>
          <w:tcPr>
            <w:tcW w:w="1508" w:type="dxa"/>
            <w:tcBorders>
              <w:left w:val="single" w:sz="10" w:space="0" w:color="000000"/>
            </w:tcBorders>
            <w:textDirection w:val="tbRlV"/>
          </w:tcPr>
          <w:p w14:paraId="4780A68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8291A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1B362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09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29"/>
                <w:szCs w:val="22"/>
                <w:lang w:eastAsia="en-US"/>
              </w:rPr>
              <w:t>设计文件及设计变更检查情况</w:t>
            </w:r>
          </w:p>
        </w:tc>
        <w:tc>
          <w:tcPr>
            <w:tcW w:w="8215" w:type="dxa"/>
            <w:gridSpan w:val="4"/>
            <w:tcBorders>
              <w:right w:val="single" w:sz="10" w:space="0" w:color="000000"/>
            </w:tcBorders>
          </w:tcPr>
          <w:p w14:paraId="7FFA02C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49B9D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6AC79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76DF7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66BCC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6415A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93" w:lineRule="exact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1"/>
                <w:szCs w:val="22"/>
                <w:lang w:eastAsia="en-US"/>
              </w:rPr>
              <w:t>1.工程依据有关部门的批文进行设计，符合强制性标准要求并通过施工图设计文件审查</w:t>
            </w:r>
          </w:p>
          <w:p w14:paraId="0C9E68F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54" w:lineRule="exact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-1"/>
                <w:szCs w:val="22"/>
                <w:lang w:eastAsia="en-US"/>
              </w:rPr>
              <w:t>。</w:t>
            </w:r>
          </w:p>
          <w:p w14:paraId="342E0E1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7" w:right="146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2.工程在施工过程中设计单位签发设计文件符合国家规范、强制性标准要求，实物质量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3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与设计文件相符。</w:t>
            </w:r>
          </w:p>
        </w:tc>
      </w:tr>
      <w:tr w:rsidR="00492CC9" w:rsidRPr="00492CC9" w14:paraId="6AB65392" w14:textId="77777777" w:rsidTr="00C73DE3">
        <w:trPr>
          <w:trHeight w:val="3224"/>
        </w:trPr>
        <w:tc>
          <w:tcPr>
            <w:tcW w:w="1508" w:type="dxa"/>
            <w:tcBorders>
              <w:left w:val="single" w:sz="10" w:space="0" w:color="000000"/>
            </w:tcBorders>
            <w:textDirection w:val="tbRlV"/>
          </w:tcPr>
          <w:p w14:paraId="4C895BF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9A924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EBD0A4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09" w:lineRule="auto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29"/>
                <w:szCs w:val="22"/>
                <w:lang w:eastAsia="en-US"/>
              </w:rPr>
              <w:t>施工中质量检查情况</w:t>
            </w:r>
          </w:p>
        </w:tc>
        <w:tc>
          <w:tcPr>
            <w:tcW w:w="8215" w:type="dxa"/>
            <w:gridSpan w:val="4"/>
            <w:tcBorders>
              <w:right w:val="single" w:sz="10" w:space="0" w:color="000000"/>
            </w:tcBorders>
          </w:tcPr>
          <w:p w14:paraId="51B00BA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BBEAF8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321C1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6D4D37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93" w:lineRule="exact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1"/>
                <w:szCs w:val="22"/>
                <w:lang w:eastAsia="en-US"/>
              </w:rPr>
              <w:t>1.参加各分部工程检查验收，签署各有关验收文件并向建设单位提交工程质量合格文件</w:t>
            </w:r>
          </w:p>
          <w:p w14:paraId="7638182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56" w:lineRule="exact"/>
              <w:ind w:lef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position w:val="-1"/>
                <w:szCs w:val="22"/>
                <w:lang w:eastAsia="en-US"/>
              </w:rPr>
              <w:t>。</w:t>
            </w:r>
          </w:p>
          <w:p w14:paraId="6103CD4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8"/>
                <w:szCs w:val="22"/>
                <w:lang w:eastAsia="en-US"/>
              </w:rPr>
              <w:t>2.本工程已完成设计文件全部工程量。</w:t>
            </w:r>
          </w:p>
          <w:p w14:paraId="69E7550A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4" w:lineRule="auto"/>
              <w:ind w:left="24" w:right="40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3. 我单位全程参与验收工作，施工单位能够按照图纸设计及规范要求进行施工，其工程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7"/>
                <w:szCs w:val="22"/>
                <w:lang w:eastAsia="en-US"/>
              </w:rPr>
              <w:t xml:space="preserve">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质量达到了验收标准，符合设计规范要求。</w:t>
            </w:r>
          </w:p>
        </w:tc>
      </w:tr>
      <w:tr w:rsidR="00492CC9" w:rsidRPr="00492CC9" w14:paraId="3C049868" w14:textId="77777777" w:rsidTr="00C73DE3">
        <w:trPr>
          <w:trHeight w:val="2519"/>
        </w:trPr>
        <w:tc>
          <w:tcPr>
            <w:tcW w:w="1508" w:type="dxa"/>
            <w:tcBorders>
              <w:left w:val="single" w:sz="10" w:space="0" w:color="000000"/>
              <w:bottom w:val="single" w:sz="10" w:space="0" w:color="000000"/>
            </w:tcBorders>
            <w:textDirection w:val="tbRlV"/>
          </w:tcPr>
          <w:p w14:paraId="6FB0FA4D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7F5C3F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02DBE3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08" w:lineRule="auto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2"/>
                <w:szCs w:val="22"/>
                <w:lang w:eastAsia="en-US"/>
              </w:rPr>
              <w:t>综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40"/>
                <w:szCs w:val="22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2"/>
                <w:szCs w:val="22"/>
                <w:lang w:eastAsia="en-US"/>
              </w:rPr>
              <w:t>合   评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39"/>
                <w:szCs w:val="22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12"/>
                <w:szCs w:val="22"/>
                <w:lang w:eastAsia="en-US"/>
              </w:rPr>
              <w:t>价</w:t>
            </w:r>
          </w:p>
        </w:tc>
        <w:tc>
          <w:tcPr>
            <w:tcW w:w="8215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 w14:paraId="20BA8F2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1360A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08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9"/>
                <w:szCs w:val="22"/>
                <w:lang w:eastAsia="en-US"/>
              </w:rPr>
              <w:t>该工程质量评价为合格。</w:t>
            </w:r>
          </w:p>
          <w:p w14:paraId="726ECB90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8453AB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92" w:lineRule="exact"/>
              <w:ind w:left="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Cs w:val="22"/>
                <w:lang w:eastAsia="en-US"/>
              </w:rPr>
              <w:t>项目负责人：               设计单位负责人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9"/>
                <w:position w:val="1"/>
                <w:szCs w:val="22"/>
                <w:lang w:eastAsia="en-US"/>
              </w:rPr>
              <w:t>：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Cs w:val="22"/>
                <w:lang w:eastAsia="en-US"/>
              </w:rPr>
              <w:t xml:space="preserve">              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29"/>
                <w:position w:val="1"/>
                <w:szCs w:val="22"/>
                <w:lang w:eastAsia="en-US"/>
              </w:rPr>
              <w:t>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Cs w:val="22"/>
                <w:lang w:eastAsia="en-US"/>
              </w:rPr>
              <w:t>单位盖章）</w:t>
            </w:r>
          </w:p>
          <w:p w14:paraId="328A8071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6E472C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AD0779" w14:textId="77777777" w:rsidR="00492CC9" w:rsidRPr="00492CC9" w:rsidRDefault="00492CC9" w:rsidP="00492C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09" w:lineRule="auto"/>
              <w:ind w:left="64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Cs w:val="22"/>
                <w:lang w:eastAsia="en-US"/>
              </w:rPr>
            </w:pP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szCs w:val="22"/>
                <w:lang w:eastAsia="en-US"/>
              </w:rPr>
              <w:t>年  月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15"/>
                <w:szCs w:val="22"/>
                <w:lang w:eastAsia="en-US"/>
              </w:rPr>
              <w:t xml:space="preserve">  </w:t>
            </w:r>
            <w:r w:rsidRPr="00492CC9">
              <w:rPr>
                <w:rFonts w:ascii="宋体" w:eastAsia="宋体" w:hAnsi="宋体" w:cs="宋体"/>
                <w:snapToGrid w:val="0"/>
                <w:color w:val="000000"/>
                <w:spacing w:val="-6"/>
                <w:szCs w:val="22"/>
                <w:lang w:eastAsia="en-US"/>
              </w:rPr>
              <w:t>日</w:t>
            </w:r>
          </w:p>
        </w:tc>
      </w:tr>
    </w:tbl>
    <w:p w14:paraId="17579364" w14:textId="77777777" w:rsidR="00492CC9" w:rsidRPr="00492CC9" w:rsidRDefault="00492CC9" w:rsidP="00492CC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2DA616F" w14:textId="77777777" w:rsidR="00120726" w:rsidRDefault="00120726">
      <w:pPr>
        <w:rPr>
          <w:rFonts w:hint="eastAsia"/>
        </w:rPr>
      </w:pPr>
    </w:p>
    <w:sectPr w:rsidR="00120726" w:rsidSect="00492CC9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9533" w14:textId="77777777" w:rsidR="00492CC9" w:rsidRDefault="00492CC9" w:rsidP="00492C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160B84" w14:textId="77777777" w:rsidR="00492CC9" w:rsidRDefault="00492CC9" w:rsidP="00492C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B71D" w14:textId="77777777" w:rsidR="00492CC9" w:rsidRDefault="00492CC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3665" w14:textId="77777777" w:rsidR="00492CC9" w:rsidRDefault="00492CC9" w:rsidP="00492CC9">
    <w:pPr>
      <w:pStyle w:val="af0"/>
    </w:pPr>
  </w:p>
  <w:p w14:paraId="41F12C87" w14:textId="77777777" w:rsidR="00492CC9" w:rsidRPr="00492CC9" w:rsidRDefault="00492CC9" w:rsidP="00492CC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AF71" w14:textId="77777777" w:rsidR="00492CC9" w:rsidRDefault="00492CC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241E" w14:textId="77777777" w:rsidR="00492CC9" w:rsidRDefault="00492CC9" w:rsidP="00492C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81CEC1" w14:textId="77777777" w:rsidR="00492CC9" w:rsidRDefault="00492CC9" w:rsidP="00492C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E30E" w14:textId="77777777" w:rsidR="00492CC9" w:rsidRDefault="00492CC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10BA" w14:textId="77777777" w:rsidR="00492CC9" w:rsidRDefault="00492CC9" w:rsidP="00492CC9">
    <w:pPr>
      <w:spacing w:line="14" w:lineRule="auto"/>
      <w:rPr>
        <w:sz w:val="2"/>
      </w:rPr>
    </w:pPr>
  </w:p>
  <w:p w14:paraId="7634CC8F" w14:textId="77777777" w:rsidR="00492CC9" w:rsidRPr="00492CC9" w:rsidRDefault="00492CC9" w:rsidP="00492CC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0BBB" w14:textId="77777777" w:rsidR="00492CC9" w:rsidRDefault="00492CC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C9"/>
    <w:rsid w:val="00120726"/>
    <w:rsid w:val="00395D20"/>
    <w:rsid w:val="00492CC9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7417A7"/>
  <w15:chartTrackingRefBased/>
  <w15:docId w15:val="{BD742162-570C-45E8-ADB9-A4557545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C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C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C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C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C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C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C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C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C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C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2C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C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C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C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C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C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C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C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C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C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CC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492CC9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492C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CC9"/>
    <w:rPr>
      <w:sz w:val="18"/>
      <w:szCs w:val="18"/>
    </w:rPr>
  </w:style>
  <w:style w:type="paragraph" w:styleId="af0">
    <w:name w:val="footer"/>
    <w:basedOn w:val="a"/>
    <w:link w:val="af1"/>
    <w:unhideWhenUsed/>
    <w:rsid w:val="00492C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492C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1727</Words>
  <Characters>1901</Characters>
  <Application>Microsoft Office Word</Application>
  <DocSecurity>0</DocSecurity>
  <Lines>633</Lines>
  <Paragraphs>518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