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6217" w14:textId="35B93CBF" w:rsidR="00C76A65" w:rsidRPr="000903EB" w:rsidRDefault="000903EB" w:rsidP="00CD3CC8">
      <w:pPr>
        <w:spacing w:line="360" w:lineRule="auto"/>
        <w:ind w:firstLine="720"/>
        <w:jc w:val="both"/>
        <w:rPr>
          <w:lang w:val="en-US"/>
        </w:rPr>
      </w:pPr>
      <w:r>
        <w:rPr>
          <w:lang w:val="en-US"/>
        </w:rPr>
        <w:t xml:space="preserve">Nhóm em làm về đề tài hệ thông công bằng vân tay. Nhóm em </w:t>
      </w:r>
      <w:r w:rsidR="003A769B">
        <w:rPr>
          <w:lang w:val="en-US"/>
        </w:rPr>
        <w:t xml:space="preserve">sử dụng các thiết bị sau: dùng 2 uno, 3 led, </w:t>
      </w:r>
      <w:r w:rsidR="002D63B3">
        <w:rPr>
          <w:lang w:val="en-US"/>
        </w:rPr>
        <w:t>RFID RC522, Loa 3W, Màn LCD, DFPlayer</w:t>
      </w:r>
      <w:r w:rsidR="00214FDA">
        <w:rPr>
          <w:lang w:val="en-US"/>
        </w:rPr>
        <w:t xml:space="preserve"> Mini</w:t>
      </w:r>
      <w:r w:rsidR="002D63B3">
        <w:rPr>
          <w:lang w:val="en-US"/>
        </w:rPr>
        <w:t xml:space="preserve">, </w:t>
      </w:r>
      <w:r w:rsidR="001B2DCA">
        <w:rPr>
          <w:lang w:val="en-US"/>
        </w:rPr>
        <w:t xml:space="preserve">R307 (quét vân tay), nút. Chúng em kết nối 2 uno </w:t>
      </w:r>
      <w:r w:rsidR="005477B0">
        <w:rPr>
          <w:lang w:val="en-US"/>
        </w:rPr>
        <w:t xml:space="preserve">bằng I2c, Uno1 sẽ là đảm nhiệm </w:t>
      </w:r>
      <w:r w:rsidR="00065C38">
        <w:rPr>
          <w:lang w:val="en-US"/>
        </w:rPr>
        <w:t xml:space="preserve">là công việc chính nó kêt nối 3 led để báo trạng thái, </w:t>
      </w:r>
      <w:r w:rsidR="0016657D">
        <w:rPr>
          <w:lang w:val="en-US"/>
        </w:rPr>
        <w:t xml:space="preserve">kết nối RFID RC522 bằng SPI, </w:t>
      </w:r>
      <w:r w:rsidR="00C42D36">
        <w:rPr>
          <w:lang w:val="en-US"/>
        </w:rPr>
        <w:t xml:space="preserve">Màn LCD được kết nối bằng I2C, </w:t>
      </w:r>
      <w:r w:rsidR="000A3B31">
        <w:rPr>
          <w:lang w:val="en-US"/>
        </w:rPr>
        <w:t xml:space="preserve">R307 kết nối bằng UART. Còn ở uno2 sẽ đảm nhận </w:t>
      </w:r>
      <w:r w:rsidR="002F2032">
        <w:rPr>
          <w:lang w:val="en-US"/>
        </w:rPr>
        <w:t xml:space="preserve">bấm nút để vào các chức năng như đăng ký, xóa, </w:t>
      </w:r>
      <w:r w:rsidR="00214FDA">
        <w:rPr>
          <w:lang w:val="en-US"/>
        </w:rPr>
        <w:t xml:space="preserve">sửa,… ,kết nối với DFPlayer Mini bằng UART, </w:t>
      </w:r>
      <w:r w:rsidR="00137046">
        <w:rPr>
          <w:lang w:val="en-US"/>
        </w:rPr>
        <w:t xml:space="preserve">còn loa 3w sẽ đc cắm dây vào DFPlayer bằng dây </w:t>
      </w:r>
      <w:r w:rsidR="00005602">
        <w:rPr>
          <w:lang w:val="en-US"/>
        </w:rPr>
        <w:t>SPK_1 và SPK_2</w:t>
      </w:r>
      <w:r w:rsidR="0048669D">
        <w:rPr>
          <w:lang w:val="en-US"/>
        </w:rPr>
        <w:t>,</w:t>
      </w:r>
      <w:r w:rsidR="001A14EE">
        <w:rPr>
          <w:lang w:val="en-US"/>
        </w:rPr>
        <w:t xml:space="preserve"> khi kết nối 2 thiết</w:t>
      </w:r>
      <w:r w:rsidR="00B44D8C">
        <w:rPr>
          <w:lang w:val="en-US"/>
        </w:rPr>
        <w:t xml:space="preserve"> DFPlayer Mini và loa 3w </w:t>
      </w:r>
      <w:r w:rsidR="0048669D">
        <w:rPr>
          <w:lang w:val="en-US"/>
        </w:rPr>
        <w:t xml:space="preserve">với nhau </w:t>
      </w:r>
      <w:r w:rsidR="00B44D8C">
        <w:rPr>
          <w:lang w:val="en-US"/>
        </w:rPr>
        <w:t>thì sẽ</w:t>
      </w:r>
      <w:r w:rsidR="0048669D">
        <w:rPr>
          <w:lang w:val="en-US"/>
        </w:rPr>
        <w:t xml:space="preserve"> có thẻ phát ra âm thanh</w:t>
      </w:r>
      <w:r w:rsidR="00821678">
        <w:rPr>
          <w:lang w:val="en-US"/>
        </w:rPr>
        <w:t>, chúng dùng nguồn</w:t>
      </w:r>
      <w:r w:rsidR="004C0432">
        <w:rPr>
          <w:lang w:val="en-US"/>
        </w:rPr>
        <w:t xml:space="preserve"> trực tiếp có </w:t>
      </w:r>
      <w:r w:rsidR="00944706">
        <w:rPr>
          <w:lang w:val="en-US"/>
        </w:rPr>
        <w:t>u</w:t>
      </w:r>
      <w:r w:rsidR="004C0432">
        <w:rPr>
          <w:lang w:val="en-US"/>
        </w:rPr>
        <w:t>no</w:t>
      </w:r>
      <w:r w:rsidR="00944706">
        <w:rPr>
          <w:lang w:val="en-US"/>
        </w:rPr>
        <w:t xml:space="preserve">1, dùng nguồn 5V có uno2; R307, </w:t>
      </w:r>
      <w:r w:rsidR="00E378F1">
        <w:rPr>
          <w:lang w:val="en-US"/>
        </w:rPr>
        <w:t>LCD, DFPlayer Mi</w:t>
      </w:r>
      <w:r w:rsidR="00896446">
        <w:rPr>
          <w:lang w:val="en-US"/>
        </w:rPr>
        <w:t>ni, còn 3,3V</w:t>
      </w:r>
      <w:r w:rsidR="00B05045">
        <w:rPr>
          <w:lang w:val="en-US"/>
        </w:rPr>
        <w:t xml:space="preserve"> là RFID RC522. Các chúng em đã</w:t>
      </w:r>
      <w:r w:rsidR="002B0171">
        <w:rPr>
          <w:lang w:val="en-US"/>
        </w:rPr>
        <w:t xml:space="preserve"> tối ưu lượng phù hợp với hệ thống cần</w:t>
      </w:r>
      <w:r w:rsidR="000756F3">
        <w:rPr>
          <w:lang w:val="en-US"/>
        </w:rPr>
        <w:t>. Nếu trường hợp nguồn không cấp đủ điện thì bị nhiễu và lỗi hệ th</w:t>
      </w:r>
      <w:r w:rsidR="00645DA6">
        <w:rPr>
          <w:lang w:val="en-US"/>
        </w:rPr>
        <w:t>ống như R307 hoặc RFID RC522 lỗi sẽ hiển thị ngay trên màn hình và hệ thống sẽ dừng lại.</w:t>
      </w:r>
    </w:p>
    <w:sectPr w:rsidR="00C76A65" w:rsidRPr="00090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7E"/>
    <w:rsid w:val="00005602"/>
    <w:rsid w:val="00047F7E"/>
    <w:rsid w:val="00065C38"/>
    <w:rsid w:val="000756F3"/>
    <w:rsid w:val="000903EB"/>
    <w:rsid w:val="000A3B31"/>
    <w:rsid w:val="00137046"/>
    <w:rsid w:val="0016657D"/>
    <w:rsid w:val="001A14EE"/>
    <w:rsid w:val="001B2DCA"/>
    <w:rsid w:val="00214FDA"/>
    <w:rsid w:val="0028124B"/>
    <w:rsid w:val="002B0171"/>
    <w:rsid w:val="002D63B3"/>
    <w:rsid w:val="002F2032"/>
    <w:rsid w:val="003A769B"/>
    <w:rsid w:val="003E4856"/>
    <w:rsid w:val="00400675"/>
    <w:rsid w:val="0048669D"/>
    <w:rsid w:val="004C0432"/>
    <w:rsid w:val="005477B0"/>
    <w:rsid w:val="005F47EC"/>
    <w:rsid w:val="005F601B"/>
    <w:rsid w:val="00645DA6"/>
    <w:rsid w:val="00742D59"/>
    <w:rsid w:val="007D5FE2"/>
    <w:rsid w:val="007F0EBA"/>
    <w:rsid w:val="00821678"/>
    <w:rsid w:val="0083454F"/>
    <w:rsid w:val="00896446"/>
    <w:rsid w:val="008C064B"/>
    <w:rsid w:val="00944706"/>
    <w:rsid w:val="00970F62"/>
    <w:rsid w:val="00A42AC6"/>
    <w:rsid w:val="00B05045"/>
    <w:rsid w:val="00B44D8C"/>
    <w:rsid w:val="00C42D36"/>
    <w:rsid w:val="00C76A65"/>
    <w:rsid w:val="00CB41E2"/>
    <w:rsid w:val="00CD0E33"/>
    <w:rsid w:val="00CD3CC8"/>
    <w:rsid w:val="00CD6241"/>
    <w:rsid w:val="00CF6D06"/>
    <w:rsid w:val="00D42072"/>
    <w:rsid w:val="00DA7EB4"/>
    <w:rsid w:val="00E378F1"/>
    <w:rsid w:val="00E43CBE"/>
    <w:rsid w:val="00EC0BC6"/>
    <w:rsid w:val="00F613FB"/>
    <w:rsid w:val="00FB6D23"/>
    <w:rsid w:val="00FE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CC529E"/>
  <w15:chartTrackingRefBased/>
  <w15:docId w15:val="{897D846A-C641-487E-82AD-63D078C7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vi-V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Lượng</dc:creator>
  <cp:keywords/>
  <dc:description/>
  <cp:lastModifiedBy>Đinh Lượng</cp:lastModifiedBy>
  <cp:revision>28</cp:revision>
  <dcterms:created xsi:type="dcterms:W3CDTF">2025-11-22T10:24:00Z</dcterms:created>
  <dcterms:modified xsi:type="dcterms:W3CDTF">2025-11-22T10:44:00Z</dcterms:modified>
</cp:coreProperties>
</file>