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14="http://schemas.microsoft.com/office/drawing/2010/main" xmlns:pic="http://schemas.openxmlformats.org/drawingml/2006/picture">
                <w:pict>
                  <v:group id="Groupe 149" style="position:absolute;margin-left:0;margin-top:0;width:8in;height:95.7pt;z-index:251668480;mso-width-percent:941;mso-height-percent:121;mso-top-percent:23;mso-position-horizontal:center;mso-position-horizontal-relative:page;mso-position-vertical-relative:page;mso-width-percent:941;mso-height-percent:121;mso-top-percent:23" coordsize="73152,12161" coordorigin="" o:spid="_x0000_s1026" w14:anchorId="17C864B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8555A2" w:rsidRDefault="008555A2"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555A2" w:rsidRPr="00C75D40" w:rsidRDefault="008555A2">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8555A2" w:rsidRDefault="008555A2"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555A2" w:rsidRPr="00C75D40" w:rsidRDefault="008555A2">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8555A2" w:rsidRDefault="008555A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1023CF5B" w:rsidR="008555A2" w:rsidRDefault="008555A2">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C#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8555A2" w:rsidRDefault="008555A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1023CF5B" w:rsidR="008555A2" w:rsidRDefault="008555A2">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C#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7FDA5D8D" w:rsidR="008555A2" w:rsidRDefault="00FF5712">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55A2">
                                      <w:rPr>
                                        <w:caps/>
                                        <w:color w:val="5B9BD5" w:themeColor="accent1"/>
                                        <w:sz w:val="64"/>
                                        <w:szCs w:val="64"/>
                                      </w:rPr>
                                      <w:t>Tests unitaires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8555A2" w:rsidRDefault="008555A2">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7FDA5D8D" w:rsidR="008555A2" w:rsidRDefault="00FF5712">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55A2">
                                <w:rPr>
                                  <w:caps/>
                                  <w:color w:val="5B9BD5" w:themeColor="accent1"/>
                                  <w:sz w:val="64"/>
                                  <w:szCs w:val="64"/>
                                </w:rPr>
                                <w:t>Tests unitaires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8555A2" w:rsidRDefault="008555A2">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2988AA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2988AA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2988AAF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2988AAF4" w:rsidP="2988AAF4">
      <w:pPr>
        <w:pStyle w:val="En-ttedetabledesmatires"/>
      </w:pPr>
      <w:r>
        <w:lastRenderedPageBreak/>
        <w:t>SOMMAIRE</w:t>
      </w:r>
    </w:p>
    <w:p w14:paraId="39E975DD" w14:textId="160DB73D" w:rsidR="00FD5C0E" w:rsidRDefault="00DF7A2D">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502525578" w:history="1">
        <w:r w:rsidR="00FD5C0E" w:rsidRPr="00831538">
          <w:rPr>
            <w:rStyle w:val="Lienhypertexte"/>
            <w:noProof/>
          </w:rPr>
          <w:t>1</w:t>
        </w:r>
        <w:r w:rsidR="00FD5C0E">
          <w:rPr>
            <w:noProof/>
          </w:rPr>
          <w:tab/>
        </w:r>
        <w:r w:rsidR="00FD5C0E" w:rsidRPr="00831538">
          <w:rPr>
            <w:rStyle w:val="Lienhypertexte"/>
            <w:noProof/>
          </w:rPr>
          <w:t>Introduction</w:t>
        </w:r>
        <w:r w:rsidR="00FD5C0E">
          <w:rPr>
            <w:noProof/>
            <w:webHidden/>
          </w:rPr>
          <w:tab/>
        </w:r>
        <w:r w:rsidR="00FD5C0E">
          <w:rPr>
            <w:noProof/>
            <w:webHidden/>
          </w:rPr>
          <w:fldChar w:fldCharType="begin"/>
        </w:r>
        <w:r w:rsidR="00FD5C0E">
          <w:rPr>
            <w:noProof/>
            <w:webHidden/>
          </w:rPr>
          <w:instrText xml:space="preserve"> PAGEREF _Toc502525578 \h </w:instrText>
        </w:r>
        <w:r w:rsidR="00FD5C0E">
          <w:rPr>
            <w:noProof/>
            <w:webHidden/>
          </w:rPr>
        </w:r>
        <w:r w:rsidR="00FD5C0E">
          <w:rPr>
            <w:noProof/>
            <w:webHidden/>
          </w:rPr>
          <w:fldChar w:fldCharType="separate"/>
        </w:r>
        <w:r w:rsidR="00FD5C0E">
          <w:rPr>
            <w:noProof/>
            <w:webHidden/>
          </w:rPr>
          <w:t>4</w:t>
        </w:r>
        <w:r w:rsidR="00FD5C0E">
          <w:rPr>
            <w:noProof/>
            <w:webHidden/>
          </w:rPr>
          <w:fldChar w:fldCharType="end"/>
        </w:r>
      </w:hyperlink>
    </w:p>
    <w:p w14:paraId="4C5B6964" w14:textId="67356C74" w:rsidR="00FD5C0E" w:rsidRDefault="00FF5712">
      <w:pPr>
        <w:pStyle w:val="TM1"/>
        <w:tabs>
          <w:tab w:val="left" w:pos="440"/>
          <w:tab w:val="right" w:leader="dot" w:pos="9710"/>
        </w:tabs>
        <w:rPr>
          <w:noProof/>
        </w:rPr>
      </w:pPr>
      <w:hyperlink w:anchor="_Toc502525579" w:history="1">
        <w:r w:rsidR="00FD5C0E" w:rsidRPr="00831538">
          <w:rPr>
            <w:rStyle w:val="Lienhypertexte"/>
            <w:noProof/>
          </w:rPr>
          <w:t>2</w:t>
        </w:r>
        <w:r w:rsidR="00FD5C0E">
          <w:rPr>
            <w:noProof/>
          </w:rPr>
          <w:tab/>
        </w:r>
        <w:r w:rsidR="00FD5C0E" w:rsidRPr="00831538">
          <w:rPr>
            <w:rStyle w:val="Lienhypertexte"/>
            <w:noProof/>
          </w:rPr>
          <w:t>Création d’une suite de tests dans Visual Studio</w:t>
        </w:r>
        <w:r w:rsidR="00FD5C0E">
          <w:rPr>
            <w:noProof/>
            <w:webHidden/>
          </w:rPr>
          <w:tab/>
        </w:r>
        <w:r w:rsidR="00FD5C0E">
          <w:rPr>
            <w:noProof/>
            <w:webHidden/>
          </w:rPr>
          <w:fldChar w:fldCharType="begin"/>
        </w:r>
        <w:r w:rsidR="00FD5C0E">
          <w:rPr>
            <w:noProof/>
            <w:webHidden/>
          </w:rPr>
          <w:instrText xml:space="preserve"> PAGEREF _Toc502525579 \h </w:instrText>
        </w:r>
        <w:r w:rsidR="00FD5C0E">
          <w:rPr>
            <w:noProof/>
            <w:webHidden/>
          </w:rPr>
        </w:r>
        <w:r w:rsidR="00FD5C0E">
          <w:rPr>
            <w:noProof/>
            <w:webHidden/>
          </w:rPr>
          <w:fldChar w:fldCharType="separate"/>
        </w:r>
        <w:r w:rsidR="00FD5C0E">
          <w:rPr>
            <w:noProof/>
            <w:webHidden/>
          </w:rPr>
          <w:t>4</w:t>
        </w:r>
        <w:r w:rsidR="00FD5C0E">
          <w:rPr>
            <w:noProof/>
            <w:webHidden/>
          </w:rPr>
          <w:fldChar w:fldCharType="end"/>
        </w:r>
      </w:hyperlink>
    </w:p>
    <w:p w14:paraId="69E6ED74" w14:textId="77EAB73E" w:rsidR="00FD5C0E" w:rsidRDefault="00FF5712">
      <w:pPr>
        <w:pStyle w:val="TM2"/>
        <w:tabs>
          <w:tab w:val="left" w:pos="880"/>
          <w:tab w:val="right" w:leader="dot" w:pos="9710"/>
        </w:tabs>
        <w:rPr>
          <w:noProof/>
        </w:rPr>
      </w:pPr>
      <w:hyperlink w:anchor="_Toc502525580" w:history="1">
        <w:r w:rsidR="00FD5C0E" w:rsidRPr="00831538">
          <w:rPr>
            <w:rStyle w:val="Lienhypertexte"/>
            <w:noProof/>
          </w:rPr>
          <w:t>2.1</w:t>
        </w:r>
        <w:r w:rsidR="00FD5C0E">
          <w:rPr>
            <w:noProof/>
          </w:rPr>
          <w:tab/>
        </w:r>
        <w:r w:rsidR="00FD5C0E" w:rsidRPr="00831538">
          <w:rPr>
            <w:rStyle w:val="Lienhypertexte"/>
            <w:noProof/>
          </w:rPr>
          <w:t>Création d’un projet de tests</w:t>
        </w:r>
        <w:r w:rsidR="00FD5C0E">
          <w:rPr>
            <w:noProof/>
            <w:webHidden/>
          </w:rPr>
          <w:tab/>
        </w:r>
        <w:r w:rsidR="00FD5C0E">
          <w:rPr>
            <w:noProof/>
            <w:webHidden/>
          </w:rPr>
          <w:fldChar w:fldCharType="begin"/>
        </w:r>
        <w:r w:rsidR="00FD5C0E">
          <w:rPr>
            <w:noProof/>
            <w:webHidden/>
          </w:rPr>
          <w:instrText xml:space="preserve"> PAGEREF _Toc502525580 \h </w:instrText>
        </w:r>
        <w:r w:rsidR="00FD5C0E">
          <w:rPr>
            <w:noProof/>
            <w:webHidden/>
          </w:rPr>
        </w:r>
        <w:r w:rsidR="00FD5C0E">
          <w:rPr>
            <w:noProof/>
            <w:webHidden/>
          </w:rPr>
          <w:fldChar w:fldCharType="separate"/>
        </w:r>
        <w:r w:rsidR="00FD5C0E">
          <w:rPr>
            <w:noProof/>
            <w:webHidden/>
          </w:rPr>
          <w:t>4</w:t>
        </w:r>
        <w:r w:rsidR="00FD5C0E">
          <w:rPr>
            <w:noProof/>
            <w:webHidden/>
          </w:rPr>
          <w:fldChar w:fldCharType="end"/>
        </w:r>
      </w:hyperlink>
    </w:p>
    <w:p w14:paraId="5B3069F5" w14:textId="0713C000" w:rsidR="00FD5C0E" w:rsidRDefault="00FF5712">
      <w:pPr>
        <w:pStyle w:val="TM2"/>
        <w:tabs>
          <w:tab w:val="left" w:pos="880"/>
          <w:tab w:val="right" w:leader="dot" w:pos="9710"/>
        </w:tabs>
        <w:rPr>
          <w:noProof/>
        </w:rPr>
      </w:pPr>
      <w:hyperlink w:anchor="_Toc502525581" w:history="1">
        <w:r w:rsidR="00FD5C0E" w:rsidRPr="00831538">
          <w:rPr>
            <w:rStyle w:val="Lienhypertexte"/>
            <w:rFonts w:eastAsia="Calibri"/>
            <w:noProof/>
          </w:rPr>
          <w:t>2.2</w:t>
        </w:r>
        <w:r w:rsidR="00FD5C0E">
          <w:rPr>
            <w:noProof/>
          </w:rPr>
          <w:tab/>
        </w:r>
        <w:r w:rsidR="00FD5C0E" w:rsidRPr="00831538">
          <w:rPr>
            <w:rStyle w:val="Lienhypertexte"/>
            <w:rFonts w:eastAsia="Calibri"/>
            <w:noProof/>
          </w:rPr>
          <w:t>Structure d’un projet de tests</w:t>
        </w:r>
        <w:r w:rsidR="00FD5C0E">
          <w:rPr>
            <w:noProof/>
            <w:webHidden/>
          </w:rPr>
          <w:tab/>
        </w:r>
        <w:r w:rsidR="00FD5C0E">
          <w:rPr>
            <w:noProof/>
            <w:webHidden/>
          </w:rPr>
          <w:fldChar w:fldCharType="begin"/>
        </w:r>
        <w:r w:rsidR="00FD5C0E">
          <w:rPr>
            <w:noProof/>
            <w:webHidden/>
          </w:rPr>
          <w:instrText xml:space="preserve"> PAGEREF _Toc502525581 \h </w:instrText>
        </w:r>
        <w:r w:rsidR="00FD5C0E">
          <w:rPr>
            <w:noProof/>
            <w:webHidden/>
          </w:rPr>
        </w:r>
        <w:r w:rsidR="00FD5C0E">
          <w:rPr>
            <w:noProof/>
            <w:webHidden/>
          </w:rPr>
          <w:fldChar w:fldCharType="separate"/>
        </w:r>
        <w:r w:rsidR="00FD5C0E">
          <w:rPr>
            <w:noProof/>
            <w:webHidden/>
          </w:rPr>
          <w:t>6</w:t>
        </w:r>
        <w:r w:rsidR="00FD5C0E">
          <w:rPr>
            <w:noProof/>
            <w:webHidden/>
          </w:rPr>
          <w:fldChar w:fldCharType="end"/>
        </w:r>
      </w:hyperlink>
    </w:p>
    <w:p w14:paraId="6B5DCEA4" w14:textId="0EB4F8D3" w:rsidR="00FD5C0E" w:rsidRDefault="00FF5712">
      <w:pPr>
        <w:pStyle w:val="TM2"/>
        <w:tabs>
          <w:tab w:val="left" w:pos="880"/>
          <w:tab w:val="right" w:leader="dot" w:pos="9710"/>
        </w:tabs>
        <w:rPr>
          <w:noProof/>
        </w:rPr>
      </w:pPr>
      <w:hyperlink w:anchor="_Toc502525582" w:history="1">
        <w:r w:rsidR="00FD5C0E" w:rsidRPr="00831538">
          <w:rPr>
            <w:rStyle w:val="Lienhypertexte"/>
            <w:noProof/>
          </w:rPr>
          <w:t>2.3</w:t>
        </w:r>
        <w:r w:rsidR="00FD5C0E">
          <w:rPr>
            <w:noProof/>
          </w:rPr>
          <w:tab/>
        </w:r>
        <w:r w:rsidR="00FD5C0E" w:rsidRPr="00831538">
          <w:rPr>
            <w:rStyle w:val="Lienhypertexte"/>
            <w:noProof/>
          </w:rPr>
          <w:t>Ecriture de tests</w:t>
        </w:r>
        <w:r w:rsidR="00FD5C0E">
          <w:rPr>
            <w:noProof/>
            <w:webHidden/>
          </w:rPr>
          <w:tab/>
        </w:r>
        <w:r w:rsidR="00FD5C0E">
          <w:rPr>
            <w:noProof/>
            <w:webHidden/>
          </w:rPr>
          <w:fldChar w:fldCharType="begin"/>
        </w:r>
        <w:r w:rsidR="00FD5C0E">
          <w:rPr>
            <w:noProof/>
            <w:webHidden/>
          </w:rPr>
          <w:instrText xml:space="preserve"> PAGEREF _Toc502525582 \h </w:instrText>
        </w:r>
        <w:r w:rsidR="00FD5C0E">
          <w:rPr>
            <w:noProof/>
            <w:webHidden/>
          </w:rPr>
        </w:r>
        <w:r w:rsidR="00FD5C0E">
          <w:rPr>
            <w:noProof/>
            <w:webHidden/>
          </w:rPr>
          <w:fldChar w:fldCharType="separate"/>
        </w:r>
        <w:r w:rsidR="00FD5C0E">
          <w:rPr>
            <w:noProof/>
            <w:webHidden/>
          </w:rPr>
          <w:t>9</w:t>
        </w:r>
        <w:r w:rsidR="00FD5C0E">
          <w:rPr>
            <w:noProof/>
            <w:webHidden/>
          </w:rPr>
          <w:fldChar w:fldCharType="end"/>
        </w:r>
      </w:hyperlink>
    </w:p>
    <w:p w14:paraId="08CD6656" w14:textId="44AA0D47" w:rsidR="00FD5C0E" w:rsidRDefault="00FF5712">
      <w:pPr>
        <w:pStyle w:val="TM2"/>
        <w:tabs>
          <w:tab w:val="left" w:pos="880"/>
          <w:tab w:val="right" w:leader="dot" w:pos="9710"/>
        </w:tabs>
        <w:rPr>
          <w:noProof/>
        </w:rPr>
      </w:pPr>
      <w:hyperlink w:anchor="_Toc502525583" w:history="1">
        <w:r w:rsidR="00FD5C0E" w:rsidRPr="00831538">
          <w:rPr>
            <w:rStyle w:val="Lienhypertexte"/>
            <w:noProof/>
          </w:rPr>
          <w:t>2.4</w:t>
        </w:r>
        <w:r w:rsidR="00FD5C0E">
          <w:rPr>
            <w:noProof/>
          </w:rPr>
          <w:tab/>
        </w:r>
        <w:r w:rsidR="00FD5C0E" w:rsidRPr="00831538">
          <w:rPr>
            <w:rStyle w:val="Lienhypertexte"/>
            <w:noProof/>
          </w:rPr>
          <w:t>Bonnes pratiques</w:t>
        </w:r>
        <w:r w:rsidR="00FD5C0E">
          <w:rPr>
            <w:noProof/>
            <w:webHidden/>
          </w:rPr>
          <w:tab/>
        </w:r>
        <w:r w:rsidR="00FD5C0E">
          <w:rPr>
            <w:noProof/>
            <w:webHidden/>
          </w:rPr>
          <w:fldChar w:fldCharType="begin"/>
        </w:r>
        <w:r w:rsidR="00FD5C0E">
          <w:rPr>
            <w:noProof/>
            <w:webHidden/>
          </w:rPr>
          <w:instrText xml:space="preserve"> PAGEREF _Toc502525583 \h </w:instrText>
        </w:r>
        <w:r w:rsidR="00FD5C0E">
          <w:rPr>
            <w:noProof/>
            <w:webHidden/>
          </w:rPr>
        </w:r>
        <w:r w:rsidR="00FD5C0E">
          <w:rPr>
            <w:noProof/>
            <w:webHidden/>
          </w:rPr>
          <w:fldChar w:fldCharType="separate"/>
        </w:r>
        <w:r w:rsidR="00FD5C0E">
          <w:rPr>
            <w:noProof/>
            <w:webHidden/>
          </w:rPr>
          <w:t>10</w:t>
        </w:r>
        <w:r w:rsidR="00FD5C0E">
          <w:rPr>
            <w:noProof/>
            <w:webHidden/>
          </w:rPr>
          <w:fldChar w:fldCharType="end"/>
        </w:r>
      </w:hyperlink>
    </w:p>
    <w:p w14:paraId="4ADBB55A" w14:textId="2038C272" w:rsidR="00FD5C0E" w:rsidRDefault="00FF5712">
      <w:pPr>
        <w:pStyle w:val="TM1"/>
        <w:tabs>
          <w:tab w:val="left" w:pos="440"/>
          <w:tab w:val="right" w:leader="dot" w:pos="9710"/>
        </w:tabs>
        <w:rPr>
          <w:noProof/>
        </w:rPr>
      </w:pPr>
      <w:hyperlink w:anchor="_Toc502525584" w:history="1">
        <w:r w:rsidR="00FD5C0E" w:rsidRPr="00831538">
          <w:rPr>
            <w:rStyle w:val="Lienhypertexte"/>
            <w:noProof/>
          </w:rPr>
          <w:t>3</w:t>
        </w:r>
        <w:r w:rsidR="00FD5C0E">
          <w:rPr>
            <w:noProof/>
          </w:rPr>
          <w:tab/>
        </w:r>
        <w:r w:rsidR="00FD5C0E" w:rsidRPr="00831538">
          <w:rPr>
            <w:rStyle w:val="Lienhypertexte"/>
            <w:noProof/>
          </w:rPr>
          <w:t>Exécution de tests unitaires</w:t>
        </w:r>
        <w:r w:rsidR="00FD5C0E">
          <w:rPr>
            <w:noProof/>
            <w:webHidden/>
          </w:rPr>
          <w:tab/>
        </w:r>
        <w:r w:rsidR="00FD5C0E">
          <w:rPr>
            <w:noProof/>
            <w:webHidden/>
          </w:rPr>
          <w:fldChar w:fldCharType="begin"/>
        </w:r>
        <w:r w:rsidR="00FD5C0E">
          <w:rPr>
            <w:noProof/>
            <w:webHidden/>
          </w:rPr>
          <w:instrText xml:space="preserve"> PAGEREF _Toc502525584 \h </w:instrText>
        </w:r>
        <w:r w:rsidR="00FD5C0E">
          <w:rPr>
            <w:noProof/>
            <w:webHidden/>
          </w:rPr>
        </w:r>
        <w:r w:rsidR="00FD5C0E">
          <w:rPr>
            <w:noProof/>
            <w:webHidden/>
          </w:rPr>
          <w:fldChar w:fldCharType="separate"/>
        </w:r>
        <w:r w:rsidR="00FD5C0E">
          <w:rPr>
            <w:noProof/>
            <w:webHidden/>
          </w:rPr>
          <w:t>10</w:t>
        </w:r>
        <w:r w:rsidR="00FD5C0E">
          <w:rPr>
            <w:noProof/>
            <w:webHidden/>
          </w:rPr>
          <w:fldChar w:fldCharType="end"/>
        </w:r>
      </w:hyperlink>
    </w:p>
    <w:p w14:paraId="69C91BCE" w14:textId="4308ED9D" w:rsidR="00FD5C0E" w:rsidRDefault="00FF5712">
      <w:pPr>
        <w:pStyle w:val="TM1"/>
        <w:tabs>
          <w:tab w:val="left" w:pos="440"/>
          <w:tab w:val="right" w:leader="dot" w:pos="9710"/>
        </w:tabs>
        <w:rPr>
          <w:noProof/>
        </w:rPr>
      </w:pPr>
      <w:hyperlink w:anchor="_Toc502525585" w:history="1">
        <w:r w:rsidR="00FD5C0E" w:rsidRPr="00831538">
          <w:rPr>
            <w:rStyle w:val="Lienhypertexte"/>
            <w:noProof/>
          </w:rPr>
          <w:t>4</w:t>
        </w:r>
        <w:r w:rsidR="00FD5C0E">
          <w:rPr>
            <w:noProof/>
          </w:rPr>
          <w:tab/>
        </w:r>
        <w:r w:rsidR="00FD5C0E" w:rsidRPr="00831538">
          <w:rPr>
            <w:rStyle w:val="Lienhypertexte"/>
            <w:rFonts w:ascii="Georgia" w:eastAsia="Georgia" w:hAnsi="Georgia" w:cs="Georgia"/>
            <w:noProof/>
          </w:rPr>
          <w:t>Références bibliographiques</w:t>
        </w:r>
        <w:r w:rsidR="00FD5C0E">
          <w:rPr>
            <w:noProof/>
            <w:webHidden/>
          </w:rPr>
          <w:tab/>
        </w:r>
        <w:r w:rsidR="00FD5C0E">
          <w:rPr>
            <w:noProof/>
            <w:webHidden/>
          </w:rPr>
          <w:fldChar w:fldCharType="begin"/>
        </w:r>
        <w:r w:rsidR="00FD5C0E">
          <w:rPr>
            <w:noProof/>
            <w:webHidden/>
          </w:rPr>
          <w:instrText xml:space="preserve"> PAGEREF _Toc502525585 \h </w:instrText>
        </w:r>
        <w:r w:rsidR="00FD5C0E">
          <w:rPr>
            <w:noProof/>
            <w:webHidden/>
          </w:rPr>
        </w:r>
        <w:r w:rsidR="00FD5C0E">
          <w:rPr>
            <w:noProof/>
            <w:webHidden/>
          </w:rPr>
          <w:fldChar w:fldCharType="separate"/>
        </w:r>
        <w:r w:rsidR="00FD5C0E">
          <w:rPr>
            <w:noProof/>
            <w:webHidden/>
          </w:rPr>
          <w:t>10</w:t>
        </w:r>
        <w:r w:rsidR="00FD5C0E">
          <w:rPr>
            <w:noProof/>
            <w:webHidden/>
          </w:rPr>
          <w:fldChar w:fldCharType="end"/>
        </w:r>
      </w:hyperlink>
    </w:p>
    <w:p w14:paraId="615625CB" w14:textId="2F8C7176" w:rsidR="005B74F0" w:rsidRDefault="00DF7A2D" w:rsidP="00BE2883">
      <w:pPr>
        <w:rPr>
          <w:highlight w:val="lightGray"/>
        </w:rPr>
      </w:pPr>
      <w:r>
        <w:rPr>
          <w:highlight w:val="lightGray"/>
        </w:rPr>
        <w:fldChar w:fldCharType="end"/>
      </w:r>
    </w:p>
    <w:p w14:paraId="5C0FA335" w14:textId="77777777" w:rsidR="00910914" w:rsidRDefault="00910914">
      <w:pPr>
        <w:rPr>
          <w:rFonts w:asciiTheme="majorHAnsi" w:eastAsiaTheme="majorEastAsia" w:hAnsiTheme="majorHAnsi" w:cstheme="majorBidi"/>
          <w:color w:val="1F4E79" w:themeColor="accent1" w:themeShade="80"/>
          <w:sz w:val="36"/>
          <w:szCs w:val="36"/>
        </w:rPr>
      </w:pPr>
      <w:r>
        <w:br w:type="page"/>
      </w:r>
    </w:p>
    <w:p w14:paraId="3C82EA0D" w14:textId="4A453503" w:rsidR="00D10BEF" w:rsidRDefault="00D10BEF" w:rsidP="005B74F0">
      <w:pPr>
        <w:pStyle w:val="Titre1"/>
      </w:pPr>
      <w:bookmarkStart w:id="0" w:name="_Toc473238370"/>
      <w:bookmarkStart w:id="1" w:name="_Toc502525578"/>
      <w:r>
        <w:lastRenderedPageBreak/>
        <w:t>Introduction</w:t>
      </w:r>
      <w:bookmarkEnd w:id="0"/>
      <w:bookmarkEnd w:id="1"/>
    </w:p>
    <w:p w14:paraId="205AB2E5" w14:textId="6282DE07" w:rsidR="00DB7285" w:rsidRDefault="2988AAF4" w:rsidP="00D10BEF">
      <w:r>
        <w:t>Le test d’une application est une étape essentielle pour s’assurer de sa fiabilité avant sa mise en production.</w:t>
      </w:r>
    </w:p>
    <w:p w14:paraId="518C9A3E" w14:textId="399075E6" w:rsidR="006F7EB3" w:rsidRDefault="2988AAF4" w:rsidP="00D10BEF">
      <w:r>
        <w:t>Les tests sont généralement réalisés au fur et à mesure des développements, pour ne pas avoir à tester l’intégralité d’une version de l’application juste avant sa sortie. Dans une approche itérative, les tests font partie de chaque itération.</w:t>
      </w:r>
    </w:p>
    <w:p w14:paraId="6BC7941F" w14:textId="5045DF9D" w:rsidR="006F7EB3" w:rsidRDefault="2988AAF4" w:rsidP="00D10BEF">
      <w:r>
        <w:t>Les tests peuvent être de plusieurs natures :</w:t>
      </w:r>
    </w:p>
    <w:p w14:paraId="607DFAD8" w14:textId="0EE7188C" w:rsidR="006F7EB3" w:rsidRDefault="2988AAF4" w:rsidP="007B0C7A">
      <w:pPr>
        <w:pStyle w:val="Paragraphedeliste"/>
        <w:numPr>
          <w:ilvl w:val="0"/>
          <w:numId w:val="80"/>
        </w:numPr>
      </w:pPr>
      <w:r>
        <w:t>Alphatests réalisés par le développeur au fur et à mesure ou à la fin d’un développement</w:t>
      </w:r>
    </w:p>
    <w:p w14:paraId="0B201F67" w14:textId="0BF367D5" w:rsidR="006F7EB3" w:rsidRDefault="2988AAF4" w:rsidP="007B0C7A">
      <w:pPr>
        <w:pStyle w:val="Paragraphedeliste"/>
        <w:numPr>
          <w:ilvl w:val="0"/>
          <w:numId w:val="80"/>
        </w:numPr>
      </w:pPr>
      <w:r>
        <w:t>Tests réalisés par des testeurs (éventuellement développeurs) sur base d’un plan de test complet écrit au préalable, et portant principalement sur les aspects fonctionnels de l’application</w:t>
      </w:r>
    </w:p>
    <w:p w14:paraId="2B4CC1A6" w14:textId="4EADF79E" w:rsidR="006F7EB3" w:rsidRDefault="2988AAF4" w:rsidP="00B97872">
      <w:pPr>
        <w:pStyle w:val="Paragraphedeliste"/>
        <w:numPr>
          <w:ilvl w:val="0"/>
          <w:numId w:val="80"/>
        </w:numPr>
      </w:pPr>
      <w:r>
        <w:t>Tests</w:t>
      </w:r>
      <w:r w:rsidR="00B97872">
        <w:t xml:space="preserve"> unitaires</w:t>
      </w:r>
      <w:r>
        <w:t xml:space="preserve"> mis au point par des développeurs/testeurs, et joués de façon automatique</w:t>
      </w:r>
      <w:r w:rsidR="00B97872">
        <w:t xml:space="preserve"> par un système tel que TFS</w:t>
      </w:r>
      <w:r>
        <w:t xml:space="preserve">. Ces tests permettent de s’assurer que les résultats produits par l’application sont conformes à un jeu de résultats défini à l’avance (appelé master). Ils </w:t>
      </w:r>
      <w:r w:rsidR="00B97872">
        <w:t>sont utiles pour mettre</w:t>
      </w:r>
      <w:r>
        <w:t xml:space="preserve"> au point </w:t>
      </w:r>
      <w:r w:rsidR="00B97872">
        <w:t>le</w:t>
      </w:r>
      <w:r>
        <w:t xml:space="preserve"> code</w:t>
      </w:r>
      <w:r w:rsidR="00B97872">
        <w:t xml:space="preserve"> au départ, et pour s’assurer ensuite d</w:t>
      </w:r>
      <w:r>
        <w:t>e façon récurrente que le code n’a pas subi de régressions suite à d’éventuelles évolutions / corrections.</w:t>
      </w:r>
    </w:p>
    <w:p w14:paraId="0301563F" w14:textId="16ECF623" w:rsidR="005B27C1" w:rsidRPr="005B27C1" w:rsidRDefault="005B27C1" w:rsidP="005B27C1">
      <w:pPr>
        <w:rPr>
          <w:b/>
        </w:rPr>
      </w:pPr>
      <w:r w:rsidRPr="005B27C1">
        <w:rPr>
          <w:b/>
        </w:rPr>
        <w:t>Définitions</w:t>
      </w:r>
      <w:r>
        <w:rPr>
          <w:b/>
        </w:rPr>
        <w:t> :</w:t>
      </w:r>
    </w:p>
    <w:p w14:paraId="27640C4B" w14:textId="77777777" w:rsidR="005B27C1" w:rsidRDefault="005B27C1" w:rsidP="005B27C1">
      <w:r w:rsidRPr="2988AAF4">
        <w:rPr>
          <w:b/>
          <w:bCs/>
        </w:rPr>
        <w:t>Une suite de tests</w:t>
      </w:r>
      <w:r>
        <w:t xml:space="preserve"> est un enchaînement de tests unitaires appliqués aux classes présentes dans les projets d’une solution.</w:t>
      </w:r>
    </w:p>
    <w:p w14:paraId="443857D0" w14:textId="77777777" w:rsidR="005B27C1" w:rsidRDefault="005B27C1" w:rsidP="005B27C1">
      <w:r w:rsidRPr="2988AAF4">
        <w:rPr>
          <w:b/>
          <w:bCs/>
        </w:rPr>
        <w:t>Un test unitaire</w:t>
      </w:r>
      <w:r>
        <w:t xml:space="preserve"> est une méthode dont le but est de tester une petite unité de code homogène et isolable, et qui renvoie un résultat OK ou erreur. Typiquement, un test unitaire teste une seule méthode à la fois, mais il peut aussi en tester plusieurs.</w:t>
      </w:r>
    </w:p>
    <w:p w14:paraId="476B6C0B" w14:textId="2846B81E" w:rsidR="00117EDB" w:rsidRDefault="00F6646D" w:rsidP="005B74F0">
      <w:pPr>
        <w:pStyle w:val="Titre1"/>
      </w:pPr>
      <w:bookmarkStart w:id="2" w:name="_Toc502525579"/>
      <w:r>
        <w:t>Création d’une suite de tests dans Visual Studio</w:t>
      </w:r>
      <w:bookmarkEnd w:id="2"/>
    </w:p>
    <w:p w14:paraId="0188ECBF" w14:textId="44285AA9" w:rsidR="00CB25F5" w:rsidRPr="00CB25F5" w:rsidRDefault="005B27C1" w:rsidP="00CB25F5">
      <w:pPr>
        <w:pStyle w:val="Titre2"/>
      </w:pPr>
      <w:bookmarkStart w:id="3" w:name="_Toc502525580"/>
      <w:r>
        <w:t>Création</w:t>
      </w:r>
      <w:r w:rsidR="00CB25F5" w:rsidRPr="00CB25F5">
        <w:t xml:space="preserve"> d’un projet de tests</w:t>
      </w:r>
      <w:bookmarkEnd w:id="3"/>
    </w:p>
    <w:p w14:paraId="1667E9F1" w14:textId="1A11D34F" w:rsidR="00C0461E" w:rsidRDefault="2988AAF4" w:rsidP="00F6646D">
      <w:r>
        <w:t xml:space="preserve">Une suite de tests est créée dans Visual Studio au moyen d’un </w:t>
      </w:r>
      <w:r w:rsidRPr="2988AAF4">
        <w:rPr>
          <w:b/>
          <w:bCs/>
        </w:rPr>
        <w:t>projet de tests unitaires</w:t>
      </w:r>
      <w:r>
        <w:t>, ajouté dans la solution contenant les projets à tester. L’image ci-dessous montre l’ajout d’un projet de tests :</w:t>
      </w:r>
    </w:p>
    <w:p w14:paraId="6E3E381C" w14:textId="59066F68" w:rsidR="00F6646D" w:rsidRDefault="00F6646D" w:rsidP="00F6646D">
      <w:r>
        <w:rPr>
          <w:noProof/>
        </w:rPr>
        <w:lastRenderedPageBreak/>
        <w:drawing>
          <wp:inline distT="0" distB="0" distL="0" distR="0" wp14:anchorId="6CA3AD10" wp14:editId="01EB1ACB">
            <wp:extent cx="6172200" cy="3478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478530"/>
                    </a:xfrm>
                    <a:prstGeom prst="rect">
                      <a:avLst/>
                    </a:prstGeom>
                  </pic:spPr>
                </pic:pic>
              </a:graphicData>
            </a:graphic>
          </wp:inline>
        </w:drawing>
      </w:r>
    </w:p>
    <w:p w14:paraId="5E77A8FD" w14:textId="07F49C3D" w:rsidR="00940C4A" w:rsidRDefault="2988AAF4" w:rsidP="00F6646D">
      <w:r>
        <w:t>Le projet de tests unitaire doit référencer tous les projets dont il souhaite tester les classes.</w:t>
      </w:r>
    </w:p>
    <w:p w14:paraId="4E1A7B8B" w14:textId="61D9C7D7" w:rsidR="005B27C1" w:rsidRDefault="005B27C1" w:rsidP="00F6646D">
      <w:r>
        <w:t>Une autre façon de créer le projet de tests, est de partir d</w:t>
      </w:r>
      <w:r w:rsidR="0025426D">
        <w:t>u</w:t>
      </w:r>
      <w:r>
        <w:t xml:space="preserve"> projet contenant les classes à tester. Dans le menu contextuel de l’une des classes, choisir « Créer des tests unitaires », ce qui ouvre la boite de dialogue suivante :</w:t>
      </w:r>
    </w:p>
    <w:p w14:paraId="35BE0FDF" w14:textId="443DA99D" w:rsidR="005B27C1" w:rsidRDefault="005B27C1" w:rsidP="00F6646D">
      <w:r>
        <w:rPr>
          <w:noProof/>
        </w:rPr>
        <w:drawing>
          <wp:inline distT="0" distB="0" distL="0" distR="0" wp14:anchorId="6A8F0639" wp14:editId="0BEE9FA9">
            <wp:extent cx="6105525" cy="39528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3952875"/>
                    </a:xfrm>
                    <a:prstGeom prst="rect">
                      <a:avLst/>
                    </a:prstGeom>
                  </pic:spPr>
                </pic:pic>
              </a:graphicData>
            </a:graphic>
          </wp:inline>
        </w:drawing>
      </w:r>
    </w:p>
    <w:p w14:paraId="3BA1A5F5" w14:textId="118D6498" w:rsidR="005B27C1" w:rsidRDefault="005B27C1" w:rsidP="00F6646D">
      <w:r>
        <w:lastRenderedPageBreak/>
        <w:t>Dans la zone « Projet de test », le choix par défaut permet de créer automatiquement un nouveau projet de tests dans la solution. Les formats des noms du projet, des classes et des méthodes de tests peuvent être personnalisés, comme le montre l’image.</w:t>
      </w:r>
    </w:p>
    <w:p w14:paraId="1A8FBDD2" w14:textId="3298538E" w:rsidR="00CA5A33" w:rsidRPr="00620B7D" w:rsidRDefault="00620B7D" w:rsidP="00620B7D">
      <w:pPr>
        <w:pStyle w:val="Titre2"/>
        <w:rPr>
          <w:rFonts w:eastAsia="Calibri"/>
        </w:rPr>
      </w:pPr>
      <w:bookmarkStart w:id="4" w:name="_Toc502525581"/>
      <w:r>
        <w:rPr>
          <w:rFonts w:eastAsia="Calibri"/>
        </w:rPr>
        <w:t>Structure d’un projet de tests</w:t>
      </w:r>
      <w:bookmarkEnd w:id="4"/>
    </w:p>
    <w:p w14:paraId="5DAF8C0C" w14:textId="57F34415" w:rsidR="00090716" w:rsidRDefault="00725D57"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Le diagramme ci-dessous représente la hiérarchie </w:t>
      </w:r>
      <w:r w:rsidR="00620B7D">
        <w:rPr>
          <w:rFonts w:ascii="Calibri" w:eastAsia="Calibri" w:hAnsi="Calibri" w:cs="Calibri"/>
          <w:sz w:val="22"/>
          <w:szCs w:val="22"/>
        </w:rPr>
        <w:t>d’éléments</w:t>
      </w:r>
      <w:r>
        <w:rPr>
          <w:rFonts w:ascii="Calibri" w:eastAsia="Calibri" w:hAnsi="Calibri" w:cs="Calibri"/>
          <w:sz w:val="22"/>
          <w:szCs w:val="22"/>
        </w:rPr>
        <w:t xml:space="preserve"> qui </w:t>
      </w:r>
      <w:r w:rsidR="00F3764D">
        <w:rPr>
          <w:rFonts w:ascii="Calibri" w:eastAsia="Calibri" w:hAnsi="Calibri" w:cs="Calibri"/>
          <w:sz w:val="22"/>
          <w:szCs w:val="22"/>
        </w:rPr>
        <w:t xml:space="preserve">figurent </w:t>
      </w:r>
      <w:r>
        <w:rPr>
          <w:rFonts w:ascii="Calibri" w:eastAsia="Calibri" w:hAnsi="Calibri" w:cs="Calibri"/>
          <w:sz w:val="22"/>
          <w:szCs w:val="22"/>
        </w:rPr>
        <w:t xml:space="preserve">dans un </w:t>
      </w:r>
      <w:r w:rsidR="00F3764D">
        <w:rPr>
          <w:rFonts w:ascii="Calibri" w:eastAsia="Calibri" w:hAnsi="Calibri" w:cs="Calibri"/>
          <w:sz w:val="22"/>
          <w:szCs w:val="22"/>
        </w:rPr>
        <w:t>projet</w:t>
      </w:r>
      <w:r>
        <w:rPr>
          <w:rFonts w:ascii="Calibri" w:eastAsia="Calibri" w:hAnsi="Calibri" w:cs="Calibri"/>
          <w:sz w:val="22"/>
          <w:szCs w:val="22"/>
        </w:rPr>
        <w:t xml:space="preserve"> de tests.</w:t>
      </w:r>
    </w:p>
    <w:p w14:paraId="3AF404EC" w14:textId="32B38450" w:rsidR="00090716" w:rsidRDefault="00090716" w:rsidP="2988AAF4">
      <w:pPr>
        <w:pStyle w:val="NormalWeb"/>
        <w:spacing w:before="0" w:beforeAutospacing="0" w:after="0" w:afterAutospacing="0"/>
        <w:rPr>
          <w:rFonts w:ascii="Calibri" w:eastAsia="Calibri" w:hAnsi="Calibri" w:cs="Calibri"/>
          <w:sz w:val="22"/>
          <w:szCs w:val="22"/>
        </w:rPr>
      </w:pPr>
    </w:p>
    <w:p w14:paraId="448C3998" w14:textId="77777777" w:rsidR="002F349F" w:rsidRDefault="002F349F" w:rsidP="2988AAF4">
      <w:pPr>
        <w:pStyle w:val="NormalWeb"/>
        <w:spacing w:before="0" w:beforeAutospacing="0" w:after="0" w:afterAutospacing="0"/>
        <w:rPr>
          <w:rFonts w:ascii="Calibri" w:eastAsia="Calibri" w:hAnsi="Calibri" w:cs="Calibri"/>
          <w:sz w:val="22"/>
          <w:szCs w:val="22"/>
        </w:rPr>
      </w:pPr>
    </w:p>
    <w:p w14:paraId="22A1828D" w14:textId="70AC0D5D" w:rsidR="00725D57" w:rsidRDefault="00725D57"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noProof/>
          <w:sz w:val="22"/>
          <w:szCs w:val="22"/>
        </w:rPr>
        <w:drawing>
          <wp:inline distT="0" distB="0" distL="0" distR="0" wp14:anchorId="5443F09D" wp14:editId="7BD7F491">
            <wp:extent cx="5486400" cy="3200400"/>
            <wp:effectExtent l="38100" t="0" r="57150" b="0"/>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5DAD71" w14:textId="5C602B7A" w:rsidR="00725D57" w:rsidRDefault="00725D57" w:rsidP="00725D5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Un projet de tests peut contenir plusieurs classes de tests, qui peuvent elles-mêmes contenir plusieurs méthodes de tests.</w:t>
      </w:r>
    </w:p>
    <w:p w14:paraId="7070BCF6" w14:textId="003C4BF2" w:rsidR="00725D57" w:rsidRDefault="00725D57" w:rsidP="00725D57">
      <w:pPr>
        <w:pStyle w:val="NormalWeb"/>
        <w:spacing w:before="0" w:beforeAutospacing="0" w:after="0" w:afterAutospacing="0"/>
        <w:rPr>
          <w:rFonts w:ascii="Calibri" w:eastAsia="Calibri" w:hAnsi="Calibri" w:cs="Calibri"/>
          <w:sz w:val="22"/>
          <w:szCs w:val="22"/>
        </w:rPr>
      </w:pPr>
    </w:p>
    <w:p w14:paraId="243A3E2F" w14:textId="2D111FA6" w:rsidR="00725D57" w:rsidRDefault="00725D57" w:rsidP="00725D5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A chaque niveau, il est possible de </w:t>
      </w:r>
      <w:r w:rsidR="00692526">
        <w:rPr>
          <w:rFonts w:ascii="Calibri" w:eastAsia="Calibri" w:hAnsi="Calibri" w:cs="Calibri"/>
          <w:sz w:val="22"/>
          <w:szCs w:val="22"/>
        </w:rPr>
        <w:t>définir des méthodes d’initialisation et de nettoyage, qui seront exécutées respectivement juste après le chargement et juste avant le déchargement du projet, de la classe ou de la méthode</w:t>
      </w:r>
      <w:r w:rsidR="00620B7D">
        <w:rPr>
          <w:rFonts w:ascii="Calibri" w:eastAsia="Calibri" w:hAnsi="Calibri" w:cs="Calibri"/>
          <w:sz w:val="22"/>
          <w:szCs w:val="22"/>
        </w:rPr>
        <w:t>.</w:t>
      </w:r>
      <w:r w:rsidR="005E467F">
        <w:rPr>
          <w:rFonts w:ascii="Calibri" w:eastAsia="Calibri" w:hAnsi="Calibri" w:cs="Calibri"/>
          <w:sz w:val="22"/>
          <w:szCs w:val="22"/>
        </w:rPr>
        <w:t xml:space="preserve"> </w:t>
      </w:r>
    </w:p>
    <w:p w14:paraId="14E9483B" w14:textId="0DEB295E" w:rsidR="00620B7D" w:rsidRDefault="00620B7D" w:rsidP="00725D5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Ces méthodes sont identifiées au moyens d’attributs déclarés dans l’espace de noms </w:t>
      </w:r>
      <w:r w:rsidRPr="00620B7D">
        <w:rPr>
          <w:rFonts w:ascii="Calibri" w:eastAsia="Calibri" w:hAnsi="Calibri" w:cs="Calibri"/>
          <w:sz w:val="22"/>
          <w:szCs w:val="22"/>
        </w:rPr>
        <w:t>Microsoft.VisualStudio.TestTools.UnitTesting</w:t>
      </w:r>
      <w:r w:rsidR="005E467F">
        <w:rPr>
          <w:rFonts w:ascii="Calibri" w:eastAsia="Calibri" w:hAnsi="Calibri" w:cs="Calibri"/>
          <w:sz w:val="22"/>
          <w:szCs w:val="22"/>
        </w:rPr>
        <w:t>. Elles sont toutes facultatives.</w:t>
      </w:r>
    </w:p>
    <w:p w14:paraId="119EA70F" w14:textId="77777777" w:rsidR="00F3764D" w:rsidRDefault="00F3764D" w:rsidP="00725D57">
      <w:pPr>
        <w:pStyle w:val="NormalWeb"/>
        <w:spacing w:before="0" w:beforeAutospacing="0" w:after="0" w:afterAutospacing="0"/>
        <w:rPr>
          <w:rFonts w:ascii="Calibri" w:eastAsia="Calibri" w:hAnsi="Calibri" w:cs="Calibri"/>
          <w:sz w:val="22"/>
          <w:szCs w:val="22"/>
        </w:rPr>
      </w:pPr>
    </w:p>
    <w:p w14:paraId="509A2A2C" w14:textId="7414C92F" w:rsidR="00725D57" w:rsidRDefault="00725D57" w:rsidP="00725D5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Le diagramme ci-dessous représente l’enchaînement de</w:t>
      </w:r>
      <w:r w:rsidR="00692526">
        <w:rPr>
          <w:rFonts w:ascii="Calibri" w:eastAsia="Calibri" w:hAnsi="Calibri" w:cs="Calibri"/>
          <w:sz w:val="22"/>
          <w:szCs w:val="22"/>
        </w:rPr>
        <w:t xml:space="preserve"> ces</w:t>
      </w:r>
      <w:r>
        <w:rPr>
          <w:rFonts w:ascii="Calibri" w:eastAsia="Calibri" w:hAnsi="Calibri" w:cs="Calibri"/>
          <w:sz w:val="22"/>
          <w:szCs w:val="22"/>
        </w:rPr>
        <w:t xml:space="preserve"> méthodes. Les noms indiqués sont ceux des attributs qui décorent les méthodes. Les noms des méthodes elles-mêmes sont libres.</w:t>
      </w:r>
    </w:p>
    <w:p w14:paraId="13899DFA" w14:textId="77777777" w:rsidR="00725D57" w:rsidRDefault="00725D57" w:rsidP="2988AAF4">
      <w:pPr>
        <w:pStyle w:val="NormalWeb"/>
        <w:spacing w:before="0" w:beforeAutospacing="0" w:after="0" w:afterAutospacing="0"/>
        <w:rPr>
          <w:rFonts w:ascii="Calibri" w:eastAsia="Calibri" w:hAnsi="Calibri" w:cs="Calibri"/>
          <w:sz w:val="22"/>
          <w:szCs w:val="22"/>
        </w:rPr>
      </w:pPr>
    </w:p>
    <w:p w14:paraId="07D2D7F6" w14:textId="4E1881AC" w:rsidR="00725D57" w:rsidRDefault="00725D57"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1D3370AA" wp14:editId="7694DE41">
            <wp:extent cx="5924550" cy="3371850"/>
            <wp:effectExtent l="0" t="0" r="0" b="0"/>
            <wp:docPr id="16"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6F5F165" w14:textId="77777777" w:rsidR="00725D57" w:rsidRDefault="00725D57" w:rsidP="2988AAF4">
      <w:pPr>
        <w:pStyle w:val="NormalWeb"/>
        <w:spacing w:before="0" w:beforeAutospacing="0" w:after="0" w:afterAutospacing="0"/>
        <w:rPr>
          <w:rFonts w:ascii="Calibri" w:eastAsia="Calibri" w:hAnsi="Calibri" w:cs="Calibri"/>
          <w:sz w:val="22"/>
          <w:szCs w:val="22"/>
        </w:rPr>
      </w:pPr>
    </w:p>
    <w:p w14:paraId="46C61506" w14:textId="3022E47C" w:rsidR="00D4587E" w:rsidRDefault="00D4587E"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Dans un projet de tests, il peut y avoir </w:t>
      </w:r>
    </w:p>
    <w:p w14:paraId="03BD0DB2" w14:textId="0D4AD1C2" w:rsidR="00D4587E" w:rsidRDefault="00D4587E" w:rsidP="00D4587E">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d’initialisation d’assemly</w:t>
      </w:r>
    </w:p>
    <w:p w14:paraId="0A5DAC70" w14:textId="6534899E" w:rsidR="00801EB1" w:rsidRPr="00801EB1" w:rsidRDefault="00801EB1" w:rsidP="00801EB1">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de nettoyage d’assemly</w:t>
      </w:r>
    </w:p>
    <w:p w14:paraId="3226FD67" w14:textId="355512B8" w:rsidR="00D4587E" w:rsidRDefault="00801EB1"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Ces méthodes peuvent être placées dans n’importe quelle classe de test</w:t>
      </w:r>
    </w:p>
    <w:p w14:paraId="517E9861" w14:textId="77777777" w:rsidR="00D4587E" w:rsidRDefault="00D4587E" w:rsidP="2988AAF4">
      <w:pPr>
        <w:pStyle w:val="NormalWeb"/>
        <w:spacing w:before="0" w:beforeAutospacing="0" w:after="0" w:afterAutospacing="0"/>
        <w:rPr>
          <w:rFonts w:ascii="Calibri" w:eastAsia="Calibri" w:hAnsi="Calibri" w:cs="Calibri"/>
          <w:sz w:val="22"/>
          <w:szCs w:val="22"/>
        </w:rPr>
      </w:pPr>
    </w:p>
    <w:p w14:paraId="767E9B3C" w14:textId="673514ED" w:rsidR="001A6C3A" w:rsidRDefault="001A6C3A"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Dans une classe de tests, il peut y avoir :</w:t>
      </w:r>
    </w:p>
    <w:p w14:paraId="35F7F869" w14:textId="26B4BC18" w:rsidR="001A6C3A" w:rsidRDefault="001A6C3A" w:rsidP="001A6C3A">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d’initialisation de classe</w:t>
      </w:r>
    </w:p>
    <w:p w14:paraId="29A822CC" w14:textId="5419D19B" w:rsidR="001A6C3A" w:rsidRDefault="001A6C3A" w:rsidP="001A6C3A">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d’initialisation de test</w:t>
      </w:r>
    </w:p>
    <w:p w14:paraId="4864D4CC" w14:textId="4071282B" w:rsidR="001A6C3A" w:rsidRDefault="001A6C3A" w:rsidP="001A6C3A">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Plusieurs méthodes de tests</w:t>
      </w:r>
    </w:p>
    <w:p w14:paraId="14ADB853" w14:textId="0CD17822" w:rsidR="001A6C3A" w:rsidRDefault="001A6C3A" w:rsidP="001A6C3A">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de nettoyage de test</w:t>
      </w:r>
    </w:p>
    <w:p w14:paraId="6784F63B" w14:textId="164B7B72" w:rsidR="001A6C3A" w:rsidRDefault="001A6C3A" w:rsidP="001A6C3A">
      <w:pPr>
        <w:pStyle w:val="NormalWeb"/>
        <w:numPr>
          <w:ilvl w:val="0"/>
          <w:numId w:val="82"/>
        </w:numPr>
        <w:spacing w:before="0" w:beforeAutospacing="0" w:after="0" w:afterAutospacing="0"/>
        <w:rPr>
          <w:rFonts w:ascii="Calibri" w:eastAsia="Calibri" w:hAnsi="Calibri" w:cs="Calibri"/>
          <w:sz w:val="22"/>
          <w:szCs w:val="22"/>
        </w:rPr>
      </w:pPr>
      <w:r>
        <w:rPr>
          <w:rFonts w:ascii="Calibri" w:eastAsia="Calibri" w:hAnsi="Calibri" w:cs="Calibri"/>
          <w:sz w:val="22"/>
          <w:szCs w:val="22"/>
        </w:rPr>
        <w:t>Une seule méthode de nettoyage de classe</w:t>
      </w:r>
    </w:p>
    <w:p w14:paraId="6B53863D" w14:textId="77777777" w:rsidR="001A6C3A" w:rsidRDefault="001A6C3A" w:rsidP="001A6C3A">
      <w:pPr>
        <w:pStyle w:val="NormalWeb"/>
        <w:spacing w:before="0" w:beforeAutospacing="0" w:after="0" w:afterAutospacing="0"/>
        <w:rPr>
          <w:rFonts w:ascii="Calibri" w:eastAsia="Calibri" w:hAnsi="Calibri" w:cs="Calibri"/>
          <w:sz w:val="22"/>
          <w:szCs w:val="22"/>
        </w:rPr>
      </w:pPr>
    </w:p>
    <w:p w14:paraId="73FA97C0" w14:textId="033A2564" w:rsidR="00CA5A33" w:rsidRDefault="00942ACB"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w:t>
      </w:r>
      <w:r w:rsidR="00B07BA9">
        <w:rPr>
          <w:rFonts w:ascii="Calibri" w:eastAsia="Calibri" w:hAnsi="Calibri" w:cs="Calibri"/>
          <w:sz w:val="22"/>
          <w:szCs w:val="22"/>
        </w:rPr>
        <w:t>es méthodes d’initialisation et de nettoyage des tests</w:t>
      </w:r>
      <w:r>
        <w:rPr>
          <w:rFonts w:ascii="Calibri" w:eastAsia="Calibri" w:hAnsi="Calibri" w:cs="Calibri"/>
          <w:sz w:val="22"/>
          <w:szCs w:val="22"/>
        </w:rPr>
        <w:t xml:space="preserve"> sont exécutées avant et après </w:t>
      </w:r>
      <w:r w:rsidRPr="00620B7D">
        <w:rPr>
          <w:rFonts w:ascii="Calibri" w:eastAsia="Calibri" w:hAnsi="Calibri" w:cs="Calibri"/>
          <w:b/>
          <w:sz w:val="22"/>
          <w:szCs w:val="22"/>
        </w:rPr>
        <w:t>chaque</w:t>
      </w:r>
      <w:r>
        <w:rPr>
          <w:rFonts w:ascii="Calibri" w:eastAsia="Calibri" w:hAnsi="Calibri" w:cs="Calibri"/>
          <w:sz w:val="22"/>
          <w:szCs w:val="22"/>
        </w:rPr>
        <w:t xml:space="preserve"> méthode de test</w:t>
      </w:r>
      <w:r w:rsidR="00620B7D">
        <w:rPr>
          <w:rFonts w:ascii="Calibri" w:eastAsia="Calibri" w:hAnsi="Calibri" w:cs="Calibri"/>
          <w:sz w:val="22"/>
          <w:szCs w:val="22"/>
        </w:rPr>
        <w:t>, c’est-à-dire autant de fois qu’il y a de méthodes de tests dans la classe.</w:t>
      </w:r>
    </w:p>
    <w:p w14:paraId="542C8475" w14:textId="6AB56F23" w:rsidR="00933A1F" w:rsidRDefault="00801EB1"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L’exemple ci-dessous illustre </w:t>
      </w:r>
      <w:r w:rsidR="00C12A85">
        <w:rPr>
          <w:rFonts w:ascii="Calibri" w:eastAsia="Calibri" w:hAnsi="Calibri" w:cs="Calibri"/>
          <w:sz w:val="22"/>
          <w:szCs w:val="22"/>
        </w:rPr>
        <w:t xml:space="preserve">les signatures et </w:t>
      </w:r>
      <w:r>
        <w:rPr>
          <w:rFonts w:ascii="Calibri" w:eastAsia="Calibri" w:hAnsi="Calibri" w:cs="Calibri"/>
          <w:sz w:val="22"/>
          <w:szCs w:val="22"/>
        </w:rPr>
        <w:t>l</w:t>
      </w:r>
      <w:r w:rsidR="0054135D">
        <w:rPr>
          <w:rFonts w:ascii="Calibri" w:eastAsia="Calibri" w:hAnsi="Calibri" w:cs="Calibri"/>
          <w:sz w:val="22"/>
          <w:szCs w:val="22"/>
        </w:rPr>
        <w:t xml:space="preserve">’enchaînement des méthodes. Il contient deux classes de tests dans le même projet. </w:t>
      </w:r>
    </w:p>
    <w:p w14:paraId="5025A36B" w14:textId="77777777" w:rsidR="00801EB1" w:rsidRDefault="00801EB1" w:rsidP="2988AAF4">
      <w:pPr>
        <w:pStyle w:val="NormalWeb"/>
        <w:spacing w:before="0" w:beforeAutospacing="0" w:after="0" w:afterAutospacing="0"/>
        <w:rPr>
          <w:rFonts w:ascii="Calibri" w:eastAsia="Calibri" w:hAnsi="Calibri" w:cs="Calibri"/>
          <w:sz w:val="22"/>
          <w:szCs w:val="22"/>
        </w:rPr>
      </w:pPr>
    </w:p>
    <w:p w14:paraId="4245436E" w14:textId="77777777" w:rsidR="00801EB1" w:rsidRDefault="00801EB1" w:rsidP="00801EB1">
      <w:pPr>
        <w:pStyle w:val="Code"/>
        <w:rPr>
          <w:color w:val="000000"/>
        </w:rPr>
      </w:pPr>
      <w:r>
        <w:rPr>
          <w:color w:val="0000FF"/>
        </w:rPr>
        <w:t>namespace</w:t>
      </w:r>
      <w:r>
        <w:rPr>
          <w:color w:val="000000"/>
        </w:rPr>
        <w:t> Tests</w:t>
      </w:r>
    </w:p>
    <w:p w14:paraId="7638A322" w14:textId="77777777" w:rsidR="00801EB1" w:rsidRDefault="00801EB1" w:rsidP="00801EB1">
      <w:pPr>
        <w:pStyle w:val="Code"/>
        <w:rPr>
          <w:color w:val="000000"/>
        </w:rPr>
      </w:pPr>
      <w:r>
        <w:rPr>
          <w:color w:val="000000"/>
        </w:rPr>
        <w:t>{</w:t>
      </w:r>
    </w:p>
    <w:p w14:paraId="75D736D3" w14:textId="77777777" w:rsidR="00801EB1" w:rsidRDefault="00801EB1" w:rsidP="00801EB1">
      <w:pPr>
        <w:pStyle w:val="Code"/>
        <w:rPr>
          <w:color w:val="000000"/>
        </w:rPr>
      </w:pPr>
      <w:r>
        <w:rPr>
          <w:color w:val="000000"/>
        </w:rPr>
        <w:t>    [</w:t>
      </w:r>
      <w:r>
        <w:rPr>
          <w:color w:val="2B91AF"/>
        </w:rPr>
        <w:t>TestClass</w:t>
      </w:r>
      <w:r>
        <w:rPr>
          <w:color w:val="000000"/>
        </w:rPr>
        <w:t>]</w:t>
      </w:r>
    </w:p>
    <w:p w14:paraId="5C5F3702"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TestClass1</w:t>
      </w:r>
    </w:p>
    <w:p w14:paraId="4BCE3964" w14:textId="77777777" w:rsidR="00801EB1" w:rsidRDefault="00801EB1" w:rsidP="00801EB1">
      <w:pPr>
        <w:pStyle w:val="Code"/>
        <w:rPr>
          <w:color w:val="000000"/>
        </w:rPr>
      </w:pPr>
      <w:r>
        <w:rPr>
          <w:color w:val="000000"/>
        </w:rPr>
        <w:t>    {</w:t>
      </w:r>
    </w:p>
    <w:p w14:paraId="417CA039" w14:textId="77777777" w:rsidR="00801EB1" w:rsidRDefault="00801EB1" w:rsidP="00801EB1">
      <w:pPr>
        <w:pStyle w:val="Code"/>
        <w:rPr>
          <w:color w:val="000000"/>
        </w:rPr>
      </w:pPr>
      <w:r>
        <w:rPr>
          <w:color w:val="000000"/>
        </w:rPr>
        <w:t>        [</w:t>
      </w:r>
      <w:r>
        <w:rPr>
          <w:color w:val="2B91AF"/>
        </w:rPr>
        <w:t>ClassInitialize</w:t>
      </w:r>
      <w:r>
        <w:rPr>
          <w:color w:val="000000"/>
        </w:rPr>
        <w:t>]</w:t>
      </w:r>
    </w:p>
    <w:p w14:paraId="651B7DF3"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static</w:t>
      </w:r>
      <w:r>
        <w:rPr>
          <w:color w:val="000000"/>
        </w:rPr>
        <w:t> </w:t>
      </w:r>
      <w:r>
        <w:rPr>
          <w:color w:val="0000FF"/>
        </w:rPr>
        <w:t>void</w:t>
      </w:r>
      <w:r>
        <w:rPr>
          <w:color w:val="000000"/>
        </w:rPr>
        <w:t> InitClass(</w:t>
      </w:r>
      <w:r>
        <w:rPr>
          <w:color w:val="2B91AF"/>
        </w:rPr>
        <w:t>TestContext</w:t>
      </w:r>
      <w:r>
        <w:rPr>
          <w:color w:val="000000"/>
        </w:rPr>
        <w:t> context)</w:t>
      </w:r>
    </w:p>
    <w:p w14:paraId="6ABBCBE9" w14:textId="77777777" w:rsidR="00801EB1" w:rsidRDefault="00801EB1" w:rsidP="00801EB1">
      <w:pPr>
        <w:pStyle w:val="Code"/>
        <w:rPr>
          <w:color w:val="000000"/>
        </w:rPr>
      </w:pPr>
      <w:r>
        <w:rPr>
          <w:color w:val="000000"/>
        </w:rPr>
        <w:t>        {</w:t>
      </w:r>
    </w:p>
    <w:p w14:paraId="418A946B"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"Init class 1"</w:t>
      </w:r>
      <w:r>
        <w:rPr>
          <w:color w:val="000000"/>
        </w:rPr>
        <w:t>);</w:t>
      </w:r>
    </w:p>
    <w:p w14:paraId="7C6CA07D" w14:textId="77777777" w:rsidR="00801EB1" w:rsidRDefault="00801EB1" w:rsidP="00801EB1">
      <w:pPr>
        <w:pStyle w:val="Code"/>
        <w:rPr>
          <w:color w:val="000000"/>
        </w:rPr>
      </w:pPr>
      <w:r>
        <w:rPr>
          <w:color w:val="000000"/>
        </w:rPr>
        <w:t>        }</w:t>
      </w:r>
    </w:p>
    <w:p w14:paraId="6E55D085" w14:textId="77777777" w:rsidR="00801EB1" w:rsidRDefault="00801EB1" w:rsidP="00801EB1">
      <w:pPr>
        <w:pStyle w:val="Code"/>
        <w:rPr>
          <w:color w:val="000000"/>
        </w:rPr>
      </w:pPr>
      <w:r>
        <w:rPr>
          <w:color w:val="000000"/>
        </w:rPr>
        <w:t xml:space="preserve"> </w:t>
      </w:r>
    </w:p>
    <w:p w14:paraId="6D2D7AEB" w14:textId="77777777" w:rsidR="00801EB1" w:rsidRDefault="00801EB1" w:rsidP="00801EB1">
      <w:pPr>
        <w:pStyle w:val="Code"/>
        <w:rPr>
          <w:color w:val="000000"/>
        </w:rPr>
      </w:pPr>
      <w:r>
        <w:rPr>
          <w:color w:val="000000"/>
        </w:rPr>
        <w:t>        [</w:t>
      </w:r>
      <w:r>
        <w:rPr>
          <w:color w:val="2B91AF"/>
        </w:rPr>
        <w:t>TestInitialize</w:t>
      </w:r>
      <w:r>
        <w:rPr>
          <w:color w:val="000000"/>
        </w:rPr>
        <w:t>]</w:t>
      </w:r>
    </w:p>
    <w:p w14:paraId="04D18C46"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void</w:t>
      </w:r>
      <w:r>
        <w:rPr>
          <w:color w:val="000000"/>
        </w:rPr>
        <w:t> InitTest()</w:t>
      </w:r>
    </w:p>
    <w:p w14:paraId="75FF197E" w14:textId="77777777" w:rsidR="00801EB1" w:rsidRDefault="00801EB1" w:rsidP="00801EB1">
      <w:pPr>
        <w:pStyle w:val="Code"/>
        <w:rPr>
          <w:color w:val="000000"/>
        </w:rPr>
      </w:pPr>
      <w:r>
        <w:rPr>
          <w:color w:val="000000"/>
        </w:rPr>
        <w:lastRenderedPageBreak/>
        <w:t>        {</w:t>
      </w:r>
    </w:p>
    <w:p w14:paraId="5681DC3A"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"Init test class 1"</w:t>
      </w:r>
      <w:r>
        <w:rPr>
          <w:color w:val="000000"/>
        </w:rPr>
        <w:t>);</w:t>
      </w:r>
    </w:p>
    <w:p w14:paraId="4EEA74D0" w14:textId="77777777" w:rsidR="00801EB1" w:rsidRDefault="00801EB1" w:rsidP="00801EB1">
      <w:pPr>
        <w:pStyle w:val="Code"/>
        <w:rPr>
          <w:color w:val="000000"/>
        </w:rPr>
      </w:pPr>
      <w:r>
        <w:rPr>
          <w:color w:val="000000"/>
        </w:rPr>
        <w:t>        }</w:t>
      </w:r>
    </w:p>
    <w:p w14:paraId="13901DF1" w14:textId="77777777" w:rsidR="00801EB1" w:rsidRDefault="00801EB1" w:rsidP="00801EB1">
      <w:pPr>
        <w:pStyle w:val="Code"/>
        <w:rPr>
          <w:color w:val="000000"/>
        </w:rPr>
      </w:pPr>
      <w:r>
        <w:rPr>
          <w:color w:val="000000"/>
        </w:rPr>
        <w:t xml:space="preserve"> </w:t>
      </w:r>
    </w:p>
    <w:p w14:paraId="1AD959E1" w14:textId="77777777" w:rsidR="00801EB1" w:rsidRDefault="00801EB1" w:rsidP="00801EB1">
      <w:pPr>
        <w:pStyle w:val="Code"/>
        <w:rPr>
          <w:color w:val="000000"/>
        </w:rPr>
      </w:pPr>
      <w:r>
        <w:rPr>
          <w:color w:val="000000"/>
        </w:rPr>
        <w:t>        [</w:t>
      </w:r>
      <w:r>
        <w:rPr>
          <w:color w:val="2B91AF"/>
        </w:rPr>
        <w:t>TestMethod</w:t>
      </w:r>
      <w:r>
        <w:rPr>
          <w:color w:val="000000"/>
        </w:rPr>
        <w:t>]</w:t>
      </w:r>
    </w:p>
    <w:p w14:paraId="1F59D07A"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void</w:t>
      </w:r>
      <w:r>
        <w:rPr>
          <w:color w:val="000000"/>
        </w:rPr>
        <w:t> TestMethod1()</w:t>
      </w:r>
    </w:p>
    <w:p w14:paraId="539F9396" w14:textId="77777777" w:rsidR="00801EB1" w:rsidRDefault="00801EB1" w:rsidP="00801EB1">
      <w:pPr>
        <w:pStyle w:val="Code"/>
        <w:rPr>
          <w:color w:val="000000"/>
        </w:rPr>
      </w:pPr>
      <w:r>
        <w:rPr>
          <w:color w:val="000000"/>
        </w:rPr>
        <w:t>        {</w:t>
      </w:r>
    </w:p>
    <w:p w14:paraId="2BEDD555"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"Test method 1 of class 1"</w:t>
      </w:r>
      <w:r>
        <w:rPr>
          <w:color w:val="000000"/>
        </w:rPr>
        <w:t>);</w:t>
      </w:r>
    </w:p>
    <w:p w14:paraId="5E1DF0AC" w14:textId="77777777" w:rsidR="00801EB1" w:rsidRDefault="00801EB1" w:rsidP="00801EB1">
      <w:pPr>
        <w:pStyle w:val="Code"/>
        <w:rPr>
          <w:color w:val="000000"/>
        </w:rPr>
      </w:pPr>
      <w:r>
        <w:rPr>
          <w:color w:val="000000"/>
        </w:rPr>
        <w:t>        }</w:t>
      </w:r>
    </w:p>
    <w:p w14:paraId="3DA6EBAC" w14:textId="77777777" w:rsidR="00801EB1" w:rsidRDefault="00801EB1" w:rsidP="00801EB1">
      <w:pPr>
        <w:pStyle w:val="Code"/>
        <w:rPr>
          <w:color w:val="000000"/>
        </w:rPr>
      </w:pPr>
      <w:r>
        <w:rPr>
          <w:color w:val="000000"/>
        </w:rPr>
        <w:t xml:space="preserve"> </w:t>
      </w:r>
    </w:p>
    <w:p w14:paraId="47AC029F" w14:textId="77777777" w:rsidR="00801EB1" w:rsidRDefault="00801EB1" w:rsidP="00801EB1">
      <w:pPr>
        <w:pStyle w:val="Code"/>
        <w:rPr>
          <w:color w:val="000000"/>
        </w:rPr>
      </w:pPr>
      <w:r>
        <w:rPr>
          <w:color w:val="000000"/>
        </w:rPr>
        <w:t>        [</w:t>
      </w:r>
      <w:r>
        <w:rPr>
          <w:color w:val="2B91AF"/>
        </w:rPr>
        <w:t>TestMethod</w:t>
      </w:r>
      <w:r>
        <w:rPr>
          <w:color w:val="000000"/>
        </w:rPr>
        <w:t>]</w:t>
      </w:r>
    </w:p>
    <w:p w14:paraId="2CED5F23"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void</w:t>
      </w:r>
      <w:r>
        <w:rPr>
          <w:color w:val="000000"/>
        </w:rPr>
        <w:t> TestMethod2()</w:t>
      </w:r>
    </w:p>
    <w:p w14:paraId="29677F3C" w14:textId="77777777" w:rsidR="00801EB1" w:rsidRDefault="00801EB1" w:rsidP="00801EB1">
      <w:pPr>
        <w:pStyle w:val="Code"/>
        <w:rPr>
          <w:color w:val="000000"/>
        </w:rPr>
      </w:pPr>
      <w:r>
        <w:rPr>
          <w:color w:val="000000"/>
        </w:rPr>
        <w:t>        {</w:t>
      </w:r>
    </w:p>
    <w:p w14:paraId="0288D926"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"Test method 2 of class 1"</w:t>
      </w:r>
      <w:r>
        <w:rPr>
          <w:color w:val="000000"/>
        </w:rPr>
        <w:t>);</w:t>
      </w:r>
    </w:p>
    <w:p w14:paraId="56FF2AB2" w14:textId="77777777" w:rsidR="00801EB1" w:rsidRDefault="00801EB1" w:rsidP="00801EB1">
      <w:pPr>
        <w:pStyle w:val="Code"/>
        <w:rPr>
          <w:color w:val="000000"/>
        </w:rPr>
      </w:pPr>
      <w:r>
        <w:rPr>
          <w:color w:val="000000"/>
        </w:rPr>
        <w:t>        }</w:t>
      </w:r>
    </w:p>
    <w:p w14:paraId="1615C8BC" w14:textId="77777777" w:rsidR="00801EB1" w:rsidRDefault="00801EB1" w:rsidP="00801EB1">
      <w:pPr>
        <w:pStyle w:val="Code"/>
        <w:rPr>
          <w:color w:val="000000"/>
        </w:rPr>
      </w:pPr>
      <w:r>
        <w:rPr>
          <w:color w:val="000000"/>
        </w:rPr>
        <w:t xml:space="preserve"> </w:t>
      </w:r>
    </w:p>
    <w:p w14:paraId="5CC28526" w14:textId="77777777" w:rsidR="00801EB1" w:rsidRDefault="00801EB1" w:rsidP="00801EB1">
      <w:pPr>
        <w:pStyle w:val="Code"/>
        <w:rPr>
          <w:color w:val="000000"/>
        </w:rPr>
      </w:pPr>
      <w:r>
        <w:rPr>
          <w:color w:val="000000"/>
        </w:rPr>
        <w:t>        [</w:t>
      </w:r>
      <w:r>
        <w:rPr>
          <w:color w:val="2B91AF"/>
        </w:rPr>
        <w:t>TestCleanup</w:t>
      </w:r>
      <w:r>
        <w:rPr>
          <w:color w:val="000000"/>
        </w:rPr>
        <w:t>]</w:t>
      </w:r>
    </w:p>
    <w:p w14:paraId="2D7AED21"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void</w:t>
      </w:r>
      <w:r>
        <w:rPr>
          <w:color w:val="000000"/>
        </w:rPr>
        <w:t> CleanTest()</w:t>
      </w:r>
    </w:p>
    <w:p w14:paraId="5FE7DB29" w14:textId="77777777" w:rsidR="00801EB1" w:rsidRDefault="00801EB1" w:rsidP="00801EB1">
      <w:pPr>
        <w:pStyle w:val="Code"/>
        <w:rPr>
          <w:color w:val="000000"/>
        </w:rPr>
      </w:pPr>
      <w:r>
        <w:rPr>
          <w:color w:val="000000"/>
        </w:rPr>
        <w:t>        {</w:t>
      </w:r>
    </w:p>
    <w:p w14:paraId="5CCF9B5E"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"Clean test class 1"</w:t>
      </w:r>
      <w:r>
        <w:rPr>
          <w:color w:val="000000"/>
        </w:rPr>
        <w:t>);</w:t>
      </w:r>
    </w:p>
    <w:p w14:paraId="23885F6F" w14:textId="77777777" w:rsidR="00801EB1" w:rsidRDefault="00801EB1" w:rsidP="00801EB1">
      <w:pPr>
        <w:pStyle w:val="Code"/>
        <w:rPr>
          <w:color w:val="000000"/>
        </w:rPr>
      </w:pPr>
      <w:r>
        <w:rPr>
          <w:color w:val="000000"/>
        </w:rPr>
        <w:t>        }</w:t>
      </w:r>
    </w:p>
    <w:p w14:paraId="41C1E996" w14:textId="77777777" w:rsidR="00801EB1" w:rsidRDefault="00801EB1" w:rsidP="00801EB1">
      <w:pPr>
        <w:pStyle w:val="Code"/>
        <w:rPr>
          <w:color w:val="000000"/>
        </w:rPr>
      </w:pPr>
      <w:r>
        <w:rPr>
          <w:color w:val="000000"/>
        </w:rPr>
        <w:t xml:space="preserve"> </w:t>
      </w:r>
    </w:p>
    <w:p w14:paraId="472AE52D" w14:textId="77777777" w:rsidR="00801EB1" w:rsidRDefault="00801EB1" w:rsidP="00801EB1">
      <w:pPr>
        <w:pStyle w:val="Code"/>
        <w:rPr>
          <w:color w:val="000000"/>
        </w:rPr>
      </w:pPr>
      <w:r>
        <w:rPr>
          <w:color w:val="000000"/>
        </w:rPr>
        <w:t>        [</w:t>
      </w:r>
      <w:r>
        <w:rPr>
          <w:color w:val="2B91AF"/>
        </w:rPr>
        <w:t>ClassCleanup</w:t>
      </w:r>
      <w:r>
        <w:rPr>
          <w:color w:val="000000"/>
        </w:rPr>
        <w:t>]</w:t>
      </w:r>
    </w:p>
    <w:p w14:paraId="53A6C657"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static</w:t>
      </w:r>
      <w:r>
        <w:rPr>
          <w:color w:val="000000"/>
        </w:rPr>
        <w:t> </w:t>
      </w:r>
      <w:r>
        <w:rPr>
          <w:color w:val="0000FF"/>
        </w:rPr>
        <w:t>void</w:t>
      </w:r>
      <w:r>
        <w:rPr>
          <w:color w:val="000000"/>
        </w:rPr>
        <w:t> CleanClass()</w:t>
      </w:r>
    </w:p>
    <w:p w14:paraId="4013CD06" w14:textId="77777777" w:rsidR="00801EB1" w:rsidRDefault="00801EB1" w:rsidP="00801EB1">
      <w:pPr>
        <w:pStyle w:val="Code"/>
        <w:rPr>
          <w:color w:val="000000"/>
        </w:rPr>
      </w:pPr>
      <w:r>
        <w:rPr>
          <w:color w:val="000000"/>
        </w:rPr>
        <w:t>        {</w:t>
      </w:r>
    </w:p>
    <w:p w14:paraId="52AD3BB7"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"Clean class 1"</w:t>
      </w:r>
      <w:r>
        <w:rPr>
          <w:color w:val="000000"/>
        </w:rPr>
        <w:t>);</w:t>
      </w:r>
    </w:p>
    <w:p w14:paraId="5AD8C1D5" w14:textId="77777777" w:rsidR="00801EB1" w:rsidRDefault="00801EB1" w:rsidP="00801EB1">
      <w:pPr>
        <w:pStyle w:val="Code"/>
        <w:rPr>
          <w:color w:val="000000"/>
        </w:rPr>
      </w:pPr>
      <w:r>
        <w:rPr>
          <w:color w:val="000000"/>
        </w:rPr>
        <w:t>        }</w:t>
      </w:r>
    </w:p>
    <w:p w14:paraId="4890E6DD" w14:textId="77777777" w:rsidR="00801EB1" w:rsidRDefault="00801EB1" w:rsidP="00801EB1">
      <w:pPr>
        <w:pStyle w:val="Code"/>
        <w:rPr>
          <w:color w:val="000000"/>
        </w:rPr>
      </w:pPr>
      <w:r>
        <w:rPr>
          <w:color w:val="000000"/>
        </w:rPr>
        <w:t xml:space="preserve"> </w:t>
      </w:r>
    </w:p>
    <w:p w14:paraId="79F587FF" w14:textId="77777777" w:rsidR="00801EB1" w:rsidRDefault="00801EB1" w:rsidP="00801EB1">
      <w:pPr>
        <w:pStyle w:val="Code"/>
        <w:rPr>
          <w:color w:val="000000"/>
        </w:rPr>
      </w:pPr>
      <w:r>
        <w:rPr>
          <w:color w:val="000000"/>
        </w:rPr>
        <w:t>        [</w:t>
      </w:r>
      <w:r>
        <w:rPr>
          <w:color w:val="2B91AF"/>
        </w:rPr>
        <w:t>AssemblyCleanup</w:t>
      </w:r>
      <w:r>
        <w:rPr>
          <w:color w:val="000000"/>
        </w:rPr>
        <w:t>()]</w:t>
      </w:r>
    </w:p>
    <w:p w14:paraId="5B6F2810"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static</w:t>
      </w:r>
      <w:r>
        <w:rPr>
          <w:color w:val="000000"/>
        </w:rPr>
        <w:t> </w:t>
      </w:r>
      <w:r>
        <w:rPr>
          <w:color w:val="0000FF"/>
        </w:rPr>
        <w:t>void</w:t>
      </w:r>
      <w:r>
        <w:rPr>
          <w:color w:val="000000"/>
        </w:rPr>
        <w:t> CleanAssembly()</w:t>
      </w:r>
    </w:p>
    <w:p w14:paraId="5260D357" w14:textId="77777777" w:rsidR="00801EB1" w:rsidRDefault="00801EB1" w:rsidP="00801EB1">
      <w:pPr>
        <w:pStyle w:val="Code"/>
        <w:rPr>
          <w:color w:val="000000"/>
        </w:rPr>
      </w:pPr>
      <w:r>
        <w:rPr>
          <w:color w:val="000000"/>
        </w:rPr>
        <w:t>        {</w:t>
      </w:r>
    </w:p>
    <w:p w14:paraId="67988F2A"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"Clean Assembly"</w:t>
      </w:r>
      <w:r>
        <w:rPr>
          <w:color w:val="000000"/>
        </w:rPr>
        <w:t>);</w:t>
      </w:r>
    </w:p>
    <w:p w14:paraId="62B920F0" w14:textId="77777777" w:rsidR="00801EB1" w:rsidRDefault="00801EB1" w:rsidP="00801EB1">
      <w:pPr>
        <w:pStyle w:val="Code"/>
        <w:rPr>
          <w:color w:val="000000"/>
        </w:rPr>
      </w:pPr>
      <w:r>
        <w:rPr>
          <w:color w:val="000000"/>
        </w:rPr>
        <w:t>        }</w:t>
      </w:r>
    </w:p>
    <w:p w14:paraId="7331797E" w14:textId="77777777" w:rsidR="00801EB1" w:rsidRDefault="00801EB1" w:rsidP="00801EB1">
      <w:pPr>
        <w:pStyle w:val="Code"/>
        <w:rPr>
          <w:color w:val="000000"/>
        </w:rPr>
      </w:pPr>
      <w:r>
        <w:rPr>
          <w:color w:val="000000"/>
        </w:rPr>
        <w:t>    }</w:t>
      </w:r>
    </w:p>
    <w:p w14:paraId="4C0EBC9A" w14:textId="77777777" w:rsidR="00801EB1" w:rsidRDefault="00801EB1" w:rsidP="00801EB1">
      <w:pPr>
        <w:pStyle w:val="Code"/>
        <w:rPr>
          <w:color w:val="000000"/>
        </w:rPr>
      </w:pPr>
      <w:r>
        <w:rPr>
          <w:color w:val="000000"/>
        </w:rPr>
        <w:t xml:space="preserve"> </w:t>
      </w:r>
    </w:p>
    <w:p w14:paraId="6C663416" w14:textId="77777777" w:rsidR="00801EB1" w:rsidRDefault="00801EB1" w:rsidP="00801EB1">
      <w:pPr>
        <w:pStyle w:val="Code"/>
        <w:rPr>
          <w:color w:val="000000"/>
        </w:rPr>
      </w:pPr>
      <w:r>
        <w:rPr>
          <w:color w:val="000000"/>
        </w:rPr>
        <w:t>    [</w:t>
      </w:r>
      <w:r>
        <w:rPr>
          <w:color w:val="2B91AF"/>
        </w:rPr>
        <w:t>TestClass</w:t>
      </w:r>
      <w:r>
        <w:rPr>
          <w:color w:val="000000"/>
        </w:rPr>
        <w:t>]</w:t>
      </w:r>
    </w:p>
    <w:p w14:paraId="27E92F86"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TestClass2</w:t>
      </w:r>
    </w:p>
    <w:p w14:paraId="37D0E127" w14:textId="77777777" w:rsidR="00801EB1" w:rsidRDefault="00801EB1" w:rsidP="00801EB1">
      <w:pPr>
        <w:pStyle w:val="Code"/>
        <w:rPr>
          <w:color w:val="000000"/>
        </w:rPr>
      </w:pPr>
      <w:r>
        <w:rPr>
          <w:color w:val="000000"/>
        </w:rPr>
        <w:t>    {</w:t>
      </w:r>
    </w:p>
    <w:p w14:paraId="635A54DB" w14:textId="77777777" w:rsidR="00801EB1" w:rsidRDefault="00801EB1" w:rsidP="00801EB1">
      <w:pPr>
        <w:pStyle w:val="Code"/>
        <w:rPr>
          <w:color w:val="000000"/>
        </w:rPr>
      </w:pPr>
      <w:r>
        <w:rPr>
          <w:color w:val="000000"/>
        </w:rPr>
        <w:t>        [</w:t>
      </w:r>
      <w:r>
        <w:rPr>
          <w:color w:val="2B91AF"/>
        </w:rPr>
        <w:t>AssemblyInitialize</w:t>
      </w:r>
      <w:r>
        <w:rPr>
          <w:color w:val="000000"/>
        </w:rPr>
        <w:t>()]</w:t>
      </w:r>
    </w:p>
    <w:p w14:paraId="1B763E89"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static</w:t>
      </w:r>
      <w:r>
        <w:rPr>
          <w:color w:val="000000"/>
        </w:rPr>
        <w:t> </w:t>
      </w:r>
      <w:r>
        <w:rPr>
          <w:color w:val="0000FF"/>
        </w:rPr>
        <w:t>void</w:t>
      </w:r>
      <w:r>
        <w:rPr>
          <w:color w:val="000000"/>
        </w:rPr>
        <w:t> InitAssembly(</w:t>
      </w:r>
      <w:r>
        <w:rPr>
          <w:color w:val="2B91AF"/>
        </w:rPr>
        <w:t>TestContext</w:t>
      </w:r>
      <w:r>
        <w:rPr>
          <w:color w:val="000000"/>
        </w:rPr>
        <w:t> context)</w:t>
      </w:r>
    </w:p>
    <w:p w14:paraId="2249D39B" w14:textId="77777777" w:rsidR="00801EB1" w:rsidRDefault="00801EB1" w:rsidP="00801EB1">
      <w:pPr>
        <w:pStyle w:val="Code"/>
        <w:rPr>
          <w:color w:val="000000"/>
        </w:rPr>
      </w:pPr>
      <w:r>
        <w:rPr>
          <w:color w:val="000000"/>
        </w:rPr>
        <w:t>        {</w:t>
      </w:r>
    </w:p>
    <w:p w14:paraId="05479FE1"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"Init Assembly "</w:t>
      </w:r>
      <w:r>
        <w:rPr>
          <w:color w:val="000000"/>
        </w:rPr>
        <w:t>);</w:t>
      </w:r>
    </w:p>
    <w:p w14:paraId="27CD218E" w14:textId="77777777" w:rsidR="00801EB1" w:rsidRDefault="00801EB1" w:rsidP="00801EB1">
      <w:pPr>
        <w:pStyle w:val="Code"/>
        <w:rPr>
          <w:color w:val="000000"/>
        </w:rPr>
      </w:pPr>
      <w:r>
        <w:rPr>
          <w:color w:val="000000"/>
        </w:rPr>
        <w:t>        }</w:t>
      </w:r>
    </w:p>
    <w:p w14:paraId="038CFB83" w14:textId="77777777" w:rsidR="00801EB1" w:rsidRDefault="00801EB1" w:rsidP="00801EB1">
      <w:pPr>
        <w:pStyle w:val="Code"/>
        <w:rPr>
          <w:color w:val="000000"/>
        </w:rPr>
      </w:pPr>
      <w:r>
        <w:rPr>
          <w:color w:val="000000"/>
        </w:rPr>
        <w:t xml:space="preserve"> </w:t>
      </w:r>
    </w:p>
    <w:p w14:paraId="52998989" w14:textId="77777777" w:rsidR="00801EB1" w:rsidRDefault="00801EB1" w:rsidP="00801EB1">
      <w:pPr>
        <w:pStyle w:val="Code"/>
        <w:rPr>
          <w:color w:val="000000"/>
        </w:rPr>
      </w:pPr>
      <w:r>
        <w:rPr>
          <w:color w:val="000000"/>
        </w:rPr>
        <w:t>        [</w:t>
      </w:r>
      <w:r>
        <w:rPr>
          <w:color w:val="2B91AF"/>
        </w:rPr>
        <w:t>ClassInitialize</w:t>
      </w:r>
      <w:r>
        <w:rPr>
          <w:color w:val="000000"/>
        </w:rPr>
        <w:t>]</w:t>
      </w:r>
    </w:p>
    <w:p w14:paraId="673E2868"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static</w:t>
      </w:r>
      <w:r>
        <w:rPr>
          <w:color w:val="000000"/>
        </w:rPr>
        <w:t> </w:t>
      </w:r>
      <w:r>
        <w:rPr>
          <w:color w:val="0000FF"/>
        </w:rPr>
        <w:t>void</w:t>
      </w:r>
      <w:r>
        <w:rPr>
          <w:color w:val="000000"/>
        </w:rPr>
        <w:t> InitClass(</w:t>
      </w:r>
      <w:r>
        <w:rPr>
          <w:color w:val="2B91AF"/>
        </w:rPr>
        <w:t>TestContext</w:t>
      </w:r>
      <w:r>
        <w:rPr>
          <w:color w:val="000000"/>
        </w:rPr>
        <w:t> context)</w:t>
      </w:r>
    </w:p>
    <w:p w14:paraId="56A0FD3D" w14:textId="77777777" w:rsidR="00801EB1" w:rsidRDefault="00801EB1" w:rsidP="00801EB1">
      <w:pPr>
        <w:pStyle w:val="Code"/>
        <w:rPr>
          <w:color w:val="000000"/>
        </w:rPr>
      </w:pPr>
      <w:r>
        <w:rPr>
          <w:color w:val="000000"/>
        </w:rPr>
        <w:t>        {</w:t>
      </w:r>
    </w:p>
    <w:p w14:paraId="791FF6BB"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"Init Class 2"</w:t>
      </w:r>
      <w:r>
        <w:rPr>
          <w:color w:val="000000"/>
        </w:rPr>
        <w:t>);</w:t>
      </w:r>
    </w:p>
    <w:p w14:paraId="5A496183" w14:textId="77777777" w:rsidR="00801EB1" w:rsidRDefault="00801EB1" w:rsidP="00801EB1">
      <w:pPr>
        <w:pStyle w:val="Code"/>
        <w:rPr>
          <w:color w:val="000000"/>
        </w:rPr>
      </w:pPr>
      <w:r>
        <w:rPr>
          <w:color w:val="000000"/>
        </w:rPr>
        <w:t>        }</w:t>
      </w:r>
    </w:p>
    <w:p w14:paraId="4C2EC8EA" w14:textId="77777777" w:rsidR="00801EB1" w:rsidRDefault="00801EB1" w:rsidP="00801EB1">
      <w:pPr>
        <w:pStyle w:val="Code"/>
        <w:rPr>
          <w:color w:val="000000"/>
        </w:rPr>
      </w:pPr>
      <w:r>
        <w:rPr>
          <w:color w:val="000000"/>
        </w:rPr>
        <w:t xml:space="preserve"> </w:t>
      </w:r>
    </w:p>
    <w:p w14:paraId="39DE892F" w14:textId="77777777" w:rsidR="00801EB1" w:rsidRDefault="00801EB1" w:rsidP="00801EB1">
      <w:pPr>
        <w:pStyle w:val="Code"/>
        <w:rPr>
          <w:color w:val="000000"/>
        </w:rPr>
      </w:pPr>
      <w:r>
        <w:rPr>
          <w:color w:val="000000"/>
        </w:rPr>
        <w:t>        [</w:t>
      </w:r>
      <w:r>
        <w:rPr>
          <w:color w:val="2B91AF"/>
        </w:rPr>
        <w:t>TestMethod</w:t>
      </w:r>
      <w:r>
        <w:rPr>
          <w:color w:val="000000"/>
        </w:rPr>
        <w:t>]</w:t>
      </w:r>
    </w:p>
    <w:p w14:paraId="29419130" w14:textId="77777777" w:rsidR="00801EB1" w:rsidRDefault="00801EB1" w:rsidP="00801EB1">
      <w:pPr>
        <w:pStyle w:val="Code"/>
        <w:rPr>
          <w:color w:val="000000"/>
        </w:rPr>
      </w:pPr>
      <w:r>
        <w:rPr>
          <w:color w:val="000000"/>
        </w:rPr>
        <w:t>        </w:t>
      </w:r>
      <w:r>
        <w:rPr>
          <w:color w:val="0000FF"/>
        </w:rPr>
        <w:t>public</w:t>
      </w:r>
      <w:r>
        <w:rPr>
          <w:color w:val="000000"/>
        </w:rPr>
        <w:t> </w:t>
      </w:r>
      <w:r>
        <w:rPr>
          <w:color w:val="0000FF"/>
        </w:rPr>
        <w:t>void</w:t>
      </w:r>
      <w:r>
        <w:rPr>
          <w:color w:val="000000"/>
        </w:rPr>
        <w:t> TestMethod()</w:t>
      </w:r>
    </w:p>
    <w:p w14:paraId="536BB25B" w14:textId="77777777" w:rsidR="00801EB1" w:rsidRDefault="00801EB1" w:rsidP="00801EB1">
      <w:pPr>
        <w:pStyle w:val="Code"/>
        <w:rPr>
          <w:color w:val="000000"/>
        </w:rPr>
      </w:pPr>
      <w:r>
        <w:rPr>
          <w:color w:val="000000"/>
        </w:rPr>
        <w:t>        {</w:t>
      </w:r>
    </w:p>
    <w:p w14:paraId="65A637AE" w14:textId="77777777" w:rsidR="00801EB1" w:rsidRDefault="00801EB1" w:rsidP="00801EB1">
      <w:pPr>
        <w:pStyle w:val="Code"/>
        <w:rPr>
          <w:color w:val="000000"/>
        </w:rPr>
      </w:pPr>
      <w:r>
        <w:rPr>
          <w:color w:val="000000"/>
        </w:rPr>
        <w:t>            </w:t>
      </w:r>
      <w:r>
        <w:rPr>
          <w:color w:val="2B91AF"/>
        </w:rPr>
        <w:t>Debug</w:t>
      </w:r>
      <w:r>
        <w:rPr>
          <w:color w:val="000000"/>
        </w:rPr>
        <w:t>.WriteLine(</w:t>
      </w:r>
      <w:r>
        <w:rPr>
          <w:color w:val="A31515"/>
        </w:rPr>
        <w:t>"Test Method of class 2"</w:t>
      </w:r>
      <w:r>
        <w:rPr>
          <w:color w:val="000000"/>
        </w:rPr>
        <w:t>);</w:t>
      </w:r>
    </w:p>
    <w:p w14:paraId="34B2FA42" w14:textId="77777777" w:rsidR="00801EB1" w:rsidRPr="0025426D" w:rsidRDefault="00801EB1" w:rsidP="00801EB1">
      <w:pPr>
        <w:pStyle w:val="Code"/>
        <w:rPr>
          <w:color w:val="000000"/>
          <w:lang w:val="fr-FR"/>
        </w:rPr>
      </w:pPr>
      <w:r>
        <w:rPr>
          <w:color w:val="000000"/>
        </w:rPr>
        <w:t>        </w:t>
      </w:r>
      <w:r w:rsidRPr="0025426D">
        <w:rPr>
          <w:color w:val="000000"/>
          <w:lang w:val="fr-FR"/>
        </w:rPr>
        <w:t>}</w:t>
      </w:r>
    </w:p>
    <w:p w14:paraId="51378CF8" w14:textId="77777777" w:rsidR="00801EB1" w:rsidRPr="0025426D" w:rsidRDefault="00801EB1" w:rsidP="00801EB1">
      <w:pPr>
        <w:pStyle w:val="Code"/>
        <w:rPr>
          <w:color w:val="000000"/>
          <w:lang w:val="fr-FR"/>
        </w:rPr>
      </w:pPr>
      <w:r w:rsidRPr="0025426D">
        <w:rPr>
          <w:color w:val="000000"/>
          <w:lang w:val="fr-FR"/>
        </w:rPr>
        <w:t>    }</w:t>
      </w:r>
    </w:p>
    <w:p w14:paraId="43D78749" w14:textId="29EB8ADA" w:rsidR="00801EB1" w:rsidRPr="0025426D" w:rsidRDefault="00801EB1" w:rsidP="00620B7D">
      <w:pPr>
        <w:pStyle w:val="Code"/>
        <w:rPr>
          <w:color w:val="000000"/>
          <w:lang w:val="fr-FR"/>
        </w:rPr>
      </w:pPr>
      <w:r w:rsidRPr="0025426D">
        <w:rPr>
          <w:color w:val="000000"/>
          <w:lang w:val="fr-FR"/>
        </w:rPr>
        <w:t>}</w:t>
      </w:r>
    </w:p>
    <w:p w14:paraId="0988EE77" w14:textId="32322B91" w:rsidR="00801EB1" w:rsidRDefault="0054135D"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lastRenderedPageBreak/>
        <w:t xml:space="preserve">Lorsqu’on exécute l’ensemble des tests en debug (CTRL+R, CTRL+A), </w:t>
      </w:r>
      <w:r w:rsidR="00801EB1">
        <w:rPr>
          <w:rFonts w:ascii="Calibri" w:eastAsia="Calibri" w:hAnsi="Calibri" w:cs="Calibri"/>
          <w:sz w:val="22"/>
          <w:szCs w:val="22"/>
        </w:rPr>
        <w:t>Ce code produit la sortie suivante :</w:t>
      </w:r>
    </w:p>
    <w:p w14:paraId="4D1B0809" w14:textId="77777777" w:rsidR="0054135D" w:rsidRDefault="0054135D" w:rsidP="2988AAF4">
      <w:pPr>
        <w:pStyle w:val="NormalWeb"/>
        <w:spacing w:before="0" w:beforeAutospacing="0" w:after="0" w:afterAutospacing="0"/>
        <w:rPr>
          <w:rFonts w:ascii="Calibri" w:eastAsia="Calibri" w:hAnsi="Calibri" w:cs="Calibri"/>
          <w:sz w:val="22"/>
          <w:szCs w:val="22"/>
        </w:rPr>
      </w:pPr>
    </w:p>
    <w:p w14:paraId="4E897CA4" w14:textId="77777777" w:rsidR="00801EB1" w:rsidRDefault="00801EB1" w:rsidP="00801EB1">
      <w:pPr>
        <w:pStyle w:val="Code"/>
        <w:rPr>
          <w:color w:val="000000"/>
          <w:sz w:val="19"/>
          <w:szCs w:val="19"/>
        </w:rPr>
      </w:pPr>
      <w:r>
        <w:rPr>
          <w:color w:val="000000"/>
          <w:sz w:val="19"/>
          <w:szCs w:val="19"/>
        </w:rPr>
        <w:t xml:space="preserve">Init Assembly </w:t>
      </w:r>
    </w:p>
    <w:p w14:paraId="0B7F7573" w14:textId="77777777" w:rsidR="00801EB1" w:rsidRDefault="00801EB1" w:rsidP="00801EB1">
      <w:pPr>
        <w:pStyle w:val="Code"/>
        <w:rPr>
          <w:color w:val="000000"/>
          <w:sz w:val="19"/>
          <w:szCs w:val="19"/>
        </w:rPr>
      </w:pPr>
      <w:r>
        <w:rPr>
          <w:color w:val="000000"/>
          <w:sz w:val="19"/>
          <w:szCs w:val="19"/>
        </w:rPr>
        <w:t>Init class 1</w:t>
      </w:r>
    </w:p>
    <w:p w14:paraId="33C97666" w14:textId="77777777" w:rsidR="00801EB1" w:rsidRDefault="00801EB1" w:rsidP="00801EB1">
      <w:pPr>
        <w:pStyle w:val="Code"/>
        <w:rPr>
          <w:color w:val="000000"/>
          <w:sz w:val="19"/>
          <w:szCs w:val="19"/>
        </w:rPr>
      </w:pPr>
      <w:r>
        <w:rPr>
          <w:color w:val="000000"/>
          <w:sz w:val="19"/>
          <w:szCs w:val="19"/>
        </w:rPr>
        <w:t>Init test class 1</w:t>
      </w:r>
    </w:p>
    <w:p w14:paraId="52CFF4AE" w14:textId="77777777" w:rsidR="00801EB1" w:rsidRDefault="00801EB1" w:rsidP="00801EB1">
      <w:pPr>
        <w:pStyle w:val="Code"/>
        <w:rPr>
          <w:color w:val="000000"/>
          <w:sz w:val="19"/>
          <w:szCs w:val="19"/>
        </w:rPr>
      </w:pPr>
      <w:r>
        <w:rPr>
          <w:color w:val="000000"/>
          <w:sz w:val="19"/>
          <w:szCs w:val="19"/>
        </w:rPr>
        <w:t>Test method 1 of class 1</w:t>
      </w:r>
    </w:p>
    <w:p w14:paraId="0EEA97F2" w14:textId="77777777" w:rsidR="00801EB1" w:rsidRDefault="00801EB1" w:rsidP="00801EB1">
      <w:pPr>
        <w:pStyle w:val="Code"/>
        <w:rPr>
          <w:color w:val="000000"/>
          <w:sz w:val="19"/>
          <w:szCs w:val="19"/>
        </w:rPr>
      </w:pPr>
      <w:r>
        <w:rPr>
          <w:color w:val="000000"/>
          <w:sz w:val="19"/>
          <w:szCs w:val="19"/>
        </w:rPr>
        <w:t>Clean test class 1</w:t>
      </w:r>
    </w:p>
    <w:p w14:paraId="3B380B82" w14:textId="77777777" w:rsidR="00801EB1" w:rsidRDefault="00801EB1" w:rsidP="00801EB1">
      <w:pPr>
        <w:pStyle w:val="Code"/>
        <w:rPr>
          <w:color w:val="000000"/>
          <w:sz w:val="19"/>
          <w:szCs w:val="19"/>
        </w:rPr>
      </w:pPr>
      <w:r>
        <w:rPr>
          <w:color w:val="000000"/>
          <w:sz w:val="19"/>
          <w:szCs w:val="19"/>
        </w:rPr>
        <w:t>Init test class 1</w:t>
      </w:r>
    </w:p>
    <w:p w14:paraId="701E5B42" w14:textId="77777777" w:rsidR="00801EB1" w:rsidRDefault="00801EB1" w:rsidP="00801EB1">
      <w:pPr>
        <w:pStyle w:val="Code"/>
        <w:rPr>
          <w:color w:val="000000"/>
          <w:sz w:val="19"/>
          <w:szCs w:val="19"/>
        </w:rPr>
      </w:pPr>
      <w:r>
        <w:rPr>
          <w:color w:val="000000"/>
          <w:sz w:val="19"/>
          <w:szCs w:val="19"/>
        </w:rPr>
        <w:t>Test method 2 of class 1</w:t>
      </w:r>
    </w:p>
    <w:p w14:paraId="579FD56E" w14:textId="77777777" w:rsidR="00801EB1" w:rsidRDefault="00801EB1" w:rsidP="00801EB1">
      <w:pPr>
        <w:pStyle w:val="Code"/>
        <w:rPr>
          <w:color w:val="000000"/>
          <w:sz w:val="19"/>
          <w:szCs w:val="19"/>
        </w:rPr>
      </w:pPr>
      <w:r>
        <w:rPr>
          <w:color w:val="000000"/>
          <w:sz w:val="19"/>
          <w:szCs w:val="19"/>
        </w:rPr>
        <w:t>Clean test class 1</w:t>
      </w:r>
    </w:p>
    <w:p w14:paraId="29CBD0E0" w14:textId="77777777" w:rsidR="00801EB1" w:rsidRDefault="00801EB1" w:rsidP="00801EB1">
      <w:pPr>
        <w:pStyle w:val="Code"/>
        <w:rPr>
          <w:color w:val="000000"/>
          <w:sz w:val="19"/>
          <w:szCs w:val="19"/>
        </w:rPr>
      </w:pPr>
      <w:r>
        <w:rPr>
          <w:color w:val="000000"/>
          <w:sz w:val="19"/>
          <w:szCs w:val="19"/>
        </w:rPr>
        <w:t>Init Class 2</w:t>
      </w:r>
    </w:p>
    <w:p w14:paraId="0B18FB25" w14:textId="77777777" w:rsidR="00801EB1" w:rsidRDefault="00801EB1" w:rsidP="00801EB1">
      <w:pPr>
        <w:pStyle w:val="Code"/>
        <w:rPr>
          <w:color w:val="000000"/>
          <w:sz w:val="19"/>
          <w:szCs w:val="19"/>
        </w:rPr>
      </w:pPr>
      <w:r>
        <w:rPr>
          <w:color w:val="000000"/>
          <w:sz w:val="19"/>
          <w:szCs w:val="19"/>
        </w:rPr>
        <w:t>Test Method of class 2</w:t>
      </w:r>
    </w:p>
    <w:p w14:paraId="58675EC8" w14:textId="77777777" w:rsidR="00801EB1" w:rsidRDefault="00801EB1" w:rsidP="00801EB1">
      <w:pPr>
        <w:pStyle w:val="Code"/>
        <w:rPr>
          <w:color w:val="000000"/>
          <w:sz w:val="19"/>
          <w:szCs w:val="19"/>
        </w:rPr>
      </w:pPr>
      <w:r>
        <w:rPr>
          <w:color w:val="000000"/>
          <w:sz w:val="19"/>
          <w:szCs w:val="19"/>
        </w:rPr>
        <w:t>Clean class 1</w:t>
      </w:r>
    </w:p>
    <w:p w14:paraId="348B6C82" w14:textId="53E9BAF1" w:rsidR="00801EB1" w:rsidRPr="0025426D" w:rsidRDefault="00801EB1" w:rsidP="00620B7D">
      <w:pPr>
        <w:pStyle w:val="Code"/>
        <w:rPr>
          <w:rFonts w:eastAsia="Calibri"/>
          <w:lang w:val="fr-FR"/>
        </w:rPr>
      </w:pPr>
      <w:r w:rsidRPr="0025426D">
        <w:rPr>
          <w:color w:val="000000"/>
          <w:sz w:val="19"/>
          <w:szCs w:val="19"/>
          <w:lang w:val="fr-FR"/>
        </w:rPr>
        <w:t>Clean Assembly</w:t>
      </w:r>
    </w:p>
    <w:p w14:paraId="4165A629" w14:textId="59317BAB" w:rsidR="00801EB1" w:rsidRDefault="0054135D" w:rsidP="2988AAF4">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Il est intéressant de noter que </w:t>
      </w:r>
      <w:r w:rsidR="00C12A85">
        <w:rPr>
          <w:rFonts w:ascii="Calibri" w:eastAsia="Calibri" w:hAnsi="Calibri" w:cs="Calibri"/>
          <w:sz w:val="22"/>
          <w:szCs w:val="22"/>
        </w:rPr>
        <w:t xml:space="preserve">même si </w:t>
      </w:r>
      <w:r>
        <w:rPr>
          <w:rFonts w:ascii="Calibri" w:eastAsia="Calibri" w:hAnsi="Calibri" w:cs="Calibri"/>
          <w:sz w:val="22"/>
          <w:szCs w:val="22"/>
        </w:rPr>
        <w:t>l</w:t>
      </w:r>
      <w:r w:rsidR="00C12A85">
        <w:rPr>
          <w:rFonts w:ascii="Calibri" w:eastAsia="Calibri" w:hAnsi="Calibri" w:cs="Calibri"/>
          <w:sz w:val="22"/>
          <w:szCs w:val="22"/>
        </w:rPr>
        <w:t>es</w:t>
      </w:r>
      <w:r>
        <w:rPr>
          <w:rFonts w:ascii="Calibri" w:eastAsia="Calibri" w:hAnsi="Calibri" w:cs="Calibri"/>
          <w:sz w:val="22"/>
          <w:szCs w:val="22"/>
        </w:rPr>
        <w:t xml:space="preserve"> méthode</w:t>
      </w:r>
      <w:r w:rsidR="00C12A85">
        <w:rPr>
          <w:rFonts w:ascii="Calibri" w:eastAsia="Calibri" w:hAnsi="Calibri" w:cs="Calibri"/>
          <w:sz w:val="22"/>
          <w:szCs w:val="22"/>
        </w:rPr>
        <w:t>s</w:t>
      </w:r>
      <w:r>
        <w:rPr>
          <w:rFonts w:ascii="Calibri" w:eastAsia="Calibri" w:hAnsi="Calibri" w:cs="Calibri"/>
          <w:sz w:val="22"/>
          <w:szCs w:val="22"/>
        </w:rPr>
        <w:t xml:space="preserve"> d’initialisation</w:t>
      </w:r>
      <w:r w:rsidR="00620B7D">
        <w:rPr>
          <w:rFonts w:ascii="Calibri" w:eastAsia="Calibri" w:hAnsi="Calibri" w:cs="Calibri"/>
          <w:sz w:val="22"/>
          <w:szCs w:val="22"/>
        </w:rPr>
        <w:t xml:space="preserve"> </w:t>
      </w:r>
      <w:r w:rsidR="00C12A85">
        <w:rPr>
          <w:rFonts w:ascii="Calibri" w:eastAsia="Calibri" w:hAnsi="Calibri" w:cs="Calibri"/>
          <w:sz w:val="22"/>
          <w:szCs w:val="22"/>
        </w:rPr>
        <w:t xml:space="preserve">et de nettoyage </w:t>
      </w:r>
      <w:r w:rsidR="00620B7D">
        <w:rPr>
          <w:rFonts w:ascii="Calibri" w:eastAsia="Calibri" w:hAnsi="Calibri" w:cs="Calibri"/>
          <w:sz w:val="22"/>
          <w:szCs w:val="22"/>
        </w:rPr>
        <w:t xml:space="preserve">de l’assembly </w:t>
      </w:r>
      <w:r w:rsidR="00C12A85">
        <w:rPr>
          <w:rFonts w:ascii="Calibri" w:eastAsia="Calibri" w:hAnsi="Calibri" w:cs="Calibri"/>
          <w:sz w:val="22"/>
          <w:szCs w:val="22"/>
        </w:rPr>
        <w:t xml:space="preserve">ne </w:t>
      </w:r>
      <w:r w:rsidR="00620B7D">
        <w:rPr>
          <w:rFonts w:ascii="Calibri" w:eastAsia="Calibri" w:hAnsi="Calibri" w:cs="Calibri"/>
          <w:sz w:val="22"/>
          <w:szCs w:val="22"/>
        </w:rPr>
        <w:t>se trouve</w:t>
      </w:r>
      <w:r w:rsidR="00C12A85">
        <w:rPr>
          <w:rFonts w:ascii="Calibri" w:eastAsia="Calibri" w:hAnsi="Calibri" w:cs="Calibri"/>
          <w:sz w:val="22"/>
          <w:szCs w:val="22"/>
        </w:rPr>
        <w:t>nt</w:t>
      </w:r>
      <w:r w:rsidR="00620B7D">
        <w:rPr>
          <w:rFonts w:ascii="Calibri" w:eastAsia="Calibri" w:hAnsi="Calibri" w:cs="Calibri"/>
          <w:sz w:val="22"/>
          <w:szCs w:val="22"/>
        </w:rPr>
        <w:t xml:space="preserve"> </w:t>
      </w:r>
      <w:r w:rsidR="00C12A85">
        <w:rPr>
          <w:rFonts w:ascii="Calibri" w:eastAsia="Calibri" w:hAnsi="Calibri" w:cs="Calibri"/>
          <w:sz w:val="22"/>
          <w:szCs w:val="22"/>
        </w:rPr>
        <w:t>pas dans la même</w:t>
      </w:r>
      <w:r w:rsidR="00620B7D">
        <w:rPr>
          <w:rFonts w:ascii="Calibri" w:eastAsia="Calibri" w:hAnsi="Calibri" w:cs="Calibri"/>
          <w:sz w:val="22"/>
          <w:szCs w:val="22"/>
        </w:rPr>
        <w:t xml:space="preserve"> classe de test, ce</w:t>
      </w:r>
      <w:r w:rsidR="00C12A85">
        <w:rPr>
          <w:rFonts w:ascii="Calibri" w:eastAsia="Calibri" w:hAnsi="Calibri" w:cs="Calibri"/>
          <w:sz w:val="22"/>
          <w:szCs w:val="22"/>
        </w:rPr>
        <w:t>la ne</w:t>
      </w:r>
      <w:r w:rsidR="00620B7D">
        <w:rPr>
          <w:rFonts w:ascii="Calibri" w:eastAsia="Calibri" w:hAnsi="Calibri" w:cs="Calibri"/>
          <w:sz w:val="22"/>
          <w:szCs w:val="22"/>
        </w:rPr>
        <w:t xml:space="preserve"> pose pas de problème.</w:t>
      </w:r>
    </w:p>
    <w:p w14:paraId="2E4507F5" w14:textId="2AC765FA" w:rsidR="0087477E" w:rsidRDefault="00C12A85" w:rsidP="00F3764D">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Les méthodes d’initialisation de l’assembly et de la classe sont statiques et possèdent un paramètre de type TestContext, qui stocke des informations contextuelles sur les tests.</w:t>
      </w:r>
    </w:p>
    <w:p w14:paraId="3E9FEA48" w14:textId="77777777" w:rsidR="00D703A7" w:rsidRPr="00F3764D" w:rsidRDefault="00D703A7" w:rsidP="00F3764D">
      <w:pPr>
        <w:pStyle w:val="NormalWeb"/>
        <w:spacing w:before="0" w:beforeAutospacing="0" w:after="0" w:afterAutospacing="0"/>
        <w:rPr>
          <w:rFonts w:ascii="Calibri" w:eastAsia="Calibri" w:hAnsi="Calibri" w:cs="Calibri"/>
          <w:sz w:val="22"/>
          <w:szCs w:val="22"/>
        </w:rPr>
      </w:pPr>
    </w:p>
    <w:p w14:paraId="25E43D09" w14:textId="6012F2D0" w:rsidR="00620B7D" w:rsidRDefault="00D564A8" w:rsidP="00620B7D">
      <w:pPr>
        <w:pStyle w:val="Titre2"/>
      </w:pPr>
      <w:bookmarkStart w:id="5" w:name="_Toc502525582"/>
      <w:r>
        <w:t>Ecriture</w:t>
      </w:r>
      <w:r w:rsidR="00620B7D">
        <w:t xml:space="preserve"> de tests</w:t>
      </w:r>
      <w:bookmarkEnd w:id="5"/>
    </w:p>
    <w:p w14:paraId="4C9004E5" w14:textId="7780A52C" w:rsidR="00620B7D" w:rsidRDefault="005E467F" w:rsidP="00620B7D">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Une classe de test contient une ou plusieurs méthodes de tests unitaires</w:t>
      </w:r>
      <w:r w:rsidR="00C12A85">
        <w:rPr>
          <w:rFonts w:ascii="Calibri" w:eastAsia="Calibri" w:hAnsi="Calibri" w:cs="Calibri"/>
          <w:sz w:val="22"/>
          <w:szCs w:val="22"/>
        </w:rPr>
        <w:t>, et optionnellement une ou plusieurs des méthodes d’initialisation et de nettoyage présentées dans l’exemple précédent.</w:t>
      </w:r>
    </w:p>
    <w:p w14:paraId="2EDDDBBB" w14:textId="77777777" w:rsidR="00C12A85" w:rsidRDefault="00C12A85" w:rsidP="00C12A85">
      <w:pPr>
        <w:pStyle w:val="NormalWeb"/>
        <w:spacing w:before="0" w:beforeAutospacing="0" w:after="0" w:afterAutospacing="0"/>
        <w:rPr>
          <w:rFonts w:ascii="Calibri" w:eastAsia="Calibri" w:hAnsi="Calibri" w:cs="Calibri"/>
          <w:sz w:val="22"/>
          <w:szCs w:val="22"/>
        </w:rPr>
      </w:pPr>
    </w:p>
    <w:p w14:paraId="76A457DD" w14:textId="13720B58" w:rsidR="00C12A85" w:rsidRDefault="002465B8" w:rsidP="00C12A85">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w:t>
      </w:r>
      <w:r w:rsidR="00C12A85" w:rsidRPr="2988AAF4">
        <w:rPr>
          <w:rFonts w:ascii="Calibri" w:eastAsia="Calibri" w:hAnsi="Calibri" w:cs="Calibri"/>
          <w:sz w:val="22"/>
          <w:szCs w:val="22"/>
        </w:rPr>
        <w:t>es méthodes de tests</w:t>
      </w:r>
      <w:r w:rsidR="00D564A8">
        <w:rPr>
          <w:rFonts w:ascii="Calibri" w:eastAsia="Calibri" w:hAnsi="Calibri" w:cs="Calibri"/>
          <w:sz w:val="22"/>
          <w:szCs w:val="22"/>
        </w:rPr>
        <w:t xml:space="preserve"> doivent être décorées de l’attribut TestMethod. Elles u</w:t>
      </w:r>
      <w:r w:rsidR="00C12A85" w:rsidRPr="2988AAF4">
        <w:rPr>
          <w:rFonts w:ascii="Calibri" w:eastAsia="Calibri" w:hAnsi="Calibri" w:cs="Calibri"/>
          <w:sz w:val="22"/>
          <w:szCs w:val="22"/>
        </w:rPr>
        <w:t>tilise</w:t>
      </w:r>
      <w:r w:rsidR="00D564A8">
        <w:rPr>
          <w:rFonts w:ascii="Calibri" w:eastAsia="Calibri" w:hAnsi="Calibri" w:cs="Calibri"/>
          <w:sz w:val="22"/>
          <w:szCs w:val="22"/>
        </w:rPr>
        <w:t>nt</w:t>
      </w:r>
      <w:r w:rsidR="00C12A85" w:rsidRPr="2988AAF4">
        <w:rPr>
          <w:rFonts w:ascii="Calibri" w:eastAsia="Calibri" w:hAnsi="Calibri" w:cs="Calibri"/>
          <w:sz w:val="22"/>
          <w:szCs w:val="22"/>
        </w:rPr>
        <w:t xml:space="preserve"> les méthodes statiques de la classe Assert</w:t>
      </w:r>
      <w:r w:rsidR="00252612">
        <w:rPr>
          <w:rFonts w:ascii="Calibri" w:eastAsia="Calibri" w:hAnsi="Calibri" w:cs="Calibri"/>
          <w:sz w:val="22"/>
          <w:szCs w:val="22"/>
        </w:rPr>
        <w:t xml:space="preserve"> pour </w:t>
      </w:r>
      <w:r w:rsidR="00D333C0">
        <w:rPr>
          <w:rFonts w:ascii="Calibri" w:eastAsia="Calibri" w:hAnsi="Calibri" w:cs="Calibri"/>
          <w:sz w:val="22"/>
          <w:szCs w:val="22"/>
        </w:rPr>
        <w:t xml:space="preserve">implémenter les </w:t>
      </w:r>
      <w:r w:rsidR="00252612">
        <w:rPr>
          <w:rFonts w:ascii="Calibri" w:eastAsia="Calibri" w:hAnsi="Calibri" w:cs="Calibri"/>
          <w:sz w:val="22"/>
          <w:szCs w:val="22"/>
        </w:rPr>
        <w:t>test</w:t>
      </w:r>
      <w:r w:rsidR="00D333C0">
        <w:rPr>
          <w:rFonts w:ascii="Calibri" w:eastAsia="Calibri" w:hAnsi="Calibri" w:cs="Calibri"/>
          <w:sz w:val="22"/>
          <w:szCs w:val="22"/>
        </w:rPr>
        <w:t>s.</w:t>
      </w:r>
    </w:p>
    <w:p w14:paraId="1929FB06" w14:textId="0B44609A" w:rsidR="00D333C0" w:rsidRPr="0025426D" w:rsidRDefault="00D333C0" w:rsidP="00C12A85">
      <w:pPr>
        <w:pStyle w:val="NormalWeb"/>
        <w:spacing w:before="0" w:beforeAutospacing="0" w:after="0" w:afterAutospacing="0"/>
        <w:rPr>
          <w:rFonts w:ascii="Calibri" w:eastAsia="Calibri" w:hAnsi="Calibri" w:cs="Calibri"/>
          <w:sz w:val="22"/>
          <w:szCs w:val="22"/>
          <w:lang w:val="en-CA"/>
        </w:rPr>
      </w:pPr>
      <w:r w:rsidRPr="0025426D">
        <w:rPr>
          <w:rFonts w:ascii="Calibri" w:eastAsia="Calibri" w:hAnsi="Calibri" w:cs="Calibri"/>
          <w:sz w:val="22"/>
          <w:szCs w:val="22"/>
          <w:lang w:val="en-CA"/>
        </w:rPr>
        <w:t>Exemple :</w:t>
      </w:r>
    </w:p>
    <w:p w14:paraId="0653341D"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w:t>
      </w:r>
      <w:r w:rsidRPr="00D333C0">
        <w:rPr>
          <w:rFonts w:eastAsia="Times New Roman" w:cs="Courier New"/>
          <w:color w:val="2B91AF"/>
        </w:rPr>
        <w:t>TestClass</w:t>
      </w:r>
      <w:r w:rsidRPr="00D333C0">
        <w:rPr>
          <w:rFonts w:eastAsia="Times New Roman" w:cs="Courier New"/>
          <w:color w:val="000000"/>
        </w:rPr>
        <w:t>]</w:t>
      </w:r>
    </w:p>
    <w:p w14:paraId="4102F435" w14:textId="77777777" w:rsidR="00D333C0" w:rsidRPr="00D333C0" w:rsidRDefault="00D333C0" w:rsidP="00D333C0">
      <w:pPr>
        <w:pStyle w:val="Code"/>
        <w:rPr>
          <w:rFonts w:eastAsia="Times New Roman" w:cs="Courier New"/>
          <w:color w:val="000000"/>
        </w:rPr>
      </w:pPr>
      <w:r w:rsidRPr="00D333C0">
        <w:rPr>
          <w:rFonts w:eastAsia="Times New Roman" w:cs="Courier New"/>
          <w:color w:val="0000FF"/>
        </w:rPr>
        <w:t>public</w:t>
      </w:r>
      <w:r w:rsidRPr="00D333C0">
        <w:rPr>
          <w:rFonts w:eastAsia="Times New Roman" w:cs="Courier New"/>
          <w:color w:val="000000"/>
        </w:rPr>
        <w:t> </w:t>
      </w:r>
      <w:r w:rsidRPr="00D333C0">
        <w:rPr>
          <w:rFonts w:eastAsia="Times New Roman" w:cs="Courier New"/>
          <w:color w:val="0000FF"/>
        </w:rPr>
        <w:t>class</w:t>
      </w:r>
      <w:r w:rsidRPr="00D333C0">
        <w:rPr>
          <w:rFonts w:eastAsia="Times New Roman" w:cs="Courier New"/>
          <w:color w:val="000000"/>
        </w:rPr>
        <w:t> </w:t>
      </w:r>
      <w:r w:rsidRPr="00D333C0">
        <w:rPr>
          <w:rFonts w:eastAsia="Times New Roman" w:cs="Courier New"/>
          <w:color w:val="2B91AF"/>
        </w:rPr>
        <w:t>TestClass1</w:t>
      </w:r>
    </w:p>
    <w:p w14:paraId="295F6D85"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w:t>
      </w:r>
    </w:p>
    <w:p w14:paraId="15E8CF04"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0000FF"/>
        </w:rPr>
        <w:t>private</w:t>
      </w:r>
      <w:r w:rsidRPr="00D333C0">
        <w:rPr>
          <w:rFonts w:eastAsia="Times New Roman" w:cs="Courier New"/>
          <w:color w:val="000000"/>
        </w:rPr>
        <w:t> </w:t>
      </w:r>
      <w:r w:rsidRPr="00D333C0">
        <w:rPr>
          <w:rFonts w:eastAsia="Times New Roman" w:cs="Courier New"/>
          <w:color w:val="0000FF"/>
        </w:rPr>
        <w:t>static</w:t>
      </w:r>
      <w:r w:rsidRPr="00D333C0">
        <w:rPr>
          <w:rFonts w:eastAsia="Times New Roman" w:cs="Courier New"/>
          <w:color w:val="000000"/>
        </w:rPr>
        <w:t> </w:t>
      </w:r>
      <w:r w:rsidRPr="00D333C0">
        <w:rPr>
          <w:rFonts w:eastAsia="Times New Roman" w:cs="Courier New"/>
          <w:color w:val="2B91AF"/>
        </w:rPr>
        <w:t>IDataContext</w:t>
      </w:r>
      <w:r w:rsidRPr="00D333C0">
        <w:rPr>
          <w:rFonts w:eastAsia="Times New Roman" w:cs="Courier New"/>
          <w:color w:val="000000"/>
        </w:rPr>
        <w:t> _dataContext;</w:t>
      </w:r>
    </w:p>
    <w:p w14:paraId="0DFA5DB1" w14:textId="3BE3DDA4" w:rsidR="00D333C0" w:rsidRPr="00D333C0" w:rsidRDefault="00D333C0" w:rsidP="00D333C0">
      <w:pPr>
        <w:pStyle w:val="Code"/>
        <w:rPr>
          <w:rFonts w:eastAsia="Times New Roman" w:cs="Courier New"/>
          <w:color w:val="000000"/>
        </w:rPr>
      </w:pPr>
    </w:p>
    <w:p w14:paraId="58E90DDD"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2B91AF"/>
        </w:rPr>
        <w:t>ClassInitialize</w:t>
      </w:r>
      <w:r w:rsidRPr="00D333C0">
        <w:rPr>
          <w:rFonts w:eastAsia="Times New Roman" w:cs="Courier New"/>
          <w:color w:val="000000"/>
        </w:rPr>
        <w:t>]</w:t>
      </w:r>
    </w:p>
    <w:p w14:paraId="7FC5CAD2"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0000FF"/>
        </w:rPr>
        <w:t>public</w:t>
      </w:r>
      <w:r w:rsidRPr="00D333C0">
        <w:rPr>
          <w:rFonts w:eastAsia="Times New Roman" w:cs="Courier New"/>
          <w:color w:val="000000"/>
        </w:rPr>
        <w:t> </w:t>
      </w:r>
      <w:r w:rsidRPr="00D333C0">
        <w:rPr>
          <w:rFonts w:eastAsia="Times New Roman" w:cs="Courier New"/>
          <w:color w:val="0000FF"/>
        </w:rPr>
        <w:t>static</w:t>
      </w:r>
      <w:r w:rsidRPr="00D333C0">
        <w:rPr>
          <w:rFonts w:eastAsia="Times New Roman" w:cs="Courier New"/>
          <w:color w:val="000000"/>
        </w:rPr>
        <w:t> </w:t>
      </w:r>
      <w:r w:rsidRPr="00D333C0">
        <w:rPr>
          <w:rFonts w:eastAsia="Times New Roman" w:cs="Courier New"/>
          <w:color w:val="0000FF"/>
        </w:rPr>
        <w:t>void</w:t>
      </w:r>
      <w:r w:rsidRPr="00D333C0">
        <w:rPr>
          <w:rFonts w:eastAsia="Times New Roman" w:cs="Courier New"/>
          <w:color w:val="000000"/>
        </w:rPr>
        <w:t> InitClass(</w:t>
      </w:r>
      <w:r w:rsidRPr="00D333C0">
        <w:rPr>
          <w:rFonts w:eastAsia="Times New Roman" w:cs="Courier New"/>
          <w:color w:val="2B91AF"/>
        </w:rPr>
        <w:t>TestContext</w:t>
      </w:r>
      <w:r w:rsidRPr="00D333C0">
        <w:rPr>
          <w:rFonts w:eastAsia="Times New Roman" w:cs="Courier New"/>
          <w:color w:val="000000"/>
        </w:rPr>
        <w:t> context)</w:t>
      </w:r>
    </w:p>
    <w:p w14:paraId="6202DDF0"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p>
    <w:p w14:paraId="300D06A5" w14:textId="2B5CBEE6" w:rsidR="00D333C0" w:rsidRPr="00D333C0" w:rsidRDefault="00D333C0" w:rsidP="00D333C0">
      <w:pPr>
        <w:pStyle w:val="Code"/>
        <w:rPr>
          <w:rFonts w:eastAsia="Times New Roman" w:cs="Courier New"/>
          <w:color w:val="000000"/>
        </w:rPr>
      </w:pPr>
      <w:r w:rsidRPr="00D333C0">
        <w:rPr>
          <w:rFonts w:eastAsia="Times New Roman" w:cs="Courier New"/>
          <w:color w:val="000000"/>
        </w:rPr>
        <w:t>        _dataContext = </w:t>
      </w:r>
      <w:r w:rsidRPr="00D333C0">
        <w:rPr>
          <w:rFonts w:eastAsia="Times New Roman" w:cs="Courier New"/>
          <w:color w:val="0000FF"/>
        </w:rPr>
        <w:t>new</w:t>
      </w:r>
      <w:r w:rsidRPr="00D333C0">
        <w:rPr>
          <w:rFonts w:eastAsia="Times New Roman" w:cs="Courier New"/>
          <w:color w:val="000000"/>
        </w:rPr>
        <w:t> </w:t>
      </w:r>
      <w:r w:rsidRPr="00D333C0">
        <w:rPr>
          <w:rFonts w:eastAsia="Times New Roman" w:cs="Courier New"/>
          <w:color w:val="2B91AF"/>
        </w:rPr>
        <w:t>Contexte</w:t>
      </w:r>
      <w:r w:rsidR="000878F5">
        <w:rPr>
          <w:rFonts w:eastAsia="Times New Roman" w:cs="Courier New"/>
          <w:color w:val="2B91AF"/>
        </w:rPr>
        <w:t>Northwind</w:t>
      </w:r>
      <w:r w:rsidRPr="00D333C0">
        <w:rPr>
          <w:rFonts w:eastAsia="Times New Roman" w:cs="Courier New"/>
          <w:color w:val="000000"/>
        </w:rPr>
        <w:t>();</w:t>
      </w:r>
    </w:p>
    <w:p w14:paraId="7EC4C347"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p>
    <w:p w14:paraId="5D8464BD"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xml:space="preserve"> </w:t>
      </w:r>
    </w:p>
    <w:p w14:paraId="1F3CD779"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2B91AF"/>
        </w:rPr>
        <w:t>TestMethod</w:t>
      </w:r>
      <w:r w:rsidRPr="00D333C0">
        <w:rPr>
          <w:rFonts w:eastAsia="Times New Roman" w:cs="Courier New"/>
          <w:color w:val="000000"/>
        </w:rPr>
        <w:t>]</w:t>
      </w:r>
    </w:p>
    <w:p w14:paraId="7C2306AF"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0000FF"/>
        </w:rPr>
        <w:t>public</w:t>
      </w:r>
      <w:r w:rsidRPr="00D333C0">
        <w:rPr>
          <w:rFonts w:eastAsia="Times New Roman" w:cs="Courier New"/>
          <w:color w:val="000000"/>
        </w:rPr>
        <w:t> </w:t>
      </w:r>
      <w:r w:rsidRPr="00D333C0">
        <w:rPr>
          <w:rFonts w:eastAsia="Times New Roman" w:cs="Courier New"/>
          <w:color w:val="0000FF"/>
        </w:rPr>
        <w:t>void</w:t>
      </w:r>
      <w:r w:rsidRPr="00D333C0">
        <w:rPr>
          <w:rFonts w:eastAsia="Times New Roman" w:cs="Courier New"/>
          <w:color w:val="000000"/>
        </w:rPr>
        <w:t> TestMethod1()</w:t>
      </w:r>
    </w:p>
    <w:p w14:paraId="66C45D96"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p>
    <w:p w14:paraId="164720A2" w14:textId="77777777" w:rsidR="00D333C0" w:rsidRPr="00D333C0" w:rsidRDefault="00D333C0" w:rsidP="00D333C0">
      <w:pPr>
        <w:pStyle w:val="Code"/>
        <w:rPr>
          <w:rFonts w:eastAsia="Times New Roman" w:cs="Courier New"/>
          <w:color w:val="000000"/>
        </w:rPr>
      </w:pPr>
      <w:r w:rsidRPr="00D333C0">
        <w:rPr>
          <w:rFonts w:eastAsia="Times New Roman" w:cs="Courier New"/>
          <w:color w:val="000000"/>
        </w:rPr>
        <w:t>        </w:t>
      </w:r>
      <w:r w:rsidRPr="00D333C0">
        <w:rPr>
          <w:rFonts w:eastAsia="Times New Roman" w:cs="Courier New"/>
          <w:color w:val="2B91AF"/>
        </w:rPr>
        <w:t>Assert</w:t>
      </w:r>
      <w:r w:rsidRPr="00D333C0">
        <w:rPr>
          <w:rFonts w:eastAsia="Times New Roman" w:cs="Courier New"/>
          <w:color w:val="000000"/>
        </w:rPr>
        <w:t>.AreEqual(5, _dataContext.GetNbProduits(</w:t>
      </w:r>
      <w:r w:rsidRPr="00D333C0">
        <w:rPr>
          <w:rFonts w:eastAsia="Times New Roman" w:cs="Courier New"/>
          <w:color w:val="A31515"/>
        </w:rPr>
        <w:t>"France"</w:t>
      </w:r>
      <w:r w:rsidRPr="00D333C0">
        <w:rPr>
          <w:rFonts w:eastAsia="Times New Roman" w:cs="Courier New"/>
          <w:color w:val="000000"/>
        </w:rPr>
        <w:t>));</w:t>
      </w:r>
    </w:p>
    <w:p w14:paraId="41BB91DC" w14:textId="77777777" w:rsidR="00D333C0" w:rsidRPr="0025426D" w:rsidRDefault="00D333C0" w:rsidP="00D333C0">
      <w:pPr>
        <w:pStyle w:val="Code"/>
        <w:rPr>
          <w:rFonts w:eastAsia="Times New Roman" w:cs="Courier New"/>
          <w:color w:val="000000"/>
          <w:lang w:val="fr-FR"/>
        </w:rPr>
      </w:pPr>
      <w:r w:rsidRPr="00D333C0">
        <w:rPr>
          <w:rFonts w:eastAsia="Times New Roman" w:cs="Courier New"/>
          <w:color w:val="000000"/>
        </w:rPr>
        <w:t>    </w:t>
      </w:r>
      <w:r w:rsidRPr="0025426D">
        <w:rPr>
          <w:rFonts w:eastAsia="Times New Roman" w:cs="Courier New"/>
          <w:color w:val="000000"/>
          <w:lang w:val="fr-FR"/>
        </w:rPr>
        <w:t>}</w:t>
      </w:r>
    </w:p>
    <w:p w14:paraId="39654317" w14:textId="71B660BC" w:rsidR="00D333C0" w:rsidRPr="0025426D" w:rsidRDefault="00D333C0" w:rsidP="00D333C0">
      <w:pPr>
        <w:pStyle w:val="Code"/>
        <w:rPr>
          <w:rFonts w:eastAsia="Calibri"/>
          <w:lang w:val="fr-FR"/>
        </w:rPr>
      </w:pPr>
      <w:r w:rsidRPr="0025426D">
        <w:rPr>
          <w:rFonts w:eastAsia="Calibri"/>
          <w:lang w:val="fr-FR"/>
        </w:rPr>
        <w:t>}</w:t>
      </w:r>
    </w:p>
    <w:p w14:paraId="5F95472F" w14:textId="09FAD83A" w:rsidR="000878F5" w:rsidRDefault="000878F5" w:rsidP="000878F5">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Dans certains cas, on s’attend à ce que la méthode testée lève une exception spécifique dans certaines circonstances. Pour tester cela, il faut</w:t>
      </w:r>
      <w:r w:rsidR="00C12A85" w:rsidRPr="2988AAF4">
        <w:rPr>
          <w:rFonts w:ascii="Calibri" w:eastAsia="Calibri" w:hAnsi="Calibri" w:cs="Calibri"/>
          <w:sz w:val="22"/>
          <w:szCs w:val="22"/>
        </w:rPr>
        <w:t xml:space="preserve"> </w:t>
      </w:r>
      <w:r>
        <w:rPr>
          <w:rFonts w:ascii="Calibri" w:eastAsia="Calibri" w:hAnsi="Calibri" w:cs="Calibri"/>
          <w:sz w:val="22"/>
          <w:szCs w:val="22"/>
        </w:rPr>
        <w:t>décorer la méthode de test de</w:t>
      </w:r>
      <w:r w:rsidR="00C12A85" w:rsidRPr="2988AAF4">
        <w:rPr>
          <w:rFonts w:ascii="Calibri" w:eastAsia="Calibri" w:hAnsi="Calibri" w:cs="Calibri"/>
          <w:sz w:val="22"/>
          <w:szCs w:val="22"/>
        </w:rPr>
        <w:t xml:space="preserve"> </w:t>
      </w:r>
      <w:r>
        <w:rPr>
          <w:rFonts w:ascii="Calibri" w:eastAsia="Calibri" w:hAnsi="Calibri" w:cs="Calibri"/>
          <w:sz w:val="22"/>
          <w:szCs w:val="22"/>
        </w:rPr>
        <w:t>l’</w:t>
      </w:r>
      <w:r w:rsidR="00C12A85" w:rsidRPr="2988AAF4">
        <w:rPr>
          <w:rFonts w:ascii="Calibri" w:eastAsia="Calibri" w:hAnsi="Calibri" w:cs="Calibri"/>
          <w:sz w:val="22"/>
          <w:szCs w:val="22"/>
        </w:rPr>
        <w:t xml:space="preserve">attribut </w:t>
      </w:r>
      <w:r>
        <w:rPr>
          <w:rFonts w:ascii="Calibri" w:eastAsia="Calibri" w:hAnsi="Calibri" w:cs="Calibri"/>
          <w:sz w:val="22"/>
          <w:szCs w:val="22"/>
        </w:rPr>
        <w:t>ExpectedException</w:t>
      </w:r>
      <w:r w:rsidR="00C12A85" w:rsidRPr="2988AAF4">
        <w:rPr>
          <w:rFonts w:ascii="Calibri" w:eastAsia="Calibri" w:hAnsi="Calibri" w:cs="Calibri"/>
          <w:sz w:val="22"/>
          <w:szCs w:val="22"/>
        </w:rPr>
        <w:t>.</w:t>
      </w:r>
    </w:p>
    <w:p w14:paraId="19CBA21D" w14:textId="2D55D35D" w:rsidR="00C12A85" w:rsidRPr="0025426D" w:rsidRDefault="00C12A85" w:rsidP="000878F5">
      <w:pPr>
        <w:pStyle w:val="NormalWeb"/>
        <w:spacing w:before="0" w:beforeAutospacing="0" w:after="0" w:afterAutospacing="0"/>
        <w:rPr>
          <w:rFonts w:ascii="Calibri" w:eastAsia="Calibri" w:hAnsi="Calibri" w:cs="Calibri"/>
          <w:sz w:val="22"/>
          <w:szCs w:val="22"/>
          <w:lang w:val="en-CA"/>
        </w:rPr>
      </w:pPr>
      <w:r w:rsidRPr="0025426D">
        <w:rPr>
          <w:rFonts w:ascii="Calibri" w:eastAsia="Calibri" w:hAnsi="Calibri" w:cs="Calibri"/>
          <w:sz w:val="22"/>
          <w:szCs w:val="22"/>
          <w:lang w:val="en-CA"/>
        </w:rPr>
        <w:t>Ex</w:t>
      </w:r>
      <w:r w:rsidR="000878F5" w:rsidRPr="0025426D">
        <w:rPr>
          <w:rFonts w:ascii="Calibri" w:eastAsia="Calibri" w:hAnsi="Calibri" w:cs="Calibri"/>
          <w:sz w:val="22"/>
          <w:szCs w:val="22"/>
          <w:lang w:val="en-CA"/>
        </w:rPr>
        <w:t>emple</w:t>
      </w:r>
      <w:r w:rsidRPr="0025426D">
        <w:rPr>
          <w:rFonts w:ascii="Calibri" w:eastAsia="Calibri" w:hAnsi="Calibri" w:cs="Calibri"/>
          <w:sz w:val="22"/>
          <w:szCs w:val="22"/>
          <w:lang w:val="en-CA"/>
        </w:rPr>
        <w:t xml:space="preserve"> :</w:t>
      </w:r>
    </w:p>
    <w:p w14:paraId="5EBDEDCE" w14:textId="77777777" w:rsidR="000878F5" w:rsidRPr="000878F5" w:rsidRDefault="000878F5" w:rsidP="000878F5">
      <w:pPr>
        <w:pStyle w:val="Code"/>
        <w:rPr>
          <w:rFonts w:eastAsia="Times New Roman" w:cs="Courier New"/>
          <w:color w:val="000000"/>
        </w:rPr>
      </w:pPr>
      <w:r w:rsidRPr="000878F5">
        <w:rPr>
          <w:rFonts w:eastAsia="Times New Roman" w:cs="Courier New"/>
          <w:color w:val="000000"/>
        </w:rPr>
        <w:t>[</w:t>
      </w:r>
      <w:r w:rsidRPr="000878F5">
        <w:rPr>
          <w:rFonts w:eastAsia="Times New Roman" w:cs="Courier New"/>
          <w:color w:val="2B91AF"/>
        </w:rPr>
        <w:t>ExpectedException</w:t>
      </w:r>
      <w:r w:rsidRPr="000878F5">
        <w:rPr>
          <w:rFonts w:eastAsia="Times New Roman" w:cs="Courier New"/>
          <w:color w:val="000000"/>
        </w:rPr>
        <w:t>(</w:t>
      </w:r>
      <w:r w:rsidRPr="000878F5">
        <w:rPr>
          <w:rFonts w:eastAsia="Times New Roman" w:cs="Courier New"/>
          <w:color w:val="0000FF"/>
        </w:rPr>
        <w:t>typeof</w:t>
      </w:r>
      <w:r w:rsidRPr="000878F5">
        <w:rPr>
          <w:rFonts w:eastAsia="Times New Roman" w:cs="Courier New"/>
          <w:color w:val="000000"/>
        </w:rPr>
        <w:t>(</w:t>
      </w:r>
      <w:r w:rsidRPr="000878F5">
        <w:rPr>
          <w:rFonts w:eastAsia="Times New Roman" w:cs="Courier New"/>
          <w:color w:val="2B91AF"/>
        </w:rPr>
        <w:t>FormatException</w:t>
      </w:r>
      <w:r w:rsidRPr="000878F5">
        <w:rPr>
          <w:rFonts w:eastAsia="Times New Roman" w:cs="Courier New"/>
          <w:color w:val="000000"/>
        </w:rPr>
        <w:t>))]</w:t>
      </w:r>
    </w:p>
    <w:p w14:paraId="3758E7DB" w14:textId="77777777" w:rsidR="000878F5" w:rsidRPr="000878F5" w:rsidRDefault="000878F5" w:rsidP="000878F5">
      <w:pPr>
        <w:pStyle w:val="Code"/>
        <w:rPr>
          <w:rFonts w:eastAsia="Times New Roman" w:cs="Courier New"/>
          <w:color w:val="000000"/>
        </w:rPr>
      </w:pPr>
      <w:r w:rsidRPr="000878F5">
        <w:rPr>
          <w:rFonts w:eastAsia="Times New Roman" w:cs="Courier New"/>
          <w:color w:val="000000"/>
        </w:rPr>
        <w:t>[</w:t>
      </w:r>
      <w:r w:rsidRPr="000878F5">
        <w:rPr>
          <w:rFonts w:eastAsia="Times New Roman" w:cs="Courier New"/>
          <w:color w:val="2B91AF"/>
        </w:rPr>
        <w:t>TestMethod</w:t>
      </w:r>
      <w:r w:rsidRPr="000878F5">
        <w:rPr>
          <w:rFonts w:eastAsia="Times New Roman" w:cs="Courier New"/>
          <w:color w:val="000000"/>
        </w:rPr>
        <w:t>]</w:t>
      </w:r>
    </w:p>
    <w:p w14:paraId="68C3853D" w14:textId="77777777" w:rsidR="000878F5" w:rsidRPr="000878F5" w:rsidRDefault="000878F5" w:rsidP="000878F5">
      <w:pPr>
        <w:pStyle w:val="Code"/>
        <w:rPr>
          <w:rFonts w:eastAsia="Times New Roman" w:cs="Courier New"/>
          <w:color w:val="000000"/>
        </w:rPr>
      </w:pPr>
      <w:r w:rsidRPr="000878F5">
        <w:rPr>
          <w:rFonts w:eastAsia="Times New Roman" w:cs="Courier New"/>
          <w:color w:val="0000FF"/>
        </w:rPr>
        <w:t>public</w:t>
      </w:r>
      <w:r w:rsidRPr="000878F5">
        <w:rPr>
          <w:rFonts w:eastAsia="Times New Roman" w:cs="Courier New"/>
          <w:color w:val="000000"/>
        </w:rPr>
        <w:t> </w:t>
      </w:r>
      <w:r w:rsidRPr="000878F5">
        <w:rPr>
          <w:rFonts w:eastAsia="Times New Roman" w:cs="Courier New"/>
          <w:color w:val="0000FF"/>
        </w:rPr>
        <w:t>void</w:t>
      </w:r>
      <w:r w:rsidRPr="000878F5">
        <w:rPr>
          <w:rFonts w:eastAsia="Times New Roman" w:cs="Courier New"/>
          <w:color w:val="000000"/>
        </w:rPr>
        <w:t> TestMethod2()</w:t>
      </w:r>
    </w:p>
    <w:p w14:paraId="2FDB5658" w14:textId="77777777" w:rsidR="000878F5" w:rsidRPr="000878F5" w:rsidRDefault="000878F5" w:rsidP="000878F5">
      <w:pPr>
        <w:pStyle w:val="Code"/>
        <w:rPr>
          <w:rFonts w:eastAsia="Times New Roman" w:cs="Courier New"/>
          <w:color w:val="000000"/>
        </w:rPr>
      </w:pPr>
      <w:r w:rsidRPr="000878F5">
        <w:rPr>
          <w:rFonts w:eastAsia="Times New Roman" w:cs="Courier New"/>
          <w:color w:val="000000"/>
        </w:rPr>
        <w:t>{</w:t>
      </w:r>
    </w:p>
    <w:p w14:paraId="0C8C3800" w14:textId="77777777" w:rsidR="000878F5" w:rsidRPr="000878F5" w:rsidRDefault="000878F5" w:rsidP="000878F5">
      <w:pPr>
        <w:pStyle w:val="Code"/>
        <w:rPr>
          <w:rFonts w:eastAsia="Times New Roman" w:cs="Courier New"/>
          <w:color w:val="000000"/>
        </w:rPr>
      </w:pPr>
      <w:r w:rsidRPr="000878F5">
        <w:rPr>
          <w:rFonts w:eastAsia="Times New Roman" w:cs="Courier New"/>
          <w:color w:val="000000"/>
        </w:rPr>
        <w:t>    </w:t>
      </w:r>
      <w:r w:rsidRPr="000878F5">
        <w:rPr>
          <w:rFonts w:eastAsia="Times New Roman" w:cs="Courier New"/>
          <w:color w:val="2B91AF"/>
        </w:rPr>
        <w:t>DateTime</w:t>
      </w:r>
      <w:r w:rsidRPr="000878F5">
        <w:rPr>
          <w:rFonts w:eastAsia="Times New Roman" w:cs="Courier New"/>
          <w:color w:val="000000"/>
        </w:rPr>
        <w:t> reveillon = </w:t>
      </w:r>
      <w:r w:rsidRPr="000878F5">
        <w:rPr>
          <w:rFonts w:eastAsia="Times New Roman" w:cs="Courier New"/>
          <w:color w:val="2B91AF"/>
        </w:rPr>
        <w:t>Convert</w:t>
      </w:r>
      <w:r w:rsidRPr="000878F5">
        <w:rPr>
          <w:rFonts w:eastAsia="Times New Roman" w:cs="Courier New"/>
          <w:color w:val="000000"/>
        </w:rPr>
        <w:t>.ToDateTime(</w:t>
      </w:r>
      <w:r w:rsidRPr="000878F5">
        <w:rPr>
          <w:rFonts w:eastAsia="Times New Roman" w:cs="Courier New"/>
          <w:color w:val="A31515"/>
        </w:rPr>
        <w:t>"31-12--2017"</w:t>
      </w:r>
      <w:r w:rsidRPr="000878F5">
        <w:rPr>
          <w:rFonts w:eastAsia="Times New Roman" w:cs="Courier New"/>
          <w:color w:val="000000"/>
        </w:rPr>
        <w:t>);</w:t>
      </w:r>
    </w:p>
    <w:p w14:paraId="600A38EA" w14:textId="02321FF1" w:rsidR="000878F5" w:rsidRPr="0025426D" w:rsidRDefault="000878F5" w:rsidP="000878F5">
      <w:pPr>
        <w:pStyle w:val="Code"/>
        <w:rPr>
          <w:rFonts w:eastAsia="Times New Roman" w:cs="Courier New"/>
          <w:color w:val="000000"/>
          <w:lang w:val="fr-FR"/>
        </w:rPr>
      </w:pPr>
      <w:r w:rsidRPr="0025426D">
        <w:rPr>
          <w:rFonts w:eastAsia="Times New Roman" w:cs="Courier New"/>
          <w:color w:val="000000"/>
          <w:lang w:val="fr-FR"/>
        </w:rPr>
        <w:t>}</w:t>
      </w:r>
    </w:p>
    <w:p w14:paraId="26895851" w14:textId="4070C992" w:rsidR="000878F5" w:rsidRPr="005D70E0" w:rsidRDefault="005D70E0" w:rsidP="005D70E0">
      <w:pPr>
        <w:rPr>
          <w:b/>
        </w:rPr>
      </w:pPr>
      <w:r w:rsidRPr="005D70E0">
        <w:rPr>
          <w:b/>
        </w:rPr>
        <w:lastRenderedPageBreak/>
        <w:t>Débogage</w:t>
      </w:r>
    </w:p>
    <w:p w14:paraId="5545E1BA" w14:textId="528C9648" w:rsidR="005D70E0" w:rsidRDefault="005D70E0" w:rsidP="0087477E">
      <w:r>
        <w:t xml:space="preserve">Pour déboguer </w:t>
      </w:r>
      <w:r w:rsidR="00D4193E">
        <w:t>les méthodes</w:t>
      </w:r>
      <w:r>
        <w:t xml:space="preserve"> de tests, mettre des points d’arrêts sur les méthodes </w:t>
      </w:r>
      <w:r w:rsidR="00D4193E">
        <w:t>à</w:t>
      </w:r>
      <w:r>
        <w:t xml:space="preserve"> déboguer et lancer la suite de tests en debug en cliquant sur un des sous-menus du menu Tests \ Déboguer</w:t>
      </w:r>
    </w:p>
    <w:p w14:paraId="75368860" w14:textId="0C420799" w:rsidR="00940C4A" w:rsidRDefault="00940C4A" w:rsidP="006527EF">
      <w:pPr>
        <w:pStyle w:val="Titre2"/>
      </w:pPr>
      <w:bookmarkStart w:id="6" w:name="_Toc502525583"/>
      <w:r>
        <w:t>Bonnes pratiques</w:t>
      </w:r>
      <w:bookmarkEnd w:id="6"/>
    </w:p>
    <w:p w14:paraId="76C36508" w14:textId="2D877389" w:rsidR="00940C4A" w:rsidRDefault="2988AAF4" w:rsidP="00940C4A">
      <w:r>
        <w:t>Un test unitaire doit être véritablement unitaire. La classe testée doit être isolable, et ses méthodes doivent être testées une par une, ou en nombre réduit si on doit en tester plusieurs à la fois.</w:t>
      </w:r>
    </w:p>
    <w:p w14:paraId="264886BC" w14:textId="5C9AB5BF" w:rsidR="00AB7737" w:rsidRDefault="2988AAF4" w:rsidP="00AB7737">
      <w:r>
        <w:t>Ne teste</w:t>
      </w:r>
      <w:r w:rsidR="00FD5C0E">
        <w:t>r</w:t>
      </w:r>
      <w:r>
        <w:t xml:space="preserve"> qu’un comportement à la fois</w:t>
      </w:r>
      <w:r w:rsidR="00FD5C0E">
        <w:t xml:space="preserve"> de façon à ce que </w:t>
      </w:r>
      <w:r>
        <w:t xml:space="preserve">le test </w:t>
      </w:r>
      <w:r w:rsidR="00FD5C0E">
        <w:t xml:space="preserve">reste </w:t>
      </w:r>
      <w:r>
        <w:t>simple</w:t>
      </w:r>
      <w:r w:rsidR="00FD5C0E">
        <w:t xml:space="preserve"> et</w:t>
      </w:r>
      <w:r>
        <w:t xml:space="preserve"> </w:t>
      </w:r>
      <w:r w:rsidR="00FD5C0E">
        <w:t>facile à comprendre</w:t>
      </w:r>
      <w:r>
        <w:t>.</w:t>
      </w:r>
    </w:p>
    <w:p w14:paraId="4107D8DF" w14:textId="4776D614" w:rsidR="00940C4A" w:rsidRDefault="2988AAF4" w:rsidP="00940C4A">
      <w:r>
        <w:t>Si une classe est difficile à tester</w:t>
      </w:r>
      <w:r w:rsidR="00FD5C0E">
        <w:t xml:space="preserve"> car trop volumineuse ou possédant trop de dépendances</w:t>
      </w:r>
      <w:r>
        <w:t xml:space="preserve">, </w:t>
      </w:r>
      <w:r w:rsidR="00FD5C0E">
        <w:t>cela peut être l’occasion de la refactoriser</w:t>
      </w:r>
      <w:r>
        <w:t>.</w:t>
      </w:r>
    </w:p>
    <w:p w14:paraId="6517AB51" w14:textId="56F3E848" w:rsidR="00940C4A" w:rsidRDefault="2988AAF4" w:rsidP="00940C4A">
      <w:r>
        <w:t xml:space="preserve">Il faut s’efforcer de faire des tests courts, </w:t>
      </w:r>
      <w:r w:rsidR="00FD5C0E">
        <w:t>pour limiter le temps global de test</w:t>
      </w:r>
      <w:r>
        <w:t>.</w:t>
      </w:r>
      <w:r w:rsidR="00FD5C0E">
        <w:t xml:space="preserve"> Si une suite de tests est trop longue à jouer, elle risque de ne pas pouvoir être jouée aussi souvent qu’on le souhaiterait.</w:t>
      </w:r>
    </w:p>
    <w:p w14:paraId="58142721" w14:textId="274F1D79" w:rsidR="00940C4A" w:rsidRDefault="00FD5C0E" w:rsidP="00940C4A">
      <w:r>
        <w:t xml:space="preserve">Respecter les conventions de </w:t>
      </w:r>
      <w:r w:rsidR="2988AAF4">
        <w:t>cod</w:t>
      </w:r>
      <w:r>
        <w:t>age</w:t>
      </w:r>
      <w:r w:rsidR="2988AAF4">
        <w:t xml:space="preserve"> </w:t>
      </w:r>
      <w:r>
        <w:t xml:space="preserve">aussi dans les </w:t>
      </w:r>
      <w:r w:rsidR="2988AAF4">
        <w:t>test</w:t>
      </w:r>
      <w:r>
        <w:t>s</w:t>
      </w:r>
      <w:r w:rsidR="2988AAF4">
        <w:t xml:space="preserve"> unitaire</w:t>
      </w:r>
      <w:r>
        <w:t>s</w:t>
      </w:r>
      <w:r w:rsidR="2988AAF4">
        <w:t>.</w:t>
      </w:r>
    </w:p>
    <w:p w14:paraId="28DFF565" w14:textId="1CDB9D10" w:rsidR="00940C4A" w:rsidRDefault="2988AAF4" w:rsidP="2988AAF4">
      <w:r>
        <w:t xml:space="preserve">Ne pas essayer de couvrir 100% du code par des tests unitaires. Choisir les parties de code les plus pertinentes à tester. </w:t>
      </w:r>
      <w:r w:rsidR="00FD5C0E">
        <w:t>On ciblera en priorité</w:t>
      </w:r>
      <w:r>
        <w:t xml:space="preserve"> les tests difficiles à réaliser par un humain</w:t>
      </w:r>
      <w:r w:rsidR="00FD5C0E">
        <w:t>,</w:t>
      </w:r>
      <w:r>
        <w:t xml:space="preserve"> tels que la vérification </w:t>
      </w:r>
      <w:r w:rsidR="00853427">
        <w:t>d</w:t>
      </w:r>
      <w:r>
        <w:t>e résultats de calculs complexes, ou de requêtes complexes sur une base de données.</w:t>
      </w:r>
    </w:p>
    <w:p w14:paraId="016FA305" w14:textId="2FD1CAD9" w:rsidR="00940C4A" w:rsidRDefault="2988AAF4" w:rsidP="00940C4A">
      <w:r>
        <w:t>Ne pas remettre le développement des tests unitaires à plus tard. Si on n'utilise pas l’approche TDD (Test Driven Development), développer tout de même les tests unitaires le plus tôt possible</w:t>
      </w:r>
      <w:r w:rsidR="00966931">
        <w:t>, sinon ils risquent de ne jamais être faits.</w:t>
      </w:r>
    </w:p>
    <w:p w14:paraId="5B816C9A" w14:textId="017363FA" w:rsidR="00101F25" w:rsidRDefault="00101F25" w:rsidP="00101F25">
      <w:pPr>
        <w:pStyle w:val="Titre1"/>
      </w:pPr>
      <w:bookmarkStart w:id="7" w:name="_Toc502525584"/>
      <w:r>
        <w:t>Exécution de tests unitaires</w:t>
      </w:r>
      <w:bookmarkEnd w:id="7"/>
      <w:r>
        <w:t xml:space="preserve"> </w:t>
      </w:r>
    </w:p>
    <w:p w14:paraId="5D82E4CA" w14:textId="151DE8FF" w:rsidR="004F061B" w:rsidRDefault="00FF5712" w:rsidP="008555A2">
      <w:hyperlink r:id="rId23" w:history="1">
        <w:r w:rsidR="008555A2" w:rsidRPr="005D70E0">
          <w:rPr>
            <w:rStyle w:val="Lienhypertexte"/>
          </w:rPr>
          <w:t>L’explorateur de tests</w:t>
        </w:r>
      </w:hyperlink>
      <w:r w:rsidR="008555A2">
        <w:t xml:space="preserve"> est une fenêtre qui permet de sélectionner les tests à réaliser et de voir les résultats. On y accède par le menu Tests \ Fenêtres \ Explorateur de tests.</w:t>
      </w:r>
    </w:p>
    <w:p w14:paraId="63DC3CAB" w14:textId="7AE782AA" w:rsidR="004F061B" w:rsidRDefault="004F061B" w:rsidP="008555A2">
      <w:r>
        <w:rPr>
          <w:noProof/>
        </w:rPr>
        <w:drawing>
          <wp:inline distT="0" distB="0" distL="0" distR="0" wp14:anchorId="1E8CA8A6" wp14:editId="152EA992">
            <wp:extent cx="5210175" cy="19907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1990725"/>
                    </a:xfrm>
                    <a:prstGeom prst="rect">
                      <a:avLst/>
                    </a:prstGeom>
                  </pic:spPr>
                </pic:pic>
              </a:graphicData>
            </a:graphic>
          </wp:inline>
        </w:drawing>
      </w:r>
    </w:p>
    <w:p w14:paraId="3BF54573" w14:textId="363AD2EF" w:rsidR="004F061B" w:rsidRDefault="004F061B" w:rsidP="00101F25">
      <w:r>
        <w:t>Le lien « Exécuter tout » permet de lancer l’ensemble des tests de tous les projets de tests</w:t>
      </w:r>
      <w:r w:rsidR="005D70E0">
        <w:t xml:space="preserve"> de la solution</w:t>
      </w:r>
      <w:r>
        <w:t>, tandis que le lien « Exécuter… » ouvre un menu permettant de sélectionner seulement certains tests :</w:t>
      </w:r>
    </w:p>
    <w:p w14:paraId="61D18B2D" w14:textId="4D191356" w:rsidR="004F061B" w:rsidRDefault="004F061B" w:rsidP="00101F25">
      <w:r>
        <w:rPr>
          <w:noProof/>
        </w:rPr>
        <w:lastRenderedPageBreak/>
        <w:drawing>
          <wp:inline distT="0" distB="0" distL="0" distR="0" wp14:anchorId="5607ABDF" wp14:editId="7F597DD9">
            <wp:extent cx="4019550" cy="13430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343025"/>
                    </a:xfrm>
                    <a:prstGeom prst="rect">
                      <a:avLst/>
                    </a:prstGeom>
                  </pic:spPr>
                </pic:pic>
              </a:graphicData>
            </a:graphic>
          </wp:inline>
        </w:drawing>
      </w:r>
    </w:p>
    <w:p w14:paraId="1387BFE9" w14:textId="145AA209" w:rsidR="004F061B" w:rsidRDefault="004F061B" w:rsidP="00101F25">
      <w:r>
        <w:t>Une méthode de tests peut également être exécutée directement depuis la classe de tests, au moyen du menu contextuel « Exécuter les tests », qui s’affiche lorsqu’on fait un clic droit sur une méthode.</w:t>
      </w:r>
    </w:p>
    <w:p w14:paraId="7CC24D21" w14:textId="655A10BC" w:rsidR="00101F25" w:rsidRDefault="00101F25" w:rsidP="00940C4A"/>
    <w:p w14:paraId="01418121" w14:textId="41108E42" w:rsidR="00392510" w:rsidRDefault="00392510" w:rsidP="00392510">
      <w:pPr>
        <w:pStyle w:val="Titre1"/>
      </w:pPr>
      <w:bookmarkStart w:id="8" w:name="_Toc473238416"/>
      <w:bookmarkStart w:id="9" w:name="_Toc502525585"/>
      <w:r w:rsidRPr="2988AAF4">
        <w:rPr>
          <w:rFonts w:ascii="Georgia" w:eastAsia="Georgia" w:hAnsi="Georgia" w:cs="Georgia"/>
        </w:rPr>
        <w:t>Références bibliographiques</w:t>
      </w:r>
      <w:bookmarkEnd w:id="8"/>
      <w:bookmarkEnd w:id="9"/>
    </w:p>
    <w:p w14:paraId="28ECE72B" w14:textId="650F4C62" w:rsidR="00392510" w:rsidRPr="005F64D7" w:rsidRDefault="00FF5712" w:rsidP="00392510">
      <w:hyperlink r:id="rId26" w:history="1">
        <w:r w:rsidR="00B31AD8" w:rsidRPr="00B31AD8">
          <w:rPr>
            <w:rStyle w:val="Lienhypertexte"/>
          </w:rPr>
          <w:t>Doc Microsoft</w:t>
        </w:r>
      </w:hyperlink>
      <w:r w:rsidR="00B31AD8">
        <w:t xml:space="preserve"> sur les tests unitaires</w:t>
      </w:r>
      <w:r w:rsidR="2988AAF4">
        <w:t xml:space="preserve"> </w:t>
      </w:r>
    </w:p>
    <w:p w14:paraId="56460486" w14:textId="35FF5EAC" w:rsidR="00C224A2" w:rsidRDefault="2988AAF4" w:rsidP="2988AAF4">
      <w:r w:rsidRPr="2988AAF4">
        <w:t>Article «</w:t>
      </w:r>
      <w:r w:rsidRPr="2988AAF4">
        <w:rPr>
          <w:color w:val="0563C1"/>
          <w:u w:val="single"/>
        </w:rPr>
        <w:t> </w:t>
      </w:r>
      <w:hyperlink r:id="rId27">
        <w:r w:rsidRPr="2988AAF4">
          <w:rPr>
            <w:color w:val="0563C1"/>
            <w:u w:val="single"/>
          </w:rPr>
          <w:t>Les 10 commandements des tests unitaires</w:t>
        </w:r>
      </w:hyperlink>
      <w:r w:rsidRPr="2988AAF4">
        <w:t> » sur l</w:t>
      </w:r>
      <w:bookmarkStart w:id="10" w:name="_GoBack"/>
      <w:bookmarkEnd w:id="10"/>
      <w:r w:rsidRPr="2988AAF4">
        <w:t>e blog Xebia</w:t>
      </w:r>
    </w:p>
    <w:sectPr w:rsidR="00C224A2" w:rsidSect="00364B7E">
      <w:headerReference w:type="even" r:id="rId28"/>
      <w:headerReference w:type="default" r:id="rId29"/>
      <w:footerReference w:type="even" r:id="rId30"/>
      <w:footerReference w:type="default" r:id="rId31"/>
      <w:headerReference w:type="first" r:id="rId32"/>
      <w:footerReference w:type="first" r:id="rId33"/>
      <w:type w:val="continuous"/>
      <w:pgSz w:w="11900" w:h="16840"/>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FEA61" w14:textId="77777777" w:rsidR="00FF5712" w:rsidRDefault="00FF5712">
      <w:pPr>
        <w:spacing w:after="0" w:line="240" w:lineRule="auto"/>
      </w:pPr>
      <w:r>
        <w:separator/>
      </w:r>
    </w:p>
  </w:endnote>
  <w:endnote w:type="continuationSeparator" w:id="0">
    <w:p w14:paraId="1FE3BBEF" w14:textId="77777777" w:rsidR="00FF5712" w:rsidRDefault="00FF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EDA" w14:textId="77777777" w:rsidR="008555A2" w:rsidRDefault="008555A2">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46C5" w14:textId="3D5C8567" w:rsidR="008555A2" w:rsidRDefault="008555A2">
    <w:pPr>
      <w:spacing w:after="0"/>
      <w:ind w:right="-51"/>
      <w:jc w:val="right"/>
    </w:pPr>
    <w:r>
      <w:fldChar w:fldCharType="begin"/>
    </w:r>
    <w:r>
      <w:instrText xml:space="preserve"> PAGE   \* MERGEFORMAT </w:instrText>
    </w:r>
    <w:r>
      <w:fldChar w:fldCharType="separate"/>
    </w:r>
    <w:r w:rsidR="0025426D">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C6ED" w14:textId="77777777" w:rsidR="008555A2" w:rsidRDefault="008555A2">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CBFC5" w14:textId="77777777" w:rsidR="00FF5712" w:rsidRDefault="00FF5712">
      <w:pPr>
        <w:spacing w:after="0" w:line="240" w:lineRule="auto"/>
      </w:pPr>
      <w:r>
        <w:separator/>
      </w:r>
    </w:p>
  </w:footnote>
  <w:footnote w:type="continuationSeparator" w:id="0">
    <w:p w14:paraId="18A8B2BB" w14:textId="77777777" w:rsidR="00FF5712" w:rsidRDefault="00FF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324C" w14:textId="77777777" w:rsidR="008555A2" w:rsidRDefault="008555A2">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1F5EC" w14:textId="7CA01FAB" w:rsidR="008555A2" w:rsidRDefault="008555A2">
    <w:pPr>
      <w:spacing w:after="0"/>
    </w:pPr>
    <w: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2E1B" w14:textId="77777777" w:rsidR="008555A2" w:rsidRDefault="008555A2">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2569D"/>
    <w:multiLevelType w:val="hybridMultilevel"/>
    <w:tmpl w:val="0BD41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D51FAF"/>
    <w:multiLevelType w:val="hybridMultilevel"/>
    <w:tmpl w:val="530EC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0446B3"/>
    <w:multiLevelType w:val="hybridMultilevel"/>
    <w:tmpl w:val="10029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012688"/>
    <w:multiLevelType w:val="hybridMultilevel"/>
    <w:tmpl w:val="1EC4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024624"/>
    <w:multiLevelType w:val="hybridMultilevel"/>
    <w:tmpl w:val="402EBA8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C07668"/>
    <w:multiLevelType w:val="hybridMultilevel"/>
    <w:tmpl w:val="75A01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F7375D"/>
    <w:multiLevelType w:val="hybridMultilevel"/>
    <w:tmpl w:val="641E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0147F6"/>
    <w:multiLevelType w:val="hybridMultilevel"/>
    <w:tmpl w:val="BF9C6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036D66"/>
    <w:multiLevelType w:val="hybridMultilevel"/>
    <w:tmpl w:val="43629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604F2"/>
    <w:multiLevelType w:val="hybridMultilevel"/>
    <w:tmpl w:val="B44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2012A"/>
    <w:multiLevelType w:val="hybridMultilevel"/>
    <w:tmpl w:val="CBF2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C92BD6"/>
    <w:multiLevelType w:val="hybridMultilevel"/>
    <w:tmpl w:val="EDD6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75B08C0"/>
    <w:multiLevelType w:val="hybridMultilevel"/>
    <w:tmpl w:val="D3446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9C4BCE"/>
    <w:multiLevelType w:val="hybridMultilevel"/>
    <w:tmpl w:val="EBB87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B706C5"/>
    <w:multiLevelType w:val="hybridMultilevel"/>
    <w:tmpl w:val="CA989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B9F32AC"/>
    <w:multiLevelType w:val="hybridMultilevel"/>
    <w:tmpl w:val="7F7C2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074BB6"/>
    <w:multiLevelType w:val="hybridMultilevel"/>
    <w:tmpl w:val="1CBEF966"/>
    <w:lvl w:ilvl="0" w:tplc="040C0001">
      <w:start w:val="1"/>
      <w:numFmt w:val="bullet"/>
      <w:lvlText w:val=""/>
      <w:lvlJc w:val="left"/>
      <w:pPr>
        <w:ind w:left="720" w:hanging="360"/>
      </w:pPr>
      <w:rPr>
        <w:rFonts w:ascii="Symbol" w:hAnsi="Symbol" w:hint="default"/>
      </w:rPr>
    </w:lvl>
    <w:lvl w:ilvl="1" w:tplc="3E2456AA">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173095"/>
    <w:multiLevelType w:val="hybridMultilevel"/>
    <w:tmpl w:val="26F4A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5C20F9"/>
    <w:multiLevelType w:val="hybridMultilevel"/>
    <w:tmpl w:val="63F06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527944"/>
    <w:multiLevelType w:val="hybridMultilevel"/>
    <w:tmpl w:val="D03E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1391BF4"/>
    <w:multiLevelType w:val="hybridMultilevel"/>
    <w:tmpl w:val="47F0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1E85BC6"/>
    <w:multiLevelType w:val="hybridMultilevel"/>
    <w:tmpl w:val="F4B8EA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34D76D2F"/>
    <w:multiLevelType w:val="hybridMultilevel"/>
    <w:tmpl w:val="C6C2A8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600632E"/>
    <w:multiLevelType w:val="hybridMultilevel"/>
    <w:tmpl w:val="4DD0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B232E1"/>
    <w:multiLevelType w:val="hybridMultilevel"/>
    <w:tmpl w:val="1CFEAE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3F2E7C5E"/>
    <w:multiLevelType w:val="hybridMultilevel"/>
    <w:tmpl w:val="0B2E6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122DA8"/>
    <w:multiLevelType w:val="hybridMultilevel"/>
    <w:tmpl w:val="740A4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2C363A0"/>
    <w:multiLevelType w:val="hybridMultilevel"/>
    <w:tmpl w:val="9C26F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5563F76"/>
    <w:multiLevelType w:val="hybridMultilevel"/>
    <w:tmpl w:val="72B8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665602D"/>
    <w:multiLevelType w:val="hybridMultilevel"/>
    <w:tmpl w:val="D196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48D42650"/>
    <w:multiLevelType w:val="hybridMultilevel"/>
    <w:tmpl w:val="F2DED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A3052D9"/>
    <w:multiLevelType w:val="hybridMultilevel"/>
    <w:tmpl w:val="3AFC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B897F94"/>
    <w:multiLevelType w:val="hybridMultilevel"/>
    <w:tmpl w:val="4692B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C870D65"/>
    <w:multiLevelType w:val="hybridMultilevel"/>
    <w:tmpl w:val="2582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D2C4651"/>
    <w:multiLevelType w:val="hybridMultilevel"/>
    <w:tmpl w:val="95DC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D7832A4"/>
    <w:multiLevelType w:val="hybridMultilevel"/>
    <w:tmpl w:val="EDEE5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DBF65E4"/>
    <w:multiLevelType w:val="hybridMultilevel"/>
    <w:tmpl w:val="479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ED45FDA"/>
    <w:multiLevelType w:val="hybridMultilevel"/>
    <w:tmpl w:val="1848D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FA657F9"/>
    <w:multiLevelType w:val="hybridMultilevel"/>
    <w:tmpl w:val="7DCC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0064B90"/>
    <w:multiLevelType w:val="hybridMultilevel"/>
    <w:tmpl w:val="1178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128332B"/>
    <w:multiLevelType w:val="hybridMultilevel"/>
    <w:tmpl w:val="64A0E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4FC1F95"/>
    <w:multiLevelType w:val="hybridMultilevel"/>
    <w:tmpl w:val="78FE1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5584D9E"/>
    <w:multiLevelType w:val="hybridMultilevel"/>
    <w:tmpl w:val="F42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5E742B5"/>
    <w:multiLevelType w:val="hybridMultilevel"/>
    <w:tmpl w:val="B2EA4B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5"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6" w15:restartNumberingAfterBreak="0">
    <w:nsid w:val="5C2D068C"/>
    <w:multiLevelType w:val="hybridMultilevel"/>
    <w:tmpl w:val="BC520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DB37629"/>
    <w:multiLevelType w:val="hybridMultilevel"/>
    <w:tmpl w:val="945AE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EB75424"/>
    <w:multiLevelType w:val="hybridMultilevel"/>
    <w:tmpl w:val="6582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F034ACC"/>
    <w:multiLevelType w:val="hybridMultilevel"/>
    <w:tmpl w:val="BC3C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4DE67BF"/>
    <w:multiLevelType w:val="hybridMultilevel"/>
    <w:tmpl w:val="930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B057AD1"/>
    <w:multiLevelType w:val="hybridMultilevel"/>
    <w:tmpl w:val="F288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B4A3BE9"/>
    <w:multiLevelType w:val="hybridMultilevel"/>
    <w:tmpl w:val="256E3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D384B8D"/>
    <w:multiLevelType w:val="hybridMultilevel"/>
    <w:tmpl w:val="5B28A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F960F97"/>
    <w:multiLevelType w:val="hybridMultilevel"/>
    <w:tmpl w:val="79F42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1274037"/>
    <w:multiLevelType w:val="hybridMultilevel"/>
    <w:tmpl w:val="8EA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363784D"/>
    <w:multiLevelType w:val="hybridMultilevel"/>
    <w:tmpl w:val="D6F03D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43557DC"/>
    <w:multiLevelType w:val="hybridMultilevel"/>
    <w:tmpl w:val="AA5E7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4B80D0B"/>
    <w:multiLevelType w:val="hybridMultilevel"/>
    <w:tmpl w:val="014C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7B2A98"/>
    <w:multiLevelType w:val="hybridMultilevel"/>
    <w:tmpl w:val="756E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8800B8C"/>
    <w:multiLevelType w:val="hybridMultilevel"/>
    <w:tmpl w:val="4E125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9951EAC"/>
    <w:multiLevelType w:val="hybridMultilevel"/>
    <w:tmpl w:val="E7E61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9CA7DD2"/>
    <w:multiLevelType w:val="hybridMultilevel"/>
    <w:tmpl w:val="45BED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A097681"/>
    <w:multiLevelType w:val="hybridMultilevel"/>
    <w:tmpl w:val="FB38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A3523E1"/>
    <w:multiLevelType w:val="hybridMultilevel"/>
    <w:tmpl w:val="58E4B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AD33369"/>
    <w:multiLevelType w:val="hybridMultilevel"/>
    <w:tmpl w:val="1D90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B0D780B"/>
    <w:multiLevelType w:val="hybridMultilevel"/>
    <w:tmpl w:val="0646F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B1771DC"/>
    <w:multiLevelType w:val="hybridMultilevel"/>
    <w:tmpl w:val="8AE4B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E543ABB"/>
    <w:multiLevelType w:val="hybridMultilevel"/>
    <w:tmpl w:val="90FE0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FC579B1"/>
    <w:multiLevelType w:val="hybridMultilevel"/>
    <w:tmpl w:val="9E9EB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FFE1093"/>
    <w:multiLevelType w:val="hybridMultilevel"/>
    <w:tmpl w:val="FD9E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0"/>
  </w:num>
  <w:num w:numId="3">
    <w:abstractNumId w:val="81"/>
  </w:num>
  <w:num w:numId="4">
    <w:abstractNumId w:val="67"/>
  </w:num>
  <w:num w:numId="5">
    <w:abstractNumId w:val="1"/>
  </w:num>
  <w:num w:numId="6">
    <w:abstractNumId w:val="41"/>
  </w:num>
  <w:num w:numId="7">
    <w:abstractNumId w:val="68"/>
  </w:num>
  <w:num w:numId="8">
    <w:abstractNumId w:val="27"/>
  </w:num>
  <w:num w:numId="9">
    <w:abstractNumId w:val="11"/>
  </w:num>
  <w:num w:numId="10">
    <w:abstractNumId w:val="56"/>
  </w:num>
  <w:num w:numId="11">
    <w:abstractNumId w:val="51"/>
  </w:num>
  <w:num w:numId="12">
    <w:abstractNumId w:val="53"/>
  </w:num>
  <w:num w:numId="13">
    <w:abstractNumId w:val="14"/>
  </w:num>
  <w:num w:numId="14">
    <w:abstractNumId w:val="34"/>
  </w:num>
  <w:num w:numId="15">
    <w:abstractNumId w:val="6"/>
  </w:num>
  <w:num w:numId="16">
    <w:abstractNumId w:val="10"/>
  </w:num>
  <w:num w:numId="17">
    <w:abstractNumId w:val="3"/>
  </w:num>
  <w:num w:numId="18">
    <w:abstractNumId w:val="31"/>
  </w:num>
  <w:num w:numId="19">
    <w:abstractNumId w:val="36"/>
  </w:num>
  <w:num w:numId="20">
    <w:abstractNumId w:val="35"/>
  </w:num>
  <w:num w:numId="21">
    <w:abstractNumId w:val="32"/>
  </w:num>
  <w:num w:numId="22">
    <w:abstractNumId w:val="42"/>
  </w:num>
  <w:num w:numId="23">
    <w:abstractNumId w:val="77"/>
  </w:num>
  <w:num w:numId="24">
    <w:abstractNumId w:val="76"/>
  </w:num>
  <w:num w:numId="25">
    <w:abstractNumId w:val="26"/>
  </w:num>
  <w:num w:numId="26">
    <w:abstractNumId w:val="52"/>
  </w:num>
  <w:num w:numId="27">
    <w:abstractNumId w:val="57"/>
  </w:num>
  <w:num w:numId="28">
    <w:abstractNumId w:val="22"/>
  </w:num>
  <w:num w:numId="29">
    <w:abstractNumId w:val="24"/>
  </w:num>
  <w:num w:numId="30">
    <w:abstractNumId w:val="69"/>
  </w:num>
  <w:num w:numId="31">
    <w:abstractNumId w:val="46"/>
  </w:num>
  <w:num w:numId="32">
    <w:abstractNumId w:val="28"/>
  </w:num>
  <w:num w:numId="33">
    <w:abstractNumId w:val="8"/>
  </w:num>
  <w:num w:numId="34">
    <w:abstractNumId w:val="7"/>
  </w:num>
  <w:num w:numId="35">
    <w:abstractNumId w:val="15"/>
  </w:num>
  <w:num w:numId="36">
    <w:abstractNumId w:val="66"/>
  </w:num>
  <w:num w:numId="37">
    <w:abstractNumId w:val="29"/>
  </w:num>
  <w:num w:numId="38">
    <w:abstractNumId w:val="5"/>
  </w:num>
  <w:num w:numId="39">
    <w:abstractNumId w:val="49"/>
  </w:num>
  <w:num w:numId="40">
    <w:abstractNumId w:val="17"/>
  </w:num>
  <w:num w:numId="41">
    <w:abstractNumId w:val="54"/>
  </w:num>
  <w:num w:numId="42">
    <w:abstractNumId w:val="40"/>
  </w:num>
  <w:num w:numId="43">
    <w:abstractNumId w:val="72"/>
  </w:num>
  <w:num w:numId="44">
    <w:abstractNumId w:val="47"/>
  </w:num>
  <w:num w:numId="45">
    <w:abstractNumId w:val="43"/>
  </w:num>
  <w:num w:numId="46">
    <w:abstractNumId w:val="30"/>
  </w:num>
  <w:num w:numId="47">
    <w:abstractNumId w:val="58"/>
  </w:num>
  <w:num w:numId="48">
    <w:abstractNumId w:val="62"/>
  </w:num>
  <w:num w:numId="49">
    <w:abstractNumId w:val="61"/>
  </w:num>
  <w:num w:numId="50">
    <w:abstractNumId w:val="18"/>
  </w:num>
  <w:num w:numId="51">
    <w:abstractNumId w:val="16"/>
  </w:num>
  <w:num w:numId="52">
    <w:abstractNumId w:val="65"/>
  </w:num>
  <w:num w:numId="53">
    <w:abstractNumId w:val="74"/>
  </w:num>
  <w:num w:numId="54">
    <w:abstractNumId w:val="9"/>
  </w:num>
  <w:num w:numId="55">
    <w:abstractNumId w:val="79"/>
  </w:num>
  <w:num w:numId="56">
    <w:abstractNumId w:val="19"/>
  </w:num>
  <w:num w:numId="57">
    <w:abstractNumId w:val="48"/>
  </w:num>
  <w:num w:numId="58">
    <w:abstractNumId w:val="38"/>
  </w:num>
  <w:num w:numId="59">
    <w:abstractNumId w:val="50"/>
  </w:num>
  <w:num w:numId="60">
    <w:abstractNumId w:val="45"/>
  </w:num>
  <w:num w:numId="61">
    <w:abstractNumId w:val="59"/>
  </w:num>
  <w:num w:numId="62">
    <w:abstractNumId w:val="71"/>
  </w:num>
  <w:num w:numId="63">
    <w:abstractNumId w:val="12"/>
  </w:num>
  <w:num w:numId="64">
    <w:abstractNumId w:val="4"/>
  </w:num>
  <w:num w:numId="65">
    <w:abstractNumId w:val="2"/>
  </w:num>
  <w:num w:numId="66">
    <w:abstractNumId w:val="39"/>
  </w:num>
  <w:num w:numId="67">
    <w:abstractNumId w:val="20"/>
  </w:num>
  <w:num w:numId="68">
    <w:abstractNumId w:val="75"/>
  </w:num>
  <w:num w:numId="69">
    <w:abstractNumId w:val="64"/>
  </w:num>
  <w:num w:numId="70">
    <w:abstractNumId w:val="37"/>
  </w:num>
  <w:num w:numId="71">
    <w:abstractNumId w:val="25"/>
  </w:num>
  <w:num w:numId="72">
    <w:abstractNumId w:val="70"/>
  </w:num>
  <w:num w:numId="73">
    <w:abstractNumId w:val="60"/>
  </w:num>
  <w:num w:numId="74">
    <w:abstractNumId w:val="63"/>
  </w:num>
  <w:num w:numId="75">
    <w:abstractNumId w:val="13"/>
  </w:num>
  <w:num w:numId="76">
    <w:abstractNumId w:val="21"/>
  </w:num>
  <w:num w:numId="77">
    <w:abstractNumId w:val="23"/>
  </w:num>
  <w:num w:numId="78">
    <w:abstractNumId w:val="73"/>
  </w:num>
  <w:num w:numId="79">
    <w:abstractNumId w:val="44"/>
  </w:num>
  <w:num w:numId="80">
    <w:abstractNumId w:val="33"/>
  </w:num>
  <w:num w:numId="81">
    <w:abstractNumId w:val="80"/>
  </w:num>
  <w:num w:numId="82">
    <w:abstractNumId w:val="7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DB"/>
    <w:rsid w:val="0000133E"/>
    <w:rsid w:val="00001759"/>
    <w:rsid w:val="000019F5"/>
    <w:rsid w:val="00002C5A"/>
    <w:rsid w:val="000033DC"/>
    <w:rsid w:val="00005317"/>
    <w:rsid w:val="00007E30"/>
    <w:rsid w:val="00007F8F"/>
    <w:rsid w:val="00010688"/>
    <w:rsid w:val="000108A1"/>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0B08"/>
    <w:rsid w:val="00041DDE"/>
    <w:rsid w:val="00042F7A"/>
    <w:rsid w:val="00043196"/>
    <w:rsid w:val="00044208"/>
    <w:rsid w:val="00044B2F"/>
    <w:rsid w:val="00046967"/>
    <w:rsid w:val="000469FA"/>
    <w:rsid w:val="0005157A"/>
    <w:rsid w:val="0005219C"/>
    <w:rsid w:val="000532B4"/>
    <w:rsid w:val="00053975"/>
    <w:rsid w:val="00056723"/>
    <w:rsid w:val="00057C6F"/>
    <w:rsid w:val="00060CA2"/>
    <w:rsid w:val="00062979"/>
    <w:rsid w:val="00067ABE"/>
    <w:rsid w:val="00070912"/>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878F5"/>
    <w:rsid w:val="00090716"/>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1F25"/>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6CC1"/>
    <w:rsid w:val="00157117"/>
    <w:rsid w:val="001578DA"/>
    <w:rsid w:val="001605A5"/>
    <w:rsid w:val="001607C0"/>
    <w:rsid w:val="0016219F"/>
    <w:rsid w:val="001622BC"/>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C3A"/>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2674"/>
    <w:rsid w:val="00232D09"/>
    <w:rsid w:val="00233D54"/>
    <w:rsid w:val="002347E3"/>
    <w:rsid w:val="00237265"/>
    <w:rsid w:val="002413DA"/>
    <w:rsid w:val="00241B88"/>
    <w:rsid w:val="0024457F"/>
    <w:rsid w:val="002465B8"/>
    <w:rsid w:val="00246EFC"/>
    <w:rsid w:val="00247265"/>
    <w:rsid w:val="0024778C"/>
    <w:rsid w:val="0025039D"/>
    <w:rsid w:val="00250BFE"/>
    <w:rsid w:val="00251059"/>
    <w:rsid w:val="00251BC7"/>
    <w:rsid w:val="00251EC0"/>
    <w:rsid w:val="00252612"/>
    <w:rsid w:val="002539E9"/>
    <w:rsid w:val="00253B50"/>
    <w:rsid w:val="00253E32"/>
    <w:rsid w:val="0025426D"/>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54F9"/>
    <w:rsid w:val="0029568B"/>
    <w:rsid w:val="00295BFC"/>
    <w:rsid w:val="002967C0"/>
    <w:rsid w:val="00297024"/>
    <w:rsid w:val="002A1CE9"/>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49F"/>
    <w:rsid w:val="002F3F4E"/>
    <w:rsid w:val="002F4458"/>
    <w:rsid w:val="002F684C"/>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2DA4"/>
    <w:rsid w:val="00332F00"/>
    <w:rsid w:val="003334CF"/>
    <w:rsid w:val="0033374A"/>
    <w:rsid w:val="003353F3"/>
    <w:rsid w:val="003357EB"/>
    <w:rsid w:val="00335A6E"/>
    <w:rsid w:val="00335D34"/>
    <w:rsid w:val="00335E1E"/>
    <w:rsid w:val="00335F52"/>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A0DE8"/>
    <w:rsid w:val="003A133C"/>
    <w:rsid w:val="003A4F98"/>
    <w:rsid w:val="003A7929"/>
    <w:rsid w:val="003B081D"/>
    <w:rsid w:val="003B4CBB"/>
    <w:rsid w:val="003B5AF0"/>
    <w:rsid w:val="003B7D35"/>
    <w:rsid w:val="003C0823"/>
    <w:rsid w:val="003C3742"/>
    <w:rsid w:val="003C3F96"/>
    <w:rsid w:val="003C532B"/>
    <w:rsid w:val="003C5871"/>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2492"/>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E0302"/>
    <w:rsid w:val="004E2877"/>
    <w:rsid w:val="004E371A"/>
    <w:rsid w:val="004E3A6F"/>
    <w:rsid w:val="004E4868"/>
    <w:rsid w:val="004E5B0D"/>
    <w:rsid w:val="004F061B"/>
    <w:rsid w:val="004F26AF"/>
    <w:rsid w:val="004F2FD4"/>
    <w:rsid w:val="004F38DE"/>
    <w:rsid w:val="004F45BF"/>
    <w:rsid w:val="004F4B11"/>
    <w:rsid w:val="004F6D02"/>
    <w:rsid w:val="004F721D"/>
    <w:rsid w:val="005021DD"/>
    <w:rsid w:val="00502699"/>
    <w:rsid w:val="00502B92"/>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35D"/>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7C1"/>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0E0"/>
    <w:rsid w:val="005D7FEA"/>
    <w:rsid w:val="005E0683"/>
    <w:rsid w:val="005E09B1"/>
    <w:rsid w:val="005E0B70"/>
    <w:rsid w:val="005E2642"/>
    <w:rsid w:val="005E330F"/>
    <w:rsid w:val="005E3675"/>
    <w:rsid w:val="005E3F12"/>
    <w:rsid w:val="005E467F"/>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A49"/>
    <w:rsid w:val="00603CBF"/>
    <w:rsid w:val="0060452D"/>
    <w:rsid w:val="0060635A"/>
    <w:rsid w:val="00610094"/>
    <w:rsid w:val="006101FE"/>
    <w:rsid w:val="00610431"/>
    <w:rsid w:val="0061119C"/>
    <w:rsid w:val="00611382"/>
    <w:rsid w:val="00611EB0"/>
    <w:rsid w:val="006132DA"/>
    <w:rsid w:val="00616120"/>
    <w:rsid w:val="00620B7D"/>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7EF"/>
    <w:rsid w:val="00652AA5"/>
    <w:rsid w:val="00653D21"/>
    <w:rsid w:val="00654E26"/>
    <w:rsid w:val="00654EED"/>
    <w:rsid w:val="0065558C"/>
    <w:rsid w:val="00655FDF"/>
    <w:rsid w:val="00661A2B"/>
    <w:rsid w:val="00661CAE"/>
    <w:rsid w:val="00661D9A"/>
    <w:rsid w:val="0066289F"/>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600C"/>
    <w:rsid w:val="0068631F"/>
    <w:rsid w:val="006873DC"/>
    <w:rsid w:val="00687E32"/>
    <w:rsid w:val="00690DFE"/>
    <w:rsid w:val="0069108A"/>
    <w:rsid w:val="00692526"/>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E2014"/>
    <w:rsid w:val="006E3941"/>
    <w:rsid w:val="006E6282"/>
    <w:rsid w:val="006E740C"/>
    <w:rsid w:val="006E7C34"/>
    <w:rsid w:val="006F2B98"/>
    <w:rsid w:val="006F2D2E"/>
    <w:rsid w:val="006F5534"/>
    <w:rsid w:val="006F73BD"/>
    <w:rsid w:val="006F7EB3"/>
    <w:rsid w:val="007002B8"/>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5D57"/>
    <w:rsid w:val="00727C40"/>
    <w:rsid w:val="00730526"/>
    <w:rsid w:val="007331D9"/>
    <w:rsid w:val="0073505E"/>
    <w:rsid w:val="007351DC"/>
    <w:rsid w:val="00735F2D"/>
    <w:rsid w:val="00736DDD"/>
    <w:rsid w:val="00737F33"/>
    <w:rsid w:val="00740D97"/>
    <w:rsid w:val="00742A29"/>
    <w:rsid w:val="00742ABF"/>
    <w:rsid w:val="007456C7"/>
    <w:rsid w:val="0074709D"/>
    <w:rsid w:val="00751EC8"/>
    <w:rsid w:val="007526FB"/>
    <w:rsid w:val="00752A95"/>
    <w:rsid w:val="00753AC3"/>
    <w:rsid w:val="00753DC5"/>
    <w:rsid w:val="007558A8"/>
    <w:rsid w:val="00757ABA"/>
    <w:rsid w:val="00760C5D"/>
    <w:rsid w:val="007628F2"/>
    <w:rsid w:val="00763ED2"/>
    <w:rsid w:val="00764898"/>
    <w:rsid w:val="00765A53"/>
    <w:rsid w:val="007661E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31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B84"/>
    <w:rsid w:val="007A58CF"/>
    <w:rsid w:val="007A628B"/>
    <w:rsid w:val="007A67CF"/>
    <w:rsid w:val="007A6946"/>
    <w:rsid w:val="007A6C4E"/>
    <w:rsid w:val="007A7590"/>
    <w:rsid w:val="007B0C7A"/>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1F19"/>
    <w:rsid w:val="007E2ED6"/>
    <w:rsid w:val="007E567B"/>
    <w:rsid w:val="007E688F"/>
    <w:rsid w:val="007F0C4C"/>
    <w:rsid w:val="007F16F2"/>
    <w:rsid w:val="007F1709"/>
    <w:rsid w:val="007F31D0"/>
    <w:rsid w:val="007F3437"/>
    <w:rsid w:val="007F39E0"/>
    <w:rsid w:val="007F4FD8"/>
    <w:rsid w:val="007F74DB"/>
    <w:rsid w:val="00800205"/>
    <w:rsid w:val="0080133B"/>
    <w:rsid w:val="00801AD0"/>
    <w:rsid w:val="00801EB1"/>
    <w:rsid w:val="00802462"/>
    <w:rsid w:val="008038E4"/>
    <w:rsid w:val="00804192"/>
    <w:rsid w:val="0080564D"/>
    <w:rsid w:val="008062E8"/>
    <w:rsid w:val="0081068F"/>
    <w:rsid w:val="008119EB"/>
    <w:rsid w:val="00813F5A"/>
    <w:rsid w:val="0081515A"/>
    <w:rsid w:val="008159A5"/>
    <w:rsid w:val="00816878"/>
    <w:rsid w:val="00816DF8"/>
    <w:rsid w:val="0082001C"/>
    <w:rsid w:val="008219BE"/>
    <w:rsid w:val="008228F6"/>
    <w:rsid w:val="008247BD"/>
    <w:rsid w:val="00824933"/>
    <w:rsid w:val="00826423"/>
    <w:rsid w:val="00834122"/>
    <w:rsid w:val="008363E7"/>
    <w:rsid w:val="008366D4"/>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427"/>
    <w:rsid w:val="00853FB0"/>
    <w:rsid w:val="00854A11"/>
    <w:rsid w:val="00854E98"/>
    <w:rsid w:val="008555A2"/>
    <w:rsid w:val="008612CE"/>
    <w:rsid w:val="008612F6"/>
    <w:rsid w:val="00861D0C"/>
    <w:rsid w:val="00863A24"/>
    <w:rsid w:val="00866EB2"/>
    <w:rsid w:val="008719E4"/>
    <w:rsid w:val="00872A3C"/>
    <w:rsid w:val="0087477E"/>
    <w:rsid w:val="00874E65"/>
    <w:rsid w:val="00874EDD"/>
    <w:rsid w:val="0087547B"/>
    <w:rsid w:val="00875625"/>
    <w:rsid w:val="0087737C"/>
    <w:rsid w:val="0087751B"/>
    <w:rsid w:val="00880E23"/>
    <w:rsid w:val="00881F62"/>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2D2E"/>
    <w:rsid w:val="00905836"/>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3A1F"/>
    <w:rsid w:val="0093453D"/>
    <w:rsid w:val="00935CD2"/>
    <w:rsid w:val="009360D3"/>
    <w:rsid w:val="00936AAB"/>
    <w:rsid w:val="00937951"/>
    <w:rsid w:val="00940C09"/>
    <w:rsid w:val="00940C4A"/>
    <w:rsid w:val="00942716"/>
    <w:rsid w:val="00942ACB"/>
    <w:rsid w:val="00943025"/>
    <w:rsid w:val="009434DF"/>
    <w:rsid w:val="00947AAF"/>
    <w:rsid w:val="0095002F"/>
    <w:rsid w:val="00953745"/>
    <w:rsid w:val="009538D7"/>
    <w:rsid w:val="00955DD9"/>
    <w:rsid w:val="0095775C"/>
    <w:rsid w:val="00957D9F"/>
    <w:rsid w:val="00957E99"/>
    <w:rsid w:val="009606E0"/>
    <w:rsid w:val="00960CB4"/>
    <w:rsid w:val="00963947"/>
    <w:rsid w:val="009651D6"/>
    <w:rsid w:val="00966931"/>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2028"/>
    <w:rsid w:val="009D28A0"/>
    <w:rsid w:val="009D40F5"/>
    <w:rsid w:val="009D4B90"/>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064E"/>
    <w:rsid w:val="00A4204A"/>
    <w:rsid w:val="00A43063"/>
    <w:rsid w:val="00A43719"/>
    <w:rsid w:val="00A465A2"/>
    <w:rsid w:val="00A474A6"/>
    <w:rsid w:val="00A479EA"/>
    <w:rsid w:val="00A50874"/>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B7737"/>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07BA9"/>
    <w:rsid w:val="00B1080F"/>
    <w:rsid w:val="00B10918"/>
    <w:rsid w:val="00B134AD"/>
    <w:rsid w:val="00B13C99"/>
    <w:rsid w:val="00B209F5"/>
    <w:rsid w:val="00B2101D"/>
    <w:rsid w:val="00B212DD"/>
    <w:rsid w:val="00B2169E"/>
    <w:rsid w:val="00B22203"/>
    <w:rsid w:val="00B275F7"/>
    <w:rsid w:val="00B27E19"/>
    <w:rsid w:val="00B30604"/>
    <w:rsid w:val="00B30B10"/>
    <w:rsid w:val="00B31AD8"/>
    <w:rsid w:val="00B32163"/>
    <w:rsid w:val="00B32B7B"/>
    <w:rsid w:val="00B32C50"/>
    <w:rsid w:val="00B33422"/>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74F"/>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97872"/>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61E"/>
    <w:rsid w:val="00C0470C"/>
    <w:rsid w:val="00C06A33"/>
    <w:rsid w:val="00C07867"/>
    <w:rsid w:val="00C078CF"/>
    <w:rsid w:val="00C11562"/>
    <w:rsid w:val="00C11921"/>
    <w:rsid w:val="00C1257C"/>
    <w:rsid w:val="00C12A85"/>
    <w:rsid w:val="00C1316D"/>
    <w:rsid w:val="00C13904"/>
    <w:rsid w:val="00C15FE5"/>
    <w:rsid w:val="00C17B52"/>
    <w:rsid w:val="00C20165"/>
    <w:rsid w:val="00C205A2"/>
    <w:rsid w:val="00C222FA"/>
    <w:rsid w:val="00C224A2"/>
    <w:rsid w:val="00C226B3"/>
    <w:rsid w:val="00C22C98"/>
    <w:rsid w:val="00C24002"/>
    <w:rsid w:val="00C3041A"/>
    <w:rsid w:val="00C3319D"/>
    <w:rsid w:val="00C34CB2"/>
    <w:rsid w:val="00C3574C"/>
    <w:rsid w:val="00C361CF"/>
    <w:rsid w:val="00C366E5"/>
    <w:rsid w:val="00C36F30"/>
    <w:rsid w:val="00C40453"/>
    <w:rsid w:val="00C4142F"/>
    <w:rsid w:val="00C41A7F"/>
    <w:rsid w:val="00C424DD"/>
    <w:rsid w:val="00C42853"/>
    <w:rsid w:val="00C43F09"/>
    <w:rsid w:val="00C44A80"/>
    <w:rsid w:val="00C465E6"/>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A5A33"/>
    <w:rsid w:val="00CB1BB5"/>
    <w:rsid w:val="00CB25F5"/>
    <w:rsid w:val="00CB36BE"/>
    <w:rsid w:val="00CB5BCB"/>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2DDA"/>
    <w:rsid w:val="00CD3C8C"/>
    <w:rsid w:val="00CD428B"/>
    <w:rsid w:val="00CD533E"/>
    <w:rsid w:val="00CD5E74"/>
    <w:rsid w:val="00CD7438"/>
    <w:rsid w:val="00CE0825"/>
    <w:rsid w:val="00CE1239"/>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33C0"/>
    <w:rsid w:val="00D3512D"/>
    <w:rsid w:val="00D36DD4"/>
    <w:rsid w:val="00D408B4"/>
    <w:rsid w:val="00D4193E"/>
    <w:rsid w:val="00D42D5B"/>
    <w:rsid w:val="00D43538"/>
    <w:rsid w:val="00D44A4D"/>
    <w:rsid w:val="00D45178"/>
    <w:rsid w:val="00D4587E"/>
    <w:rsid w:val="00D50B28"/>
    <w:rsid w:val="00D53C12"/>
    <w:rsid w:val="00D5516A"/>
    <w:rsid w:val="00D552A2"/>
    <w:rsid w:val="00D554E9"/>
    <w:rsid w:val="00D56067"/>
    <w:rsid w:val="00D564A8"/>
    <w:rsid w:val="00D56CDB"/>
    <w:rsid w:val="00D57929"/>
    <w:rsid w:val="00D57F9C"/>
    <w:rsid w:val="00D6156D"/>
    <w:rsid w:val="00D62C2E"/>
    <w:rsid w:val="00D62F37"/>
    <w:rsid w:val="00D641A8"/>
    <w:rsid w:val="00D64EF8"/>
    <w:rsid w:val="00D658F9"/>
    <w:rsid w:val="00D701E6"/>
    <w:rsid w:val="00D703A7"/>
    <w:rsid w:val="00D703EA"/>
    <w:rsid w:val="00D71106"/>
    <w:rsid w:val="00D719E2"/>
    <w:rsid w:val="00D72687"/>
    <w:rsid w:val="00D7278E"/>
    <w:rsid w:val="00D73846"/>
    <w:rsid w:val="00D739AE"/>
    <w:rsid w:val="00D753E1"/>
    <w:rsid w:val="00D76478"/>
    <w:rsid w:val="00D776D9"/>
    <w:rsid w:val="00D80061"/>
    <w:rsid w:val="00D8206D"/>
    <w:rsid w:val="00D8242D"/>
    <w:rsid w:val="00D82878"/>
    <w:rsid w:val="00D83116"/>
    <w:rsid w:val="00D83B74"/>
    <w:rsid w:val="00D841AF"/>
    <w:rsid w:val="00D8435E"/>
    <w:rsid w:val="00D8452F"/>
    <w:rsid w:val="00D84AD0"/>
    <w:rsid w:val="00D87ED7"/>
    <w:rsid w:val="00D92779"/>
    <w:rsid w:val="00D92B10"/>
    <w:rsid w:val="00D92FE3"/>
    <w:rsid w:val="00D931D3"/>
    <w:rsid w:val="00D9396C"/>
    <w:rsid w:val="00D94FBA"/>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63C2"/>
    <w:rsid w:val="00E67FE5"/>
    <w:rsid w:val="00E71054"/>
    <w:rsid w:val="00E712C2"/>
    <w:rsid w:val="00E71310"/>
    <w:rsid w:val="00E71911"/>
    <w:rsid w:val="00E74498"/>
    <w:rsid w:val="00E777F2"/>
    <w:rsid w:val="00E800B4"/>
    <w:rsid w:val="00E8300E"/>
    <w:rsid w:val="00E83466"/>
    <w:rsid w:val="00E845EA"/>
    <w:rsid w:val="00E86C09"/>
    <w:rsid w:val="00E87CEB"/>
    <w:rsid w:val="00E87CFD"/>
    <w:rsid w:val="00E9020B"/>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315"/>
    <w:rsid w:val="00EE22C2"/>
    <w:rsid w:val="00EE2AEA"/>
    <w:rsid w:val="00EE3A73"/>
    <w:rsid w:val="00EE3D02"/>
    <w:rsid w:val="00EE4C5A"/>
    <w:rsid w:val="00EE58DC"/>
    <w:rsid w:val="00EE5C1A"/>
    <w:rsid w:val="00EE5D26"/>
    <w:rsid w:val="00EE5EAD"/>
    <w:rsid w:val="00EE6E4C"/>
    <w:rsid w:val="00EE7142"/>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64D"/>
    <w:rsid w:val="00F37F09"/>
    <w:rsid w:val="00F4214B"/>
    <w:rsid w:val="00F425AE"/>
    <w:rsid w:val="00F4308E"/>
    <w:rsid w:val="00F431A1"/>
    <w:rsid w:val="00F43EC1"/>
    <w:rsid w:val="00F445E3"/>
    <w:rsid w:val="00F44887"/>
    <w:rsid w:val="00F44E40"/>
    <w:rsid w:val="00F46736"/>
    <w:rsid w:val="00F50CF6"/>
    <w:rsid w:val="00F51747"/>
    <w:rsid w:val="00F522A3"/>
    <w:rsid w:val="00F54108"/>
    <w:rsid w:val="00F56453"/>
    <w:rsid w:val="00F578A8"/>
    <w:rsid w:val="00F57D23"/>
    <w:rsid w:val="00F60C50"/>
    <w:rsid w:val="00F60DBA"/>
    <w:rsid w:val="00F61005"/>
    <w:rsid w:val="00F62B78"/>
    <w:rsid w:val="00F64A38"/>
    <w:rsid w:val="00F65C8F"/>
    <w:rsid w:val="00F6646D"/>
    <w:rsid w:val="00F66C58"/>
    <w:rsid w:val="00F703B4"/>
    <w:rsid w:val="00F709E7"/>
    <w:rsid w:val="00F711A7"/>
    <w:rsid w:val="00F71243"/>
    <w:rsid w:val="00F71C57"/>
    <w:rsid w:val="00F71D29"/>
    <w:rsid w:val="00F7286C"/>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D5C0E"/>
    <w:rsid w:val="00FE09FC"/>
    <w:rsid w:val="00FE2BDB"/>
    <w:rsid w:val="00FE5EE1"/>
    <w:rsid w:val="00FE69CB"/>
    <w:rsid w:val="00FF0350"/>
    <w:rsid w:val="00FF0B92"/>
    <w:rsid w:val="00FF32E9"/>
    <w:rsid w:val="00FF38F4"/>
    <w:rsid w:val="00FF5007"/>
    <w:rsid w:val="00FF5712"/>
    <w:rsid w:val="00FF5E9A"/>
    <w:rsid w:val="00FF5F2C"/>
    <w:rsid w:val="00FF6CFD"/>
    <w:rsid w:val="00FF6EF3"/>
    <w:rsid w:val="00FF73BF"/>
    <w:rsid w:val="00FF7D15"/>
    <w:rsid w:val="2988A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105F8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 w:type="character" w:styleId="Mention">
    <w:name w:val="Mention"/>
    <w:basedOn w:val="Policepardfaut"/>
    <w:uiPriority w:val="99"/>
    <w:semiHidden/>
    <w:unhideWhenUsed/>
    <w:rsid w:val="00780316"/>
    <w:rPr>
      <w:color w:val="2B579A"/>
      <w:shd w:val="clear" w:color="auto" w:fill="E6E6E6"/>
    </w:rPr>
  </w:style>
  <w:style w:type="character" w:styleId="Mentionnonrsolue">
    <w:name w:val="Unresolved Mention"/>
    <w:basedOn w:val="Policepardfaut"/>
    <w:uiPriority w:val="99"/>
    <w:semiHidden/>
    <w:unhideWhenUsed/>
    <w:rsid w:val="00B31A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39218573">
      <w:bodyDiv w:val="1"/>
      <w:marLeft w:val="0"/>
      <w:marRight w:val="0"/>
      <w:marTop w:val="0"/>
      <w:marBottom w:val="0"/>
      <w:divBdr>
        <w:top w:val="none" w:sz="0" w:space="0" w:color="auto"/>
        <w:left w:val="none" w:sz="0" w:space="0" w:color="auto"/>
        <w:bottom w:val="none" w:sz="0" w:space="0" w:color="auto"/>
        <w:right w:val="none" w:sz="0" w:space="0" w:color="auto"/>
      </w:divBdr>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2700639">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35473517">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53704133">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35655707">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3797532">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124">
      <w:bodyDiv w:val="1"/>
      <w:marLeft w:val="0"/>
      <w:marRight w:val="0"/>
      <w:marTop w:val="0"/>
      <w:marBottom w:val="0"/>
      <w:divBdr>
        <w:top w:val="none" w:sz="0" w:space="0" w:color="auto"/>
        <w:left w:val="none" w:sz="0" w:space="0" w:color="auto"/>
        <w:bottom w:val="none" w:sz="0" w:space="0" w:color="auto"/>
        <w:right w:val="none" w:sz="0" w:space="0" w:color="auto"/>
      </w:divBdr>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docs.microsoft.com/fr-fr/visualstudio/test/unit-test-your-code" TargetMode="Externa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docs.microsoft.com/fr-fr/visualstudio/test/run-unit-tests-with-test-explorer"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blog.xebia.fr/2008/04/11/les-10-commandements-des-tests-unitaires/" TargetMode="External"/><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4422-DB10-435F-AC15-6A8E7484FBC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FR"/>
        </a:p>
      </dgm:t>
    </dgm:pt>
    <dgm:pt modelId="{C1737EA1-60EF-435E-BAEE-F19FD25BE7A6}">
      <dgm:prSet phldrT="[Texte]"/>
      <dgm:spPr/>
      <dgm:t>
        <a:bodyPr/>
        <a:lstStyle/>
        <a:p>
          <a:r>
            <a:rPr lang="fr-FR"/>
            <a:t>Projet de test 1</a:t>
          </a:r>
        </a:p>
      </dgm:t>
    </dgm:pt>
    <dgm:pt modelId="{0A628ABB-5E05-4407-BCCE-60D8CB454692}" type="parTrans" cxnId="{F2D54A8A-88C0-4E30-81A5-F1B365BDE8B2}">
      <dgm:prSet/>
      <dgm:spPr/>
      <dgm:t>
        <a:bodyPr/>
        <a:lstStyle/>
        <a:p>
          <a:endParaRPr lang="fr-FR"/>
        </a:p>
      </dgm:t>
    </dgm:pt>
    <dgm:pt modelId="{6EB790D4-99D7-4D0A-B77F-4C5A7D066E2F}" type="sibTrans" cxnId="{F2D54A8A-88C0-4E30-81A5-F1B365BDE8B2}">
      <dgm:prSet/>
      <dgm:spPr/>
      <dgm:t>
        <a:bodyPr/>
        <a:lstStyle/>
        <a:p>
          <a:endParaRPr lang="fr-FR"/>
        </a:p>
      </dgm:t>
    </dgm:pt>
    <dgm:pt modelId="{3ED147B8-A965-4A78-A00A-1A7CD5E098F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a:t>Classe de test 1</a:t>
          </a:r>
        </a:p>
      </dgm:t>
    </dgm:pt>
    <dgm:pt modelId="{886D264E-E636-45D6-BFC5-C829209BFB58}" type="parTrans" cxnId="{6957EB00-7590-4BCC-96AF-33BBC050E842}">
      <dgm:prSet/>
      <dgm:spPr/>
      <dgm:t>
        <a:bodyPr/>
        <a:lstStyle/>
        <a:p>
          <a:endParaRPr lang="fr-FR"/>
        </a:p>
      </dgm:t>
    </dgm:pt>
    <dgm:pt modelId="{18306631-E7A4-41A0-BE7E-45AF251ACD92}" type="sibTrans" cxnId="{6957EB00-7590-4BCC-96AF-33BBC050E842}">
      <dgm:prSet/>
      <dgm:spPr/>
      <dgm:t>
        <a:bodyPr/>
        <a:lstStyle/>
        <a:p>
          <a:endParaRPr lang="fr-FR"/>
        </a:p>
      </dgm:t>
    </dgm:pt>
    <dgm:pt modelId="{F70E65C3-0DD0-4EA2-B123-A1C258899D2C}">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a:t>Classe de test 2</a:t>
          </a:r>
        </a:p>
      </dgm:t>
    </dgm:pt>
    <dgm:pt modelId="{4008C949-AD91-4D03-9248-194AF542816D}" type="parTrans" cxnId="{B923B044-7A44-4F70-AE39-14E5A15ADD37}">
      <dgm:prSet/>
      <dgm:spPr/>
      <dgm:t>
        <a:bodyPr/>
        <a:lstStyle/>
        <a:p>
          <a:endParaRPr lang="fr-FR"/>
        </a:p>
      </dgm:t>
    </dgm:pt>
    <dgm:pt modelId="{D168A480-66AB-445B-BEB0-20CE126C2DA3}" type="sibTrans" cxnId="{B923B044-7A44-4F70-AE39-14E5A15ADD37}">
      <dgm:prSet/>
      <dgm:spPr/>
      <dgm:t>
        <a:bodyPr/>
        <a:lstStyle/>
        <a:p>
          <a:endParaRPr lang="fr-FR"/>
        </a:p>
      </dgm:t>
    </dgm:pt>
    <dgm:pt modelId="{4F14CAE7-5F43-4E33-9649-384A9B68EA0F}">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Méthode de test 1</a:t>
          </a:r>
        </a:p>
      </dgm:t>
    </dgm:pt>
    <dgm:pt modelId="{638DB0EF-13A3-47BF-9CFD-56DE8CA5F542}" type="parTrans" cxnId="{399730D7-28D6-480E-ACC6-1829286B2E43}">
      <dgm:prSet/>
      <dgm:spPr/>
      <dgm:t>
        <a:bodyPr/>
        <a:lstStyle/>
        <a:p>
          <a:endParaRPr lang="fr-FR"/>
        </a:p>
      </dgm:t>
    </dgm:pt>
    <dgm:pt modelId="{BA05EF45-0D95-4B8E-B089-45D13F7D8EB0}" type="sibTrans" cxnId="{399730D7-28D6-480E-ACC6-1829286B2E43}">
      <dgm:prSet/>
      <dgm:spPr/>
      <dgm:t>
        <a:bodyPr/>
        <a:lstStyle/>
        <a:p>
          <a:endParaRPr lang="fr-FR"/>
        </a:p>
      </dgm:t>
    </dgm:pt>
    <dgm:pt modelId="{9C4D0FCF-170E-4E9F-BE06-34618DA99009}">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Méthode de test 2</a:t>
          </a:r>
        </a:p>
      </dgm:t>
    </dgm:pt>
    <dgm:pt modelId="{E11B0452-8228-47BE-8DD4-DD1CDC1DDE2E}" type="parTrans" cxnId="{338166AB-874D-409A-82B4-6C98A8B64963}">
      <dgm:prSet/>
      <dgm:spPr/>
      <dgm:t>
        <a:bodyPr/>
        <a:lstStyle/>
        <a:p>
          <a:endParaRPr lang="fr-FR"/>
        </a:p>
      </dgm:t>
    </dgm:pt>
    <dgm:pt modelId="{2D583458-EE44-4878-92E9-1601009DCB8B}" type="sibTrans" cxnId="{338166AB-874D-409A-82B4-6C98A8B64963}">
      <dgm:prSet/>
      <dgm:spPr/>
      <dgm:t>
        <a:bodyPr/>
        <a:lstStyle/>
        <a:p>
          <a:endParaRPr lang="fr-FR"/>
        </a:p>
      </dgm:t>
    </dgm:pt>
    <dgm:pt modelId="{324F167F-89C8-431A-B548-BD36E67B4807}">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Méthode de test 3</a:t>
          </a:r>
        </a:p>
      </dgm:t>
    </dgm:pt>
    <dgm:pt modelId="{E45EA31A-23C8-4A3A-9DB9-BA8FB2942B22}" type="parTrans" cxnId="{D8FDBB80-5E8B-472F-8BBA-22963EF5EE28}">
      <dgm:prSet/>
      <dgm:spPr/>
      <dgm:t>
        <a:bodyPr/>
        <a:lstStyle/>
        <a:p>
          <a:endParaRPr lang="fr-FR"/>
        </a:p>
      </dgm:t>
    </dgm:pt>
    <dgm:pt modelId="{880E7E82-B52D-4BB5-8BA0-F0BC73602CFE}" type="sibTrans" cxnId="{D8FDBB80-5E8B-472F-8BBA-22963EF5EE28}">
      <dgm:prSet/>
      <dgm:spPr/>
      <dgm:t>
        <a:bodyPr/>
        <a:lstStyle/>
        <a:p>
          <a:endParaRPr lang="fr-FR"/>
        </a:p>
      </dgm:t>
    </dgm:pt>
    <dgm:pt modelId="{99024168-CC76-4E0A-90CC-99008EA96CB2}">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Méthode de test 4</a:t>
          </a:r>
        </a:p>
      </dgm:t>
    </dgm:pt>
    <dgm:pt modelId="{745A12C8-610A-4AF9-BDB8-42E9920CF397}" type="parTrans" cxnId="{F4F732AD-6133-4FC9-9503-01F39BD7833E}">
      <dgm:prSet/>
      <dgm:spPr/>
      <dgm:t>
        <a:bodyPr/>
        <a:lstStyle/>
        <a:p>
          <a:endParaRPr lang="fr-FR"/>
        </a:p>
      </dgm:t>
    </dgm:pt>
    <dgm:pt modelId="{CC861AA0-84F7-4340-B9F7-95A7C3E56B07}" type="sibTrans" cxnId="{F4F732AD-6133-4FC9-9503-01F39BD7833E}">
      <dgm:prSet/>
      <dgm:spPr/>
      <dgm:t>
        <a:bodyPr/>
        <a:lstStyle/>
        <a:p>
          <a:endParaRPr lang="fr-FR"/>
        </a:p>
      </dgm:t>
    </dgm:pt>
    <dgm:pt modelId="{D91AC98B-8E1B-4FFF-BA58-B3701BE9A8DC}" type="pres">
      <dgm:prSet presAssocID="{67DA4422-DB10-435F-AC15-6A8E7484FBC7}" presName="mainComposite" presStyleCnt="0">
        <dgm:presLayoutVars>
          <dgm:chPref val="1"/>
          <dgm:dir/>
          <dgm:animOne val="branch"/>
          <dgm:animLvl val="lvl"/>
          <dgm:resizeHandles val="exact"/>
        </dgm:presLayoutVars>
      </dgm:prSet>
      <dgm:spPr/>
    </dgm:pt>
    <dgm:pt modelId="{AAB92851-84F2-4662-980C-EDE563218EFE}" type="pres">
      <dgm:prSet presAssocID="{67DA4422-DB10-435F-AC15-6A8E7484FBC7}" presName="hierFlow" presStyleCnt="0"/>
      <dgm:spPr/>
    </dgm:pt>
    <dgm:pt modelId="{7CEAEFBC-AEBF-4F88-B7EA-7574C7EC13DF}" type="pres">
      <dgm:prSet presAssocID="{67DA4422-DB10-435F-AC15-6A8E7484FBC7}" presName="hierChild1" presStyleCnt="0">
        <dgm:presLayoutVars>
          <dgm:chPref val="1"/>
          <dgm:animOne val="branch"/>
          <dgm:animLvl val="lvl"/>
        </dgm:presLayoutVars>
      </dgm:prSet>
      <dgm:spPr/>
    </dgm:pt>
    <dgm:pt modelId="{534626CF-7812-4D4E-8B98-30774574FBFD}" type="pres">
      <dgm:prSet presAssocID="{C1737EA1-60EF-435E-BAEE-F19FD25BE7A6}" presName="Name14" presStyleCnt="0"/>
      <dgm:spPr/>
    </dgm:pt>
    <dgm:pt modelId="{F0C37827-9AD9-4299-906A-ADE614FD735A}" type="pres">
      <dgm:prSet presAssocID="{C1737EA1-60EF-435E-BAEE-F19FD25BE7A6}" presName="level1Shape" presStyleLbl="node0" presStyleIdx="0" presStyleCnt="1">
        <dgm:presLayoutVars>
          <dgm:chPref val="3"/>
        </dgm:presLayoutVars>
      </dgm:prSet>
      <dgm:spPr/>
    </dgm:pt>
    <dgm:pt modelId="{6F2B9C4E-8790-4768-9A85-32004A176A7C}" type="pres">
      <dgm:prSet presAssocID="{C1737EA1-60EF-435E-BAEE-F19FD25BE7A6}" presName="hierChild2" presStyleCnt="0"/>
      <dgm:spPr/>
    </dgm:pt>
    <dgm:pt modelId="{BF73F79C-BF00-4E4A-ACEB-7ABBA52AF224}" type="pres">
      <dgm:prSet presAssocID="{886D264E-E636-45D6-BFC5-C829209BFB58}" presName="Name19" presStyleLbl="parChTrans1D2" presStyleIdx="0" presStyleCnt="2"/>
      <dgm:spPr/>
    </dgm:pt>
    <dgm:pt modelId="{B777D1BE-B778-40FF-BCFA-2F8E11BB13BE}" type="pres">
      <dgm:prSet presAssocID="{3ED147B8-A965-4A78-A00A-1A7CD5E098FB}" presName="Name21" presStyleCnt="0"/>
      <dgm:spPr/>
    </dgm:pt>
    <dgm:pt modelId="{9E541117-32F7-4F76-B1B3-489807700314}" type="pres">
      <dgm:prSet presAssocID="{3ED147B8-A965-4A78-A00A-1A7CD5E098FB}" presName="level2Shape" presStyleLbl="node2" presStyleIdx="0" presStyleCnt="2"/>
      <dgm:spPr/>
    </dgm:pt>
    <dgm:pt modelId="{D8C7818F-320A-4DB2-95B2-A872CC7ACA66}" type="pres">
      <dgm:prSet presAssocID="{3ED147B8-A965-4A78-A00A-1A7CD5E098FB}" presName="hierChild3" presStyleCnt="0"/>
      <dgm:spPr/>
    </dgm:pt>
    <dgm:pt modelId="{758F22C3-1308-4B53-A161-15DCEB03B161}" type="pres">
      <dgm:prSet presAssocID="{638DB0EF-13A3-47BF-9CFD-56DE8CA5F542}" presName="Name19" presStyleLbl="parChTrans1D3" presStyleIdx="0" presStyleCnt="4"/>
      <dgm:spPr/>
    </dgm:pt>
    <dgm:pt modelId="{2396B9DA-B078-4022-A0BD-90DE39B7CE4F}" type="pres">
      <dgm:prSet presAssocID="{4F14CAE7-5F43-4E33-9649-384A9B68EA0F}" presName="Name21" presStyleCnt="0"/>
      <dgm:spPr/>
    </dgm:pt>
    <dgm:pt modelId="{73F56AA3-71E5-4370-8ACC-CEDB08A4831B}" type="pres">
      <dgm:prSet presAssocID="{4F14CAE7-5F43-4E33-9649-384A9B68EA0F}" presName="level2Shape" presStyleLbl="node3" presStyleIdx="0" presStyleCnt="4"/>
      <dgm:spPr/>
    </dgm:pt>
    <dgm:pt modelId="{69D80E15-AB91-41AC-A52C-ADC694136CCD}" type="pres">
      <dgm:prSet presAssocID="{4F14CAE7-5F43-4E33-9649-384A9B68EA0F}" presName="hierChild3" presStyleCnt="0"/>
      <dgm:spPr/>
    </dgm:pt>
    <dgm:pt modelId="{9082CC16-126E-473E-A940-BFA44715DABE}" type="pres">
      <dgm:prSet presAssocID="{E11B0452-8228-47BE-8DD4-DD1CDC1DDE2E}" presName="Name19" presStyleLbl="parChTrans1D3" presStyleIdx="1" presStyleCnt="4"/>
      <dgm:spPr/>
    </dgm:pt>
    <dgm:pt modelId="{3C1FEC5D-3600-4B97-ABB7-5F2E7682B348}" type="pres">
      <dgm:prSet presAssocID="{9C4D0FCF-170E-4E9F-BE06-34618DA99009}" presName="Name21" presStyleCnt="0"/>
      <dgm:spPr/>
    </dgm:pt>
    <dgm:pt modelId="{21F017D9-F308-4AFE-8724-E826C152A816}" type="pres">
      <dgm:prSet presAssocID="{9C4D0FCF-170E-4E9F-BE06-34618DA99009}" presName="level2Shape" presStyleLbl="node3" presStyleIdx="1" presStyleCnt="4"/>
      <dgm:spPr/>
    </dgm:pt>
    <dgm:pt modelId="{CE6A2D89-AD9B-4FC9-9E1A-018B9C4C5A86}" type="pres">
      <dgm:prSet presAssocID="{9C4D0FCF-170E-4E9F-BE06-34618DA99009}" presName="hierChild3" presStyleCnt="0"/>
      <dgm:spPr/>
    </dgm:pt>
    <dgm:pt modelId="{59C0D082-0B74-4879-8005-86F1B305710A}" type="pres">
      <dgm:prSet presAssocID="{4008C949-AD91-4D03-9248-194AF542816D}" presName="Name19" presStyleLbl="parChTrans1D2" presStyleIdx="1" presStyleCnt="2"/>
      <dgm:spPr/>
    </dgm:pt>
    <dgm:pt modelId="{FFF55171-ADE8-4AF0-AFA1-9A7D71679AB0}" type="pres">
      <dgm:prSet presAssocID="{F70E65C3-0DD0-4EA2-B123-A1C258899D2C}" presName="Name21" presStyleCnt="0"/>
      <dgm:spPr/>
    </dgm:pt>
    <dgm:pt modelId="{22E94764-5956-4299-AF85-3B677EF1FB0B}" type="pres">
      <dgm:prSet presAssocID="{F70E65C3-0DD0-4EA2-B123-A1C258899D2C}" presName="level2Shape" presStyleLbl="node2" presStyleIdx="1" presStyleCnt="2"/>
      <dgm:spPr/>
    </dgm:pt>
    <dgm:pt modelId="{35F70CF5-F285-4E5E-8184-DDDF411BC031}" type="pres">
      <dgm:prSet presAssocID="{F70E65C3-0DD0-4EA2-B123-A1C258899D2C}" presName="hierChild3" presStyleCnt="0"/>
      <dgm:spPr/>
    </dgm:pt>
    <dgm:pt modelId="{04DE3CFA-09F3-4957-AF58-3B0459DA142F}" type="pres">
      <dgm:prSet presAssocID="{E45EA31A-23C8-4A3A-9DB9-BA8FB2942B22}" presName="Name19" presStyleLbl="parChTrans1D3" presStyleIdx="2" presStyleCnt="4"/>
      <dgm:spPr/>
    </dgm:pt>
    <dgm:pt modelId="{C175DBCA-C316-412F-A2B0-BDE0A0F35329}" type="pres">
      <dgm:prSet presAssocID="{324F167F-89C8-431A-B548-BD36E67B4807}" presName="Name21" presStyleCnt="0"/>
      <dgm:spPr/>
    </dgm:pt>
    <dgm:pt modelId="{E46515E0-40C8-4A20-8D96-4CF30B5BA7AE}" type="pres">
      <dgm:prSet presAssocID="{324F167F-89C8-431A-B548-BD36E67B4807}" presName="level2Shape" presStyleLbl="node3" presStyleIdx="2" presStyleCnt="4"/>
      <dgm:spPr/>
    </dgm:pt>
    <dgm:pt modelId="{FC5A6D95-508D-442B-BB8D-6D7FB1395584}" type="pres">
      <dgm:prSet presAssocID="{324F167F-89C8-431A-B548-BD36E67B4807}" presName="hierChild3" presStyleCnt="0"/>
      <dgm:spPr/>
    </dgm:pt>
    <dgm:pt modelId="{60A795E9-4DC9-4C6D-B5C0-97714805E821}" type="pres">
      <dgm:prSet presAssocID="{745A12C8-610A-4AF9-BDB8-42E9920CF397}" presName="Name19" presStyleLbl="parChTrans1D3" presStyleIdx="3" presStyleCnt="4"/>
      <dgm:spPr/>
    </dgm:pt>
    <dgm:pt modelId="{66AFC921-8949-44E4-B134-C58395A62281}" type="pres">
      <dgm:prSet presAssocID="{99024168-CC76-4E0A-90CC-99008EA96CB2}" presName="Name21" presStyleCnt="0"/>
      <dgm:spPr/>
    </dgm:pt>
    <dgm:pt modelId="{33AD11DA-F405-4BFD-BE68-0D12AACE3097}" type="pres">
      <dgm:prSet presAssocID="{99024168-CC76-4E0A-90CC-99008EA96CB2}" presName="level2Shape" presStyleLbl="node3" presStyleIdx="3" presStyleCnt="4"/>
      <dgm:spPr/>
    </dgm:pt>
    <dgm:pt modelId="{C5996982-3507-4D5F-A10E-4DCDE6375922}" type="pres">
      <dgm:prSet presAssocID="{99024168-CC76-4E0A-90CC-99008EA96CB2}" presName="hierChild3" presStyleCnt="0"/>
      <dgm:spPr/>
    </dgm:pt>
    <dgm:pt modelId="{BDC79786-553F-4F23-91CF-18694EEC5F30}" type="pres">
      <dgm:prSet presAssocID="{67DA4422-DB10-435F-AC15-6A8E7484FBC7}" presName="bgShapesFlow" presStyleCnt="0"/>
      <dgm:spPr/>
    </dgm:pt>
  </dgm:ptLst>
  <dgm:cxnLst>
    <dgm:cxn modelId="{6957EB00-7590-4BCC-96AF-33BBC050E842}" srcId="{C1737EA1-60EF-435E-BAEE-F19FD25BE7A6}" destId="{3ED147B8-A965-4A78-A00A-1A7CD5E098FB}" srcOrd="0" destOrd="0" parTransId="{886D264E-E636-45D6-BFC5-C829209BFB58}" sibTransId="{18306631-E7A4-41A0-BE7E-45AF251ACD92}"/>
    <dgm:cxn modelId="{B3E86237-438E-43F1-961A-91D11974A100}" type="presOf" srcId="{C1737EA1-60EF-435E-BAEE-F19FD25BE7A6}" destId="{F0C37827-9AD9-4299-906A-ADE614FD735A}" srcOrd="0" destOrd="0" presId="urn:microsoft.com/office/officeart/2005/8/layout/hierarchy6"/>
    <dgm:cxn modelId="{832F5A40-9B7E-443A-931F-9F639C5022CA}" type="presOf" srcId="{4008C949-AD91-4D03-9248-194AF542816D}" destId="{59C0D082-0B74-4879-8005-86F1B305710A}" srcOrd="0" destOrd="0" presId="urn:microsoft.com/office/officeart/2005/8/layout/hierarchy6"/>
    <dgm:cxn modelId="{B923B044-7A44-4F70-AE39-14E5A15ADD37}" srcId="{C1737EA1-60EF-435E-BAEE-F19FD25BE7A6}" destId="{F70E65C3-0DD0-4EA2-B123-A1C258899D2C}" srcOrd="1" destOrd="0" parTransId="{4008C949-AD91-4D03-9248-194AF542816D}" sibTransId="{D168A480-66AB-445B-BEB0-20CE126C2DA3}"/>
    <dgm:cxn modelId="{8E3FFB65-5D26-402E-AC2A-5EF884809CE0}" type="presOf" srcId="{3ED147B8-A965-4A78-A00A-1A7CD5E098FB}" destId="{9E541117-32F7-4F76-B1B3-489807700314}" srcOrd="0" destOrd="0" presId="urn:microsoft.com/office/officeart/2005/8/layout/hierarchy6"/>
    <dgm:cxn modelId="{9F13AA68-792C-4126-A091-54F2BE5952DB}" type="presOf" srcId="{99024168-CC76-4E0A-90CC-99008EA96CB2}" destId="{33AD11DA-F405-4BFD-BE68-0D12AACE3097}" srcOrd="0" destOrd="0" presId="urn:microsoft.com/office/officeart/2005/8/layout/hierarchy6"/>
    <dgm:cxn modelId="{D8FDBB80-5E8B-472F-8BBA-22963EF5EE28}" srcId="{F70E65C3-0DD0-4EA2-B123-A1C258899D2C}" destId="{324F167F-89C8-431A-B548-BD36E67B4807}" srcOrd="0" destOrd="0" parTransId="{E45EA31A-23C8-4A3A-9DB9-BA8FB2942B22}" sibTransId="{880E7E82-B52D-4BB5-8BA0-F0BC73602CFE}"/>
    <dgm:cxn modelId="{F2D54A8A-88C0-4E30-81A5-F1B365BDE8B2}" srcId="{67DA4422-DB10-435F-AC15-6A8E7484FBC7}" destId="{C1737EA1-60EF-435E-BAEE-F19FD25BE7A6}" srcOrd="0" destOrd="0" parTransId="{0A628ABB-5E05-4407-BCCE-60D8CB454692}" sibTransId="{6EB790D4-99D7-4D0A-B77F-4C5A7D066E2F}"/>
    <dgm:cxn modelId="{01983493-A452-416C-8130-96CDFE3B9533}" type="presOf" srcId="{745A12C8-610A-4AF9-BDB8-42E9920CF397}" destId="{60A795E9-4DC9-4C6D-B5C0-97714805E821}" srcOrd="0" destOrd="0" presId="urn:microsoft.com/office/officeart/2005/8/layout/hierarchy6"/>
    <dgm:cxn modelId="{8FCB7BA3-BE1E-4477-A6C1-9C3F15674C65}" type="presOf" srcId="{638DB0EF-13A3-47BF-9CFD-56DE8CA5F542}" destId="{758F22C3-1308-4B53-A161-15DCEB03B161}" srcOrd="0" destOrd="0" presId="urn:microsoft.com/office/officeart/2005/8/layout/hierarchy6"/>
    <dgm:cxn modelId="{338166AB-874D-409A-82B4-6C98A8B64963}" srcId="{3ED147B8-A965-4A78-A00A-1A7CD5E098FB}" destId="{9C4D0FCF-170E-4E9F-BE06-34618DA99009}" srcOrd="1" destOrd="0" parTransId="{E11B0452-8228-47BE-8DD4-DD1CDC1DDE2E}" sibTransId="{2D583458-EE44-4878-92E9-1601009DCB8B}"/>
    <dgm:cxn modelId="{2BC8F7AB-6464-447A-83F1-BA9F190AD3B0}" type="presOf" srcId="{E11B0452-8228-47BE-8DD4-DD1CDC1DDE2E}" destId="{9082CC16-126E-473E-A940-BFA44715DABE}" srcOrd="0" destOrd="0" presId="urn:microsoft.com/office/officeart/2005/8/layout/hierarchy6"/>
    <dgm:cxn modelId="{E7A273AC-AD8B-403F-92F2-1F44CF2AA52B}" type="presOf" srcId="{67DA4422-DB10-435F-AC15-6A8E7484FBC7}" destId="{D91AC98B-8E1B-4FFF-BA58-B3701BE9A8DC}" srcOrd="0" destOrd="0" presId="urn:microsoft.com/office/officeart/2005/8/layout/hierarchy6"/>
    <dgm:cxn modelId="{F4F732AD-6133-4FC9-9503-01F39BD7833E}" srcId="{F70E65C3-0DD0-4EA2-B123-A1C258899D2C}" destId="{99024168-CC76-4E0A-90CC-99008EA96CB2}" srcOrd="1" destOrd="0" parTransId="{745A12C8-610A-4AF9-BDB8-42E9920CF397}" sibTransId="{CC861AA0-84F7-4340-B9F7-95A7C3E56B07}"/>
    <dgm:cxn modelId="{ED0065AE-9E03-4F11-A805-5A3B843810A6}" type="presOf" srcId="{9C4D0FCF-170E-4E9F-BE06-34618DA99009}" destId="{21F017D9-F308-4AFE-8724-E826C152A816}" srcOrd="0" destOrd="0" presId="urn:microsoft.com/office/officeart/2005/8/layout/hierarchy6"/>
    <dgm:cxn modelId="{29BB0DB1-75FC-4A26-8023-276E9BFF153E}" type="presOf" srcId="{F70E65C3-0DD0-4EA2-B123-A1C258899D2C}" destId="{22E94764-5956-4299-AF85-3B677EF1FB0B}" srcOrd="0" destOrd="0" presId="urn:microsoft.com/office/officeart/2005/8/layout/hierarchy6"/>
    <dgm:cxn modelId="{26F78DB8-8326-4B0D-8FF3-AE5DEB527E85}" type="presOf" srcId="{886D264E-E636-45D6-BFC5-C829209BFB58}" destId="{BF73F79C-BF00-4E4A-ACEB-7ABBA52AF224}" srcOrd="0" destOrd="0" presId="urn:microsoft.com/office/officeart/2005/8/layout/hierarchy6"/>
    <dgm:cxn modelId="{399730D7-28D6-480E-ACC6-1829286B2E43}" srcId="{3ED147B8-A965-4A78-A00A-1A7CD5E098FB}" destId="{4F14CAE7-5F43-4E33-9649-384A9B68EA0F}" srcOrd="0" destOrd="0" parTransId="{638DB0EF-13A3-47BF-9CFD-56DE8CA5F542}" sibTransId="{BA05EF45-0D95-4B8E-B089-45D13F7D8EB0}"/>
    <dgm:cxn modelId="{AED6DFF4-3ABB-4E7D-A962-3A8BCFD7FAE8}" type="presOf" srcId="{E45EA31A-23C8-4A3A-9DB9-BA8FB2942B22}" destId="{04DE3CFA-09F3-4957-AF58-3B0459DA142F}" srcOrd="0" destOrd="0" presId="urn:microsoft.com/office/officeart/2005/8/layout/hierarchy6"/>
    <dgm:cxn modelId="{422670FD-15B2-4B91-BA90-A77FB74FC85C}" type="presOf" srcId="{4F14CAE7-5F43-4E33-9649-384A9B68EA0F}" destId="{73F56AA3-71E5-4370-8ACC-CEDB08A4831B}" srcOrd="0" destOrd="0" presId="urn:microsoft.com/office/officeart/2005/8/layout/hierarchy6"/>
    <dgm:cxn modelId="{6A8216FF-9B17-4DBF-8072-9BF76AC0355B}" type="presOf" srcId="{324F167F-89C8-431A-B548-BD36E67B4807}" destId="{E46515E0-40C8-4A20-8D96-4CF30B5BA7AE}" srcOrd="0" destOrd="0" presId="urn:microsoft.com/office/officeart/2005/8/layout/hierarchy6"/>
    <dgm:cxn modelId="{68019001-8D0E-457F-BB94-6F64DB912831}" type="presParOf" srcId="{D91AC98B-8E1B-4FFF-BA58-B3701BE9A8DC}" destId="{AAB92851-84F2-4662-980C-EDE563218EFE}" srcOrd="0" destOrd="0" presId="urn:microsoft.com/office/officeart/2005/8/layout/hierarchy6"/>
    <dgm:cxn modelId="{52D72439-7539-4489-910F-F2A860CEB1D3}" type="presParOf" srcId="{AAB92851-84F2-4662-980C-EDE563218EFE}" destId="{7CEAEFBC-AEBF-4F88-B7EA-7574C7EC13DF}" srcOrd="0" destOrd="0" presId="urn:microsoft.com/office/officeart/2005/8/layout/hierarchy6"/>
    <dgm:cxn modelId="{C00D8F4F-A740-4C74-9484-731025349196}" type="presParOf" srcId="{7CEAEFBC-AEBF-4F88-B7EA-7574C7EC13DF}" destId="{534626CF-7812-4D4E-8B98-30774574FBFD}" srcOrd="0" destOrd="0" presId="urn:microsoft.com/office/officeart/2005/8/layout/hierarchy6"/>
    <dgm:cxn modelId="{93FDC3AC-BF53-4915-ABDF-D28C2C4A275F}" type="presParOf" srcId="{534626CF-7812-4D4E-8B98-30774574FBFD}" destId="{F0C37827-9AD9-4299-906A-ADE614FD735A}" srcOrd="0" destOrd="0" presId="urn:microsoft.com/office/officeart/2005/8/layout/hierarchy6"/>
    <dgm:cxn modelId="{354B1F17-C12C-4E84-9182-FDA5B296E5D1}" type="presParOf" srcId="{534626CF-7812-4D4E-8B98-30774574FBFD}" destId="{6F2B9C4E-8790-4768-9A85-32004A176A7C}" srcOrd="1" destOrd="0" presId="urn:microsoft.com/office/officeart/2005/8/layout/hierarchy6"/>
    <dgm:cxn modelId="{D847A2D0-4F13-4D16-A981-AE729E342DB2}" type="presParOf" srcId="{6F2B9C4E-8790-4768-9A85-32004A176A7C}" destId="{BF73F79C-BF00-4E4A-ACEB-7ABBA52AF224}" srcOrd="0" destOrd="0" presId="urn:microsoft.com/office/officeart/2005/8/layout/hierarchy6"/>
    <dgm:cxn modelId="{12C51E9F-FFFC-406F-B135-38DB0F4BCF3C}" type="presParOf" srcId="{6F2B9C4E-8790-4768-9A85-32004A176A7C}" destId="{B777D1BE-B778-40FF-BCFA-2F8E11BB13BE}" srcOrd="1" destOrd="0" presId="urn:microsoft.com/office/officeart/2005/8/layout/hierarchy6"/>
    <dgm:cxn modelId="{88A5C81C-D5E0-4B3C-8380-F266E9FC27EE}" type="presParOf" srcId="{B777D1BE-B778-40FF-BCFA-2F8E11BB13BE}" destId="{9E541117-32F7-4F76-B1B3-489807700314}" srcOrd="0" destOrd="0" presId="urn:microsoft.com/office/officeart/2005/8/layout/hierarchy6"/>
    <dgm:cxn modelId="{AECFC74C-2784-4925-B648-20E431478B59}" type="presParOf" srcId="{B777D1BE-B778-40FF-BCFA-2F8E11BB13BE}" destId="{D8C7818F-320A-4DB2-95B2-A872CC7ACA66}" srcOrd="1" destOrd="0" presId="urn:microsoft.com/office/officeart/2005/8/layout/hierarchy6"/>
    <dgm:cxn modelId="{C86170CE-809D-4496-B088-F9F9DE850603}" type="presParOf" srcId="{D8C7818F-320A-4DB2-95B2-A872CC7ACA66}" destId="{758F22C3-1308-4B53-A161-15DCEB03B161}" srcOrd="0" destOrd="0" presId="urn:microsoft.com/office/officeart/2005/8/layout/hierarchy6"/>
    <dgm:cxn modelId="{4932E494-21C6-4F23-9CD6-6E34AA04F88F}" type="presParOf" srcId="{D8C7818F-320A-4DB2-95B2-A872CC7ACA66}" destId="{2396B9DA-B078-4022-A0BD-90DE39B7CE4F}" srcOrd="1" destOrd="0" presId="urn:microsoft.com/office/officeart/2005/8/layout/hierarchy6"/>
    <dgm:cxn modelId="{14A6354C-6E6B-4788-9AE7-7C14ABAD15D5}" type="presParOf" srcId="{2396B9DA-B078-4022-A0BD-90DE39B7CE4F}" destId="{73F56AA3-71E5-4370-8ACC-CEDB08A4831B}" srcOrd="0" destOrd="0" presId="urn:microsoft.com/office/officeart/2005/8/layout/hierarchy6"/>
    <dgm:cxn modelId="{F3C227E1-A24D-4AC2-8F62-E87CE6156E1B}" type="presParOf" srcId="{2396B9DA-B078-4022-A0BD-90DE39B7CE4F}" destId="{69D80E15-AB91-41AC-A52C-ADC694136CCD}" srcOrd="1" destOrd="0" presId="urn:microsoft.com/office/officeart/2005/8/layout/hierarchy6"/>
    <dgm:cxn modelId="{7C46A6DF-33FC-4199-B062-E41FEDF1D6CD}" type="presParOf" srcId="{D8C7818F-320A-4DB2-95B2-A872CC7ACA66}" destId="{9082CC16-126E-473E-A940-BFA44715DABE}" srcOrd="2" destOrd="0" presId="urn:microsoft.com/office/officeart/2005/8/layout/hierarchy6"/>
    <dgm:cxn modelId="{921006B9-922D-4EB7-AC2D-FF62B57A3460}" type="presParOf" srcId="{D8C7818F-320A-4DB2-95B2-A872CC7ACA66}" destId="{3C1FEC5D-3600-4B97-ABB7-5F2E7682B348}" srcOrd="3" destOrd="0" presId="urn:microsoft.com/office/officeart/2005/8/layout/hierarchy6"/>
    <dgm:cxn modelId="{756DFFE4-D95D-4D9E-A5B3-0A1F542CF5BD}" type="presParOf" srcId="{3C1FEC5D-3600-4B97-ABB7-5F2E7682B348}" destId="{21F017D9-F308-4AFE-8724-E826C152A816}" srcOrd="0" destOrd="0" presId="urn:microsoft.com/office/officeart/2005/8/layout/hierarchy6"/>
    <dgm:cxn modelId="{1AC9294D-55E6-4942-85BE-51EBEAF134BA}" type="presParOf" srcId="{3C1FEC5D-3600-4B97-ABB7-5F2E7682B348}" destId="{CE6A2D89-AD9B-4FC9-9E1A-018B9C4C5A86}" srcOrd="1" destOrd="0" presId="urn:microsoft.com/office/officeart/2005/8/layout/hierarchy6"/>
    <dgm:cxn modelId="{C7C7377E-9498-472E-9B0C-F3B9E52E3316}" type="presParOf" srcId="{6F2B9C4E-8790-4768-9A85-32004A176A7C}" destId="{59C0D082-0B74-4879-8005-86F1B305710A}" srcOrd="2" destOrd="0" presId="urn:microsoft.com/office/officeart/2005/8/layout/hierarchy6"/>
    <dgm:cxn modelId="{1868147C-6952-4105-86C3-94D0938793C5}" type="presParOf" srcId="{6F2B9C4E-8790-4768-9A85-32004A176A7C}" destId="{FFF55171-ADE8-4AF0-AFA1-9A7D71679AB0}" srcOrd="3" destOrd="0" presId="urn:microsoft.com/office/officeart/2005/8/layout/hierarchy6"/>
    <dgm:cxn modelId="{37125AD1-461C-4E87-88B5-E9010E56D93F}" type="presParOf" srcId="{FFF55171-ADE8-4AF0-AFA1-9A7D71679AB0}" destId="{22E94764-5956-4299-AF85-3B677EF1FB0B}" srcOrd="0" destOrd="0" presId="urn:microsoft.com/office/officeart/2005/8/layout/hierarchy6"/>
    <dgm:cxn modelId="{58711BF2-FEF3-460F-8FC9-2DE4FE198419}" type="presParOf" srcId="{FFF55171-ADE8-4AF0-AFA1-9A7D71679AB0}" destId="{35F70CF5-F285-4E5E-8184-DDDF411BC031}" srcOrd="1" destOrd="0" presId="urn:microsoft.com/office/officeart/2005/8/layout/hierarchy6"/>
    <dgm:cxn modelId="{89513B51-B1D1-462F-A903-3E64BBD2102D}" type="presParOf" srcId="{35F70CF5-F285-4E5E-8184-DDDF411BC031}" destId="{04DE3CFA-09F3-4957-AF58-3B0459DA142F}" srcOrd="0" destOrd="0" presId="urn:microsoft.com/office/officeart/2005/8/layout/hierarchy6"/>
    <dgm:cxn modelId="{0003123C-BA5C-496E-B219-C481E4A9298E}" type="presParOf" srcId="{35F70CF5-F285-4E5E-8184-DDDF411BC031}" destId="{C175DBCA-C316-412F-A2B0-BDE0A0F35329}" srcOrd="1" destOrd="0" presId="urn:microsoft.com/office/officeart/2005/8/layout/hierarchy6"/>
    <dgm:cxn modelId="{B3C2B03A-3E76-4DF2-9710-C4F9066CAE4A}" type="presParOf" srcId="{C175DBCA-C316-412F-A2B0-BDE0A0F35329}" destId="{E46515E0-40C8-4A20-8D96-4CF30B5BA7AE}" srcOrd="0" destOrd="0" presId="urn:microsoft.com/office/officeart/2005/8/layout/hierarchy6"/>
    <dgm:cxn modelId="{6B263F14-6637-499D-8D44-9C2E9175A968}" type="presParOf" srcId="{C175DBCA-C316-412F-A2B0-BDE0A0F35329}" destId="{FC5A6D95-508D-442B-BB8D-6D7FB1395584}" srcOrd="1" destOrd="0" presId="urn:microsoft.com/office/officeart/2005/8/layout/hierarchy6"/>
    <dgm:cxn modelId="{6E90A8F9-91B5-4B4A-A765-FC98C7DD3BF3}" type="presParOf" srcId="{35F70CF5-F285-4E5E-8184-DDDF411BC031}" destId="{60A795E9-4DC9-4C6D-B5C0-97714805E821}" srcOrd="2" destOrd="0" presId="urn:microsoft.com/office/officeart/2005/8/layout/hierarchy6"/>
    <dgm:cxn modelId="{E1EC847B-B913-4830-A41A-7445925509CD}" type="presParOf" srcId="{35F70CF5-F285-4E5E-8184-DDDF411BC031}" destId="{66AFC921-8949-44E4-B134-C58395A62281}" srcOrd="3" destOrd="0" presId="urn:microsoft.com/office/officeart/2005/8/layout/hierarchy6"/>
    <dgm:cxn modelId="{E32B19A6-5AEA-4FD6-B440-1A2AC28BC772}" type="presParOf" srcId="{66AFC921-8949-44E4-B134-C58395A62281}" destId="{33AD11DA-F405-4BFD-BE68-0D12AACE3097}" srcOrd="0" destOrd="0" presId="urn:microsoft.com/office/officeart/2005/8/layout/hierarchy6"/>
    <dgm:cxn modelId="{E6F0CA65-D4A0-4F12-A644-0216F843291F}" type="presParOf" srcId="{66AFC921-8949-44E4-B134-C58395A62281}" destId="{C5996982-3507-4D5F-A10E-4DCDE6375922}" srcOrd="1" destOrd="0" presId="urn:microsoft.com/office/officeart/2005/8/layout/hierarchy6"/>
    <dgm:cxn modelId="{5258F162-F8F9-4082-9451-F223302CD295}" type="presParOf" srcId="{D91AC98B-8E1B-4FFF-BA58-B3701BE9A8DC}" destId="{BDC79786-553F-4F23-91CF-18694EEC5F30}"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F7BDCE-8754-48C0-BE96-CC87AEC131A0}" type="doc">
      <dgm:prSet loTypeId="urn:microsoft.com/office/officeart/2005/8/layout/StepDownProcess" loCatId="process" qsTypeId="urn:microsoft.com/office/officeart/2005/8/quickstyle/simple1" qsCatId="simple" csTypeId="urn:microsoft.com/office/officeart/2005/8/colors/accent1_2" csCatId="accent1" phldr="1"/>
      <dgm:spPr/>
    </dgm:pt>
    <dgm:pt modelId="{10E81DC3-52D3-47B2-8467-16C0E75C4CAF}">
      <dgm:prSet custT="1"/>
      <dgm:spPr/>
      <dgm:t>
        <a:bodyPr/>
        <a:lstStyle/>
        <a:p>
          <a:r>
            <a:rPr lang="fr-FR" sz="1400"/>
            <a:t>AssemblyInitialize</a:t>
          </a:r>
        </a:p>
      </dgm:t>
    </dgm:pt>
    <dgm:pt modelId="{56F982B8-9261-430F-9FFA-91B7809B551C}" type="parTrans" cxnId="{D8B62BA4-491C-498B-B63B-9E1B99966686}">
      <dgm:prSet/>
      <dgm:spPr/>
      <dgm:t>
        <a:bodyPr/>
        <a:lstStyle/>
        <a:p>
          <a:endParaRPr lang="fr-FR"/>
        </a:p>
      </dgm:t>
    </dgm:pt>
    <dgm:pt modelId="{D972E4B3-C285-43B4-92FA-E4967B2628A8}" type="sibTrans" cxnId="{D8B62BA4-491C-498B-B63B-9E1B99966686}">
      <dgm:prSet custT="1"/>
      <dgm:spPr/>
      <dgm:t>
        <a:bodyPr/>
        <a:lstStyle/>
        <a:p>
          <a:endParaRPr lang="fr-FR" sz="1400"/>
        </a:p>
      </dgm:t>
    </dgm:pt>
    <dgm:pt modelId="{B35CB587-D94F-414E-A97A-F9840E177E40}">
      <dgm:prSet custT="1">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sz="1400"/>
            <a:t>ClassInitialize</a:t>
          </a:r>
        </a:p>
      </dgm:t>
    </dgm:pt>
    <dgm:pt modelId="{AB63D8DC-AC58-4E90-8526-A2F3421E6EB9}" type="parTrans" cxnId="{C5084A23-7D85-477C-B1B8-B685C5E9ACEF}">
      <dgm:prSet/>
      <dgm:spPr/>
      <dgm:t>
        <a:bodyPr/>
        <a:lstStyle/>
        <a:p>
          <a:endParaRPr lang="fr-FR"/>
        </a:p>
      </dgm:t>
    </dgm:pt>
    <dgm:pt modelId="{2E97A079-D44F-424F-B879-F707BD0EF01D}" type="sibTrans" cxnId="{C5084A23-7D85-477C-B1B8-B685C5E9ACEF}">
      <dgm:prSet custT="1"/>
      <dgm:spPr/>
      <dgm:t>
        <a:bodyPr/>
        <a:lstStyle/>
        <a:p>
          <a:endParaRPr lang="fr-FR" sz="1400"/>
        </a:p>
      </dgm:t>
    </dgm:pt>
    <dgm:pt modelId="{22DF211B-BFA7-42DC-872F-570861F3049C}">
      <dgm:prSe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sz="1400"/>
            <a:t>TestInitialize</a:t>
          </a:r>
        </a:p>
      </dgm:t>
    </dgm:pt>
    <dgm:pt modelId="{0F3C8DD0-BA97-4D2E-A83E-FE93F04D542D}" type="parTrans" cxnId="{244C257D-C90C-426E-8DCA-0CF9658A7F74}">
      <dgm:prSet/>
      <dgm:spPr/>
      <dgm:t>
        <a:bodyPr/>
        <a:lstStyle/>
        <a:p>
          <a:endParaRPr lang="fr-FR"/>
        </a:p>
      </dgm:t>
    </dgm:pt>
    <dgm:pt modelId="{7207365B-F977-4DFB-BAD6-C5D515374E45}" type="sibTrans" cxnId="{244C257D-C90C-426E-8DCA-0CF9658A7F74}">
      <dgm:prSet custT="1"/>
      <dgm:spPr/>
      <dgm:t>
        <a:bodyPr/>
        <a:lstStyle/>
        <a:p>
          <a:endParaRPr lang="fr-FR" sz="1400"/>
        </a:p>
      </dgm:t>
    </dgm:pt>
    <dgm:pt modelId="{69FD04A2-71F3-4840-9443-11AD70158032}">
      <dgm:prSe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sz="1400"/>
            <a:t>TestCleanup</a:t>
          </a:r>
        </a:p>
      </dgm:t>
    </dgm:pt>
    <dgm:pt modelId="{01756282-67AC-4E47-B30E-88D134E987B3}" type="parTrans" cxnId="{E68E26AC-1902-4B32-A307-AECBAFD80063}">
      <dgm:prSet/>
      <dgm:spPr/>
      <dgm:t>
        <a:bodyPr/>
        <a:lstStyle/>
        <a:p>
          <a:endParaRPr lang="fr-FR"/>
        </a:p>
      </dgm:t>
    </dgm:pt>
    <dgm:pt modelId="{07A32987-C564-41EE-87BB-F1837F8A2E59}" type="sibTrans" cxnId="{E68E26AC-1902-4B32-A307-AECBAFD80063}">
      <dgm:prSet custT="1"/>
      <dgm:spPr/>
      <dgm:t>
        <a:bodyPr/>
        <a:lstStyle/>
        <a:p>
          <a:endParaRPr lang="fr-FR" sz="1400"/>
        </a:p>
      </dgm:t>
    </dgm:pt>
    <dgm:pt modelId="{1D5E22B0-DF14-4CD1-801A-D812A1E4FA84}">
      <dgm:prSet custT="1">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sz="1400"/>
            <a:t>ClassCleanup</a:t>
          </a:r>
        </a:p>
      </dgm:t>
    </dgm:pt>
    <dgm:pt modelId="{09ED5F3B-E6E2-4F9F-82C3-4104C48016E9}" type="parTrans" cxnId="{9EA46C93-1792-402B-BE78-8CAB8D1DB5C3}">
      <dgm:prSet/>
      <dgm:spPr/>
      <dgm:t>
        <a:bodyPr/>
        <a:lstStyle/>
        <a:p>
          <a:endParaRPr lang="fr-FR"/>
        </a:p>
      </dgm:t>
    </dgm:pt>
    <dgm:pt modelId="{B5FCCCAE-A6FD-44D8-A508-E3DDE4A8B6E1}" type="sibTrans" cxnId="{9EA46C93-1792-402B-BE78-8CAB8D1DB5C3}">
      <dgm:prSet custT="1"/>
      <dgm:spPr/>
      <dgm:t>
        <a:bodyPr/>
        <a:lstStyle/>
        <a:p>
          <a:endParaRPr lang="fr-FR" sz="1400"/>
        </a:p>
      </dgm:t>
    </dgm:pt>
    <dgm:pt modelId="{D59E8C1F-2228-428D-83BD-B865D18AAB68}">
      <dgm:prSet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sz="1400"/>
            <a:t>AssemblyCleanup</a:t>
          </a:r>
        </a:p>
      </dgm:t>
    </dgm:pt>
    <dgm:pt modelId="{54665303-4798-40DE-984E-0A4814D01D11}" type="parTrans" cxnId="{BDC1D1C0-0E75-4D47-8BF7-7A3359B402E2}">
      <dgm:prSet/>
      <dgm:spPr/>
      <dgm:t>
        <a:bodyPr/>
        <a:lstStyle/>
        <a:p>
          <a:endParaRPr lang="fr-FR"/>
        </a:p>
      </dgm:t>
    </dgm:pt>
    <dgm:pt modelId="{A6EF5BC2-243C-4782-A375-1FCCEB2FAE3D}" type="sibTrans" cxnId="{BDC1D1C0-0E75-4D47-8BF7-7A3359B402E2}">
      <dgm:prSet/>
      <dgm:spPr/>
      <dgm:t>
        <a:bodyPr/>
        <a:lstStyle/>
        <a:p>
          <a:endParaRPr lang="fr-FR"/>
        </a:p>
      </dgm:t>
    </dgm:pt>
    <dgm:pt modelId="{60B850DE-85EC-46E6-8D42-58081818A2FF}">
      <dgm:prSe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fr-FR" sz="1400"/>
            <a:t>TestMethod</a:t>
          </a:r>
        </a:p>
      </dgm:t>
    </dgm:pt>
    <dgm:pt modelId="{E8C4A591-D61D-4C4F-BA42-425B1E10F0F0}" type="parTrans" cxnId="{BCE7F4B2-B259-40AD-B560-0C394CB840FD}">
      <dgm:prSet/>
      <dgm:spPr/>
      <dgm:t>
        <a:bodyPr/>
        <a:lstStyle/>
        <a:p>
          <a:endParaRPr lang="fr-FR"/>
        </a:p>
      </dgm:t>
    </dgm:pt>
    <dgm:pt modelId="{95B4D33D-F90B-414C-A597-9BC870272370}" type="sibTrans" cxnId="{BCE7F4B2-B259-40AD-B560-0C394CB840FD}">
      <dgm:prSet custT="1"/>
      <dgm:spPr/>
      <dgm:t>
        <a:bodyPr/>
        <a:lstStyle/>
        <a:p>
          <a:endParaRPr lang="fr-FR" sz="1400"/>
        </a:p>
      </dgm:t>
    </dgm:pt>
    <dgm:pt modelId="{7262D40B-63C7-4FDA-BCA0-ABD894057D47}" type="pres">
      <dgm:prSet presAssocID="{31F7BDCE-8754-48C0-BE96-CC87AEC131A0}" presName="rootnode" presStyleCnt="0">
        <dgm:presLayoutVars>
          <dgm:chMax/>
          <dgm:chPref/>
          <dgm:dir/>
          <dgm:animLvl val="lvl"/>
        </dgm:presLayoutVars>
      </dgm:prSet>
      <dgm:spPr/>
    </dgm:pt>
    <dgm:pt modelId="{CFEE22A0-CD9D-43CD-B8DF-0C895983EE3C}" type="pres">
      <dgm:prSet presAssocID="{10E81DC3-52D3-47B2-8467-16C0E75C4CAF}" presName="composite" presStyleCnt="0"/>
      <dgm:spPr/>
    </dgm:pt>
    <dgm:pt modelId="{63E1C430-3321-4445-B8C3-4D0E2965887C}" type="pres">
      <dgm:prSet presAssocID="{10E81DC3-52D3-47B2-8467-16C0E75C4CAF}" presName="bentUpArrow1" presStyleLbl="alignImgPlace1" presStyleIdx="0" presStyleCnt="6" custLinFactNeighborX="-50602" custLinFactNeighborY="-5760"/>
      <dgm:spPr/>
    </dgm:pt>
    <dgm:pt modelId="{E438A6E3-CC1E-4BF6-8873-A0BCB0CF6D50}" type="pres">
      <dgm:prSet presAssocID="{10E81DC3-52D3-47B2-8467-16C0E75C4CAF}" presName="ParentText" presStyleLbl="node1" presStyleIdx="0" presStyleCnt="7" custScaleX="278336" custLinFactNeighborX="-619" custLinFactNeighborY="-4889">
        <dgm:presLayoutVars>
          <dgm:chMax val="1"/>
          <dgm:chPref val="1"/>
          <dgm:bulletEnabled val="1"/>
        </dgm:presLayoutVars>
      </dgm:prSet>
      <dgm:spPr/>
    </dgm:pt>
    <dgm:pt modelId="{A4DCD9AE-564F-4CBE-B7F9-293A1A1DAD71}" type="pres">
      <dgm:prSet presAssocID="{10E81DC3-52D3-47B2-8467-16C0E75C4CAF}" presName="ChildText" presStyleLbl="revTx" presStyleIdx="0" presStyleCnt="6">
        <dgm:presLayoutVars>
          <dgm:chMax val="0"/>
          <dgm:chPref val="0"/>
          <dgm:bulletEnabled val="1"/>
        </dgm:presLayoutVars>
      </dgm:prSet>
      <dgm:spPr/>
    </dgm:pt>
    <dgm:pt modelId="{C0B3E40F-4D8D-4305-8B1B-FCB6A6F71274}" type="pres">
      <dgm:prSet presAssocID="{D972E4B3-C285-43B4-92FA-E4967B2628A8}" presName="sibTrans" presStyleCnt="0"/>
      <dgm:spPr/>
    </dgm:pt>
    <dgm:pt modelId="{BB8660F4-5799-4356-B089-4C527A1339E6}" type="pres">
      <dgm:prSet presAssocID="{B35CB587-D94F-414E-A97A-F9840E177E40}" presName="composite" presStyleCnt="0"/>
      <dgm:spPr/>
    </dgm:pt>
    <dgm:pt modelId="{FA2BFF47-FF02-4EC7-BE4F-5C04397FBF2C}" type="pres">
      <dgm:prSet presAssocID="{B35CB587-D94F-414E-A97A-F9840E177E40}" presName="bentUpArrow1" presStyleLbl="alignImgPlace1" presStyleIdx="1" presStyleCnt="6" custLinFactNeighborX="-10120" custLinFactNeighborY="1"/>
      <dgm:spPr/>
    </dgm:pt>
    <dgm:pt modelId="{E1551AD0-4361-4D5E-9D06-0D34BD8F1FE5}" type="pres">
      <dgm:prSet presAssocID="{B35CB587-D94F-414E-A97A-F9840E177E40}" presName="ParentText" presStyleLbl="node1" presStyleIdx="1" presStyleCnt="7" custScaleX="231402">
        <dgm:presLayoutVars>
          <dgm:chMax val="1"/>
          <dgm:chPref val="1"/>
          <dgm:bulletEnabled val="1"/>
        </dgm:presLayoutVars>
      </dgm:prSet>
      <dgm:spPr/>
    </dgm:pt>
    <dgm:pt modelId="{F5974181-1F09-49C5-B905-CBBBEED1E7B9}" type="pres">
      <dgm:prSet presAssocID="{B35CB587-D94F-414E-A97A-F9840E177E40}" presName="ChildText" presStyleLbl="revTx" presStyleIdx="1" presStyleCnt="6">
        <dgm:presLayoutVars>
          <dgm:chMax val="0"/>
          <dgm:chPref val="0"/>
          <dgm:bulletEnabled val="1"/>
        </dgm:presLayoutVars>
      </dgm:prSet>
      <dgm:spPr/>
    </dgm:pt>
    <dgm:pt modelId="{163BF9CA-9810-46BB-8DB5-4AB5BE6C8C9A}" type="pres">
      <dgm:prSet presAssocID="{2E97A079-D44F-424F-B879-F707BD0EF01D}" presName="sibTrans" presStyleCnt="0"/>
      <dgm:spPr/>
    </dgm:pt>
    <dgm:pt modelId="{03A5D6F0-0511-4F3E-B9C2-AE32198870EC}" type="pres">
      <dgm:prSet presAssocID="{22DF211B-BFA7-42DC-872F-570861F3049C}" presName="composite" presStyleCnt="0"/>
      <dgm:spPr/>
    </dgm:pt>
    <dgm:pt modelId="{74D7C83C-7B12-40BE-A633-7749646A1AE8}" type="pres">
      <dgm:prSet presAssocID="{22DF211B-BFA7-42DC-872F-570861F3049C}" presName="bentUpArrow1" presStyleLbl="alignImgPlace1" presStyleIdx="2" presStyleCnt="6" custAng="5400000" custFlipHor="1" custScaleX="95173" custScaleY="101606" custLinFactX="100000" custLinFactNeighborX="132770" custLinFactNeighborY="-74891"/>
      <dgm:spPr>
        <a:solidFill>
          <a:schemeClr val="accent2">
            <a:lumMod val="60000"/>
            <a:lumOff val="40000"/>
          </a:schemeClr>
        </a:solidFill>
      </dgm:spPr>
    </dgm:pt>
    <dgm:pt modelId="{51489399-2AD6-4EB7-BCE2-3FE87713742A}" type="pres">
      <dgm:prSet presAssocID="{22DF211B-BFA7-42DC-872F-570861F3049C}" presName="ParentText" presStyleLbl="node1" presStyleIdx="2" presStyleCnt="7" custScaleX="235406">
        <dgm:presLayoutVars>
          <dgm:chMax val="1"/>
          <dgm:chPref val="1"/>
          <dgm:bulletEnabled val="1"/>
        </dgm:presLayoutVars>
      </dgm:prSet>
      <dgm:spPr/>
    </dgm:pt>
    <dgm:pt modelId="{DE70FBE8-5DD6-4307-BAD6-54C163A90A34}" type="pres">
      <dgm:prSet presAssocID="{22DF211B-BFA7-42DC-872F-570861F3049C}" presName="ChildText" presStyleLbl="revTx" presStyleIdx="2" presStyleCnt="6">
        <dgm:presLayoutVars>
          <dgm:chMax val="0"/>
          <dgm:chPref val="0"/>
          <dgm:bulletEnabled val="1"/>
        </dgm:presLayoutVars>
      </dgm:prSet>
      <dgm:spPr/>
    </dgm:pt>
    <dgm:pt modelId="{92FF6344-5BF6-4EE9-86FA-E62CBBE92B78}" type="pres">
      <dgm:prSet presAssocID="{7207365B-F977-4DFB-BAD6-C5D515374E45}" presName="sibTrans" presStyleCnt="0"/>
      <dgm:spPr/>
    </dgm:pt>
    <dgm:pt modelId="{0D059072-9BC3-4B61-BBE7-63AE3120592E}" type="pres">
      <dgm:prSet presAssocID="{60B850DE-85EC-46E6-8D42-58081818A2FF}" presName="composite" presStyleCnt="0"/>
      <dgm:spPr/>
    </dgm:pt>
    <dgm:pt modelId="{9E6E3DEC-A0AE-47D6-BA9E-D9E691EE6D71}" type="pres">
      <dgm:prSet presAssocID="{60B850DE-85EC-46E6-8D42-58081818A2FF}" presName="bentUpArrow1" presStyleLbl="alignImgPlace1" presStyleIdx="3" presStyleCnt="6" custAng="0" custFlipHor="1" custLinFactNeighborX="37958" custLinFactNeighborY="5762"/>
      <dgm:spPr>
        <a:solidFill>
          <a:schemeClr val="accent2">
            <a:lumMod val="60000"/>
            <a:lumOff val="40000"/>
          </a:schemeClr>
        </a:solidFill>
      </dgm:spPr>
    </dgm:pt>
    <dgm:pt modelId="{F686363A-C338-4444-ABCB-C6CB96271132}" type="pres">
      <dgm:prSet presAssocID="{60B850DE-85EC-46E6-8D42-58081818A2FF}" presName="ParentText" presStyleLbl="node1" presStyleIdx="3" presStyleCnt="7" custScaleX="234458" custLinFactNeighborX="51332" custLinFactNeighborY="-2445">
        <dgm:presLayoutVars>
          <dgm:chMax val="1"/>
          <dgm:chPref val="1"/>
          <dgm:bulletEnabled val="1"/>
        </dgm:presLayoutVars>
      </dgm:prSet>
      <dgm:spPr/>
    </dgm:pt>
    <dgm:pt modelId="{F4014BDA-626A-42BD-9426-69ACE58231F0}" type="pres">
      <dgm:prSet presAssocID="{60B850DE-85EC-46E6-8D42-58081818A2FF}" presName="ChildText" presStyleLbl="revTx" presStyleIdx="3" presStyleCnt="6">
        <dgm:presLayoutVars>
          <dgm:chMax val="0"/>
          <dgm:chPref val="0"/>
          <dgm:bulletEnabled val="1"/>
        </dgm:presLayoutVars>
      </dgm:prSet>
      <dgm:spPr/>
    </dgm:pt>
    <dgm:pt modelId="{E2835691-2BD5-4F72-A9F7-4616EBF4AEAE}" type="pres">
      <dgm:prSet presAssocID="{95B4D33D-F90B-414C-A597-9BC870272370}" presName="sibTrans" presStyleCnt="0"/>
      <dgm:spPr/>
    </dgm:pt>
    <dgm:pt modelId="{33D1168C-B195-4376-8A09-1F50C2BEF820}" type="pres">
      <dgm:prSet presAssocID="{69FD04A2-71F3-4840-9443-11AD70158032}" presName="composite" presStyleCnt="0"/>
      <dgm:spPr/>
    </dgm:pt>
    <dgm:pt modelId="{8D915D86-6E3D-4EF8-8E03-3BE160428A4C}" type="pres">
      <dgm:prSet presAssocID="{69FD04A2-71F3-4840-9443-11AD70158032}" presName="bentUpArrow1" presStyleLbl="alignImgPlace1" presStyleIdx="4" presStyleCnt="6" custFlipHor="1" custLinFactX="-140616" custLinFactNeighborX="-200000" custLinFactNeighborY="495"/>
      <dgm:spPr>
        <a:solidFill>
          <a:schemeClr val="accent6">
            <a:lumMod val="40000"/>
            <a:lumOff val="60000"/>
          </a:schemeClr>
        </a:solidFill>
      </dgm:spPr>
    </dgm:pt>
    <dgm:pt modelId="{8D7150CE-35C2-4664-9AE9-53E672BB04F5}" type="pres">
      <dgm:prSet presAssocID="{69FD04A2-71F3-4840-9443-11AD70158032}" presName="ParentText" presStyleLbl="node1" presStyleIdx="4" presStyleCnt="7" custScaleX="230939" custLinFactX="-100000" custLinFactNeighborX="-157633" custLinFactNeighborY="-1220">
        <dgm:presLayoutVars>
          <dgm:chMax val="1"/>
          <dgm:chPref val="1"/>
          <dgm:bulletEnabled val="1"/>
        </dgm:presLayoutVars>
      </dgm:prSet>
      <dgm:spPr/>
    </dgm:pt>
    <dgm:pt modelId="{3983D28B-0437-4C47-8163-F223D1639FA7}" type="pres">
      <dgm:prSet presAssocID="{69FD04A2-71F3-4840-9443-11AD70158032}" presName="ChildText" presStyleLbl="revTx" presStyleIdx="4" presStyleCnt="6">
        <dgm:presLayoutVars>
          <dgm:chMax val="0"/>
          <dgm:chPref val="0"/>
          <dgm:bulletEnabled val="1"/>
        </dgm:presLayoutVars>
      </dgm:prSet>
      <dgm:spPr/>
    </dgm:pt>
    <dgm:pt modelId="{1122FDAE-AD58-4333-8627-392323D1F4FA}" type="pres">
      <dgm:prSet presAssocID="{07A32987-C564-41EE-87BB-F1837F8A2E59}" presName="sibTrans" presStyleCnt="0"/>
      <dgm:spPr/>
    </dgm:pt>
    <dgm:pt modelId="{92FB41F6-6993-41C7-96AF-7B017F268A15}" type="pres">
      <dgm:prSet presAssocID="{1D5E22B0-DF14-4CD1-801A-D812A1E4FA84}" presName="composite" presStyleCnt="0"/>
      <dgm:spPr/>
    </dgm:pt>
    <dgm:pt modelId="{9E3CCA48-08BE-4443-8CD5-C488518A8377}" type="pres">
      <dgm:prSet presAssocID="{1D5E22B0-DF14-4CD1-801A-D812A1E4FA84}" presName="bentUpArrow1" presStyleLbl="alignImgPlace1" presStyleIdx="5" presStyleCnt="6" custFlipHor="1" custLinFactX="-310687" custLinFactNeighborX="-400000" custLinFactNeighborY="10339"/>
      <dgm:spPr>
        <a:solidFill>
          <a:schemeClr val="accent6">
            <a:lumMod val="40000"/>
            <a:lumOff val="60000"/>
          </a:schemeClr>
        </a:solidFill>
      </dgm:spPr>
    </dgm:pt>
    <dgm:pt modelId="{3FC02BDB-89D4-4AB4-8049-234F3B7A3F81}" type="pres">
      <dgm:prSet presAssocID="{1D5E22B0-DF14-4CD1-801A-D812A1E4FA84}" presName="ParentText" presStyleLbl="node1" presStyleIdx="5" presStyleCnt="7" custScaleX="232817" custLinFactX="-220511" custLinFactNeighborX="-300000" custLinFactNeighborY="5205">
        <dgm:presLayoutVars>
          <dgm:chMax val="1"/>
          <dgm:chPref val="1"/>
          <dgm:bulletEnabled val="1"/>
        </dgm:presLayoutVars>
      </dgm:prSet>
      <dgm:spPr/>
    </dgm:pt>
    <dgm:pt modelId="{728531C2-77F3-4F33-B14C-F5627FCE7C5D}" type="pres">
      <dgm:prSet presAssocID="{1D5E22B0-DF14-4CD1-801A-D812A1E4FA84}" presName="ChildText" presStyleLbl="revTx" presStyleIdx="5" presStyleCnt="6">
        <dgm:presLayoutVars>
          <dgm:chMax val="0"/>
          <dgm:chPref val="0"/>
          <dgm:bulletEnabled val="1"/>
        </dgm:presLayoutVars>
      </dgm:prSet>
      <dgm:spPr/>
    </dgm:pt>
    <dgm:pt modelId="{A1328518-CEDC-40F2-A27A-7C7A5EFEA218}" type="pres">
      <dgm:prSet presAssocID="{B5FCCCAE-A6FD-44D8-A508-E3DDE4A8B6E1}" presName="sibTrans" presStyleCnt="0"/>
      <dgm:spPr/>
    </dgm:pt>
    <dgm:pt modelId="{6E2AF46E-6FE0-4C98-903C-E7FE77211B74}" type="pres">
      <dgm:prSet presAssocID="{D59E8C1F-2228-428D-83BD-B865D18AAB68}" presName="composite" presStyleCnt="0"/>
      <dgm:spPr/>
    </dgm:pt>
    <dgm:pt modelId="{42D2398F-D90F-431A-BE1D-7BFCC0610B19}" type="pres">
      <dgm:prSet presAssocID="{D59E8C1F-2228-428D-83BD-B865D18AAB68}" presName="ParentText" presStyleLbl="node1" presStyleIdx="6" presStyleCnt="7" custScaleX="261444" custLinFactX="-396142" custLinFactNeighborX="-400000" custLinFactNeighborY="14598">
        <dgm:presLayoutVars>
          <dgm:chMax val="1"/>
          <dgm:chPref val="1"/>
          <dgm:bulletEnabled val="1"/>
        </dgm:presLayoutVars>
      </dgm:prSet>
      <dgm:spPr/>
    </dgm:pt>
  </dgm:ptLst>
  <dgm:cxnLst>
    <dgm:cxn modelId="{DE4BF801-33AE-4674-9A55-3F6A9ECEE120}" type="presOf" srcId="{22DF211B-BFA7-42DC-872F-570861F3049C}" destId="{51489399-2AD6-4EB7-BCE2-3FE87713742A}" srcOrd="0" destOrd="0" presId="urn:microsoft.com/office/officeart/2005/8/layout/StepDownProcess"/>
    <dgm:cxn modelId="{12C7900C-C7AA-406C-9F1A-A4C160072B85}" type="presOf" srcId="{31F7BDCE-8754-48C0-BE96-CC87AEC131A0}" destId="{7262D40B-63C7-4FDA-BCA0-ABD894057D47}" srcOrd="0" destOrd="0" presId="urn:microsoft.com/office/officeart/2005/8/layout/StepDownProcess"/>
    <dgm:cxn modelId="{17D83023-5944-4E99-96F0-585CCD53474A}" type="presOf" srcId="{60B850DE-85EC-46E6-8D42-58081818A2FF}" destId="{F686363A-C338-4444-ABCB-C6CB96271132}" srcOrd="0" destOrd="0" presId="urn:microsoft.com/office/officeart/2005/8/layout/StepDownProcess"/>
    <dgm:cxn modelId="{C5084A23-7D85-477C-B1B8-B685C5E9ACEF}" srcId="{31F7BDCE-8754-48C0-BE96-CC87AEC131A0}" destId="{B35CB587-D94F-414E-A97A-F9840E177E40}" srcOrd="1" destOrd="0" parTransId="{AB63D8DC-AC58-4E90-8526-A2F3421E6EB9}" sibTransId="{2E97A079-D44F-424F-B879-F707BD0EF01D}"/>
    <dgm:cxn modelId="{73DDB043-D40C-496E-8BDD-0BD14368FA98}" type="presOf" srcId="{B35CB587-D94F-414E-A97A-F9840E177E40}" destId="{E1551AD0-4361-4D5E-9D06-0D34BD8F1FE5}" srcOrd="0" destOrd="0" presId="urn:microsoft.com/office/officeart/2005/8/layout/StepDownProcess"/>
    <dgm:cxn modelId="{63CB746B-7778-4599-BF1A-C87A6A397B7E}" type="presOf" srcId="{10E81DC3-52D3-47B2-8467-16C0E75C4CAF}" destId="{E438A6E3-CC1E-4BF6-8873-A0BCB0CF6D50}" srcOrd="0" destOrd="0" presId="urn:microsoft.com/office/officeart/2005/8/layout/StepDownProcess"/>
    <dgm:cxn modelId="{EDE0384D-125E-4F3D-8BDD-F2112427CB12}" type="presOf" srcId="{D59E8C1F-2228-428D-83BD-B865D18AAB68}" destId="{42D2398F-D90F-431A-BE1D-7BFCC0610B19}" srcOrd="0" destOrd="0" presId="urn:microsoft.com/office/officeart/2005/8/layout/StepDownProcess"/>
    <dgm:cxn modelId="{C0B3DB55-CF15-449B-AE07-BE7B72E6A8A6}" type="presOf" srcId="{69FD04A2-71F3-4840-9443-11AD70158032}" destId="{8D7150CE-35C2-4664-9AE9-53E672BB04F5}" srcOrd="0" destOrd="0" presId="urn:microsoft.com/office/officeart/2005/8/layout/StepDownProcess"/>
    <dgm:cxn modelId="{244C257D-C90C-426E-8DCA-0CF9658A7F74}" srcId="{31F7BDCE-8754-48C0-BE96-CC87AEC131A0}" destId="{22DF211B-BFA7-42DC-872F-570861F3049C}" srcOrd="2" destOrd="0" parTransId="{0F3C8DD0-BA97-4D2E-A83E-FE93F04D542D}" sibTransId="{7207365B-F977-4DFB-BAD6-C5D515374E45}"/>
    <dgm:cxn modelId="{9EA46C93-1792-402B-BE78-8CAB8D1DB5C3}" srcId="{31F7BDCE-8754-48C0-BE96-CC87AEC131A0}" destId="{1D5E22B0-DF14-4CD1-801A-D812A1E4FA84}" srcOrd="5" destOrd="0" parTransId="{09ED5F3B-E6E2-4F9F-82C3-4104C48016E9}" sibTransId="{B5FCCCAE-A6FD-44D8-A508-E3DDE4A8B6E1}"/>
    <dgm:cxn modelId="{F47D4FA1-AB7B-471B-8D7A-9191F6050319}" type="presOf" srcId="{1D5E22B0-DF14-4CD1-801A-D812A1E4FA84}" destId="{3FC02BDB-89D4-4AB4-8049-234F3B7A3F81}" srcOrd="0" destOrd="0" presId="urn:microsoft.com/office/officeart/2005/8/layout/StepDownProcess"/>
    <dgm:cxn modelId="{D8B62BA4-491C-498B-B63B-9E1B99966686}" srcId="{31F7BDCE-8754-48C0-BE96-CC87AEC131A0}" destId="{10E81DC3-52D3-47B2-8467-16C0E75C4CAF}" srcOrd="0" destOrd="0" parTransId="{56F982B8-9261-430F-9FFA-91B7809B551C}" sibTransId="{D972E4B3-C285-43B4-92FA-E4967B2628A8}"/>
    <dgm:cxn modelId="{E68E26AC-1902-4B32-A307-AECBAFD80063}" srcId="{31F7BDCE-8754-48C0-BE96-CC87AEC131A0}" destId="{69FD04A2-71F3-4840-9443-11AD70158032}" srcOrd="4" destOrd="0" parTransId="{01756282-67AC-4E47-B30E-88D134E987B3}" sibTransId="{07A32987-C564-41EE-87BB-F1837F8A2E59}"/>
    <dgm:cxn modelId="{BCE7F4B2-B259-40AD-B560-0C394CB840FD}" srcId="{31F7BDCE-8754-48C0-BE96-CC87AEC131A0}" destId="{60B850DE-85EC-46E6-8D42-58081818A2FF}" srcOrd="3" destOrd="0" parTransId="{E8C4A591-D61D-4C4F-BA42-425B1E10F0F0}" sibTransId="{95B4D33D-F90B-414C-A597-9BC870272370}"/>
    <dgm:cxn modelId="{BDC1D1C0-0E75-4D47-8BF7-7A3359B402E2}" srcId="{31F7BDCE-8754-48C0-BE96-CC87AEC131A0}" destId="{D59E8C1F-2228-428D-83BD-B865D18AAB68}" srcOrd="6" destOrd="0" parTransId="{54665303-4798-40DE-984E-0A4814D01D11}" sibTransId="{A6EF5BC2-243C-4782-A375-1FCCEB2FAE3D}"/>
    <dgm:cxn modelId="{BA18CFC1-B574-4238-A7BE-22C6B7EF195E}" type="presParOf" srcId="{7262D40B-63C7-4FDA-BCA0-ABD894057D47}" destId="{CFEE22A0-CD9D-43CD-B8DF-0C895983EE3C}" srcOrd="0" destOrd="0" presId="urn:microsoft.com/office/officeart/2005/8/layout/StepDownProcess"/>
    <dgm:cxn modelId="{C4115985-3496-452A-92E9-0C7C63E39ADE}" type="presParOf" srcId="{CFEE22A0-CD9D-43CD-B8DF-0C895983EE3C}" destId="{63E1C430-3321-4445-B8C3-4D0E2965887C}" srcOrd="0" destOrd="0" presId="urn:microsoft.com/office/officeart/2005/8/layout/StepDownProcess"/>
    <dgm:cxn modelId="{EEDC9E77-3E0C-46DD-A08A-07EB7AD3D692}" type="presParOf" srcId="{CFEE22A0-CD9D-43CD-B8DF-0C895983EE3C}" destId="{E438A6E3-CC1E-4BF6-8873-A0BCB0CF6D50}" srcOrd="1" destOrd="0" presId="urn:microsoft.com/office/officeart/2005/8/layout/StepDownProcess"/>
    <dgm:cxn modelId="{CA644940-AA23-4AE5-9893-8471386D1B5C}" type="presParOf" srcId="{CFEE22A0-CD9D-43CD-B8DF-0C895983EE3C}" destId="{A4DCD9AE-564F-4CBE-B7F9-293A1A1DAD71}" srcOrd="2" destOrd="0" presId="urn:microsoft.com/office/officeart/2005/8/layout/StepDownProcess"/>
    <dgm:cxn modelId="{20334F73-24B1-4092-BA71-EA0759D47FA7}" type="presParOf" srcId="{7262D40B-63C7-4FDA-BCA0-ABD894057D47}" destId="{C0B3E40F-4D8D-4305-8B1B-FCB6A6F71274}" srcOrd="1" destOrd="0" presId="urn:microsoft.com/office/officeart/2005/8/layout/StepDownProcess"/>
    <dgm:cxn modelId="{08120603-3C76-403A-B713-227CA3428E5F}" type="presParOf" srcId="{7262D40B-63C7-4FDA-BCA0-ABD894057D47}" destId="{BB8660F4-5799-4356-B089-4C527A1339E6}" srcOrd="2" destOrd="0" presId="urn:microsoft.com/office/officeart/2005/8/layout/StepDownProcess"/>
    <dgm:cxn modelId="{78772FF0-CFD7-4F2D-A8E8-A52171409DD5}" type="presParOf" srcId="{BB8660F4-5799-4356-B089-4C527A1339E6}" destId="{FA2BFF47-FF02-4EC7-BE4F-5C04397FBF2C}" srcOrd="0" destOrd="0" presId="urn:microsoft.com/office/officeart/2005/8/layout/StepDownProcess"/>
    <dgm:cxn modelId="{F8A0A51D-3B34-493E-812A-B05605BEFA31}" type="presParOf" srcId="{BB8660F4-5799-4356-B089-4C527A1339E6}" destId="{E1551AD0-4361-4D5E-9D06-0D34BD8F1FE5}" srcOrd="1" destOrd="0" presId="urn:microsoft.com/office/officeart/2005/8/layout/StepDownProcess"/>
    <dgm:cxn modelId="{16BE7FAA-117C-4F58-A729-86678B764110}" type="presParOf" srcId="{BB8660F4-5799-4356-B089-4C527A1339E6}" destId="{F5974181-1F09-49C5-B905-CBBBEED1E7B9}" srcOrd="2" destOrd="0" presId="urn:microsoft.com/office/officeart/2005/8/layout/StepDownProcess"/>
    <dgm:cxn modelId="{8070CAE8-AA64-4DC5-A5CC-DBD2667207DE}" type="presParOf" srcId="{7262D40B-63C7-4FDA-BCA0-ABD894057D47}" destId="{163BF9CA-9810-46BB-8DB5-4AB5BE6C8C9A}" srcOrd="3" destOrd="0" presId="urn:microsoft.com/office/officeart/2005/8/layout/StepDownProcess"/>
    <dgm:cxn modelId="{47B8F902-6BA5-4386-9293-B8DD17C04484}" type="presParOf" srcId="{7262D40B-63C7-4FDA-BCA0-ABD894057D47}" destId="{03A5D6F0-0511-4F3E-B9C2-AE32198870EC}" srcOrd="4" destOrd="0" presId="urn:microsoft.com/office/officeart/2005/8/layout/StepDownProcess"/>
    <dgm:cxn modelId="{9850C4F5-D68B-42B4-B9C1-83FF801118B3}" type="presParOf" srcId="{03A5D6F0-0511-4F3E-B9C2-AE32198870EC}" destId="{74D7C83C-7B12-40BE-A633-7749646A1AE8}" srcOrd="0" destOrd="0" presId="urn:microsoft.com/office/officeart/2005/8/layout/StepDownProcess"/>
    <dgm:cxn modelId="{8A6BF17C-62AE-4316-AAAD-35A5D1237E43}" type="presParOf" srcId="{03A5D6F0-0511-4F3E-B9C2-AE32198870EC}" destId="{51489399-2AD6-4EB7-BCE2-3FE87713742A}" srcOrd="1" destOrd="0" presId="urn:microsoft.com/office/officeart/2005/8/layout/StepDownProcess"/>
    <dgm:cxn modelId="{58B5CB41-908C-453A-8914-C5B1A1C67597}" type="presParOf" srcId="{03A5D6F0-0511-4F3E-B9C2-AE32198870EC}" destId="{DE70FBE8-5DD6-4307-BAD6-54C163A90A34}" srcOrd="2" destOrd="0" presId="urn:microsoft.com/office/officeart/2005/8/layout/StepDownProcess"/>
    <dgm:cxn modelId="{3277C8DF-4B61-421F-83EB-6F6A541A3BA5}" type="presParOf" srcId="{7262D40B-63C7-4FDA-BCA0-ABD894057D47}" destId="{92FF6344-5BF6-4EE9-86FA-E62CBBE92B78}" srcOrd="5" destOrd="0" presId="urn:microsoft.com/office/officeart/2005/8/layout/StepDownProcess"/>
    <dgm:cxn modelId="{A12B6C5B-A796-4D22-85A7-BB22C95B345C}" type="presParOf" srcId="{7262D40B-63C7-4FDA-BCA0-ABD894057D47}" destId="{0D059072-9BC3-4B61-BBE7-63AE3120592E}" srcOrd="6" destOrd="0" presId="urn:microsoft.com/office/officeart/2005/8/layout/StepDownProcess"/>
    <dgm:cxn modelId="{F90A9F82-0352-4EDE-B2B0-F1094E687730}" type="presParOf" srcId="{0D059072-9BC3-4B61-BBE7-63AE3120592E}" destId="{9E6E3DEC-A0AE-47D6-BA9E-D9E691EE6D71}" srcOrd="0" destOrd="0" presId="urn:microsoft.com/office/officeart/2005/8/layout/StepDownProcess"/>
    <dgm:cxn modelId="{5426C54F-B877-4338-93C6-B943B37198F4}" type="presParOf" srcId="{0D059072-9BC3-4B61-BBE7-63AE3120592E}" destId="{F686363A-C338-4444-ABCB-C6CB96271132}" srcOrd="1" destOrd="0" presId="urn:microsoft.com/office/officeart/2005/8/layout/StepDownProcess"/>
    <dgm:cxn modelId="{1BF81F62-ABD8-4472-9B4A-8376B3475B7A}" type="presParOf" srcId="{0D059072-9BC3-4B61-BBE7-63AE3120592E}" destId="{F4014BDA-626A-42BD-9426-69ACE58231F0}" srcOrd="2" destOrd="0" presId="urn:microsoft.com/office/officeart/2005/8/layout/StepDownProcess"/>
    <dgm:cxn modelId="{7D6AF630-E41F-4C22-A384-4267B2B39DCC}" type="presParOf" srcId="{7262D40B-63C7-4FDA-BCA0-ABD894057D47}" destId="{E2835691-2BD5-4F72-A9F7-4616EBF4AEAE}" srcOrd="7" destOrd="0" presId="urn:microsoft.com/office/officeart/2005/8/layout/StepDownProcess"/>
    <dgm:cxn modelId="{6BDA1146-3DB2-4D46-A0DC-775B7754A5C6}" type="presParOf" srcId="{7262D40B-63C7-4FDA-BCA0-ABD894057D47}" destId="{33D1168C-B195-4376-8A09-1F50C2BEF820}" srcOrd="8" destOrd="0" presId="urn:microsoft.com/office/officeart/2005/8/layout/StepDownProcess"/>
    <dgm:cxn modelId="{71703617-6E0D-4543-94A4-F3877B09549E}" type="presParOf" srcId="{33D1168C-B195-4376-8A09-1F50C2BEF820}" destId="{8D915D86-6E3D-4EF8-8E03-3BE160428A4C}" srcOrd="0" destOrd="0" presId="urn:microsoft.com/office/officeart/2005/8/layout/StepDownProcess"/>
    <dgm:cxn modelId="{86872B9B-06DD-4A88-A467-D82169187FE6}" type="presParOf" srcId="{33D1168C-B195-4376-8A09-1F50C2BEF820}" destId="{8D7150CE-35C2-4664-9AE9-53E672BB04F5}" srcOrd="1" destOrd="0" presId="urn:microsoft.com/office/officeart/2005/8/layout/StepDownProcess"/>
    <dgm:cxn modelId="{969A1778-6765-41AB-98A3-FA0ED6BA9562}" type="presParOf" srcId="{33D1168C-B195-4376-8A09-1F50C2BEF820}" destId="{3983D28B-0437-4C47-8163-F223D1639FA7}" srcOrd="2" destOrd="0" presId="urn:microsoft.com/office/officeart/2005/8/layout/StepDownProcess"/>
    <dgm:cxn modelId="{A1871F6E-CCD7-4DAE-BCC9-3671D39E68DB}" type="presParOf" srcId="{7262D40B-63C7-4FDA-BCA0-ABD894057D47}" destId="{1122FDAE-AD58-4333-8627-392323D1F4FA}" srcOrd="9" destOrd="0" presId="urn:microsoft.com/office/officeart/2005/8/layout/StepDownProcess"/>
    <dgm:cxn modelId="{978BD18A-2AA3-4A2C-939C-CB5ADF17D7B5}" type="presParOf" srcId="{7262D40B-63C7-4FDA-BCA0-ABD894057D47}" destId="{92FB41F6-6993-41C7-96AF-7B017F268A15}" srcOrd="10" destOrd="0" presId="urn:microsoft.com/office/officeart/2005/8/layout/StepDownProcess"/>
    <dgm:cxn modelId="{E09B306B-1937-44C0-8074-1DDB56EC1421}" type="presParOf" srcId="{92FB41F6-6993-41C7-96AF-7B017F268A15}" destId="{9E3CCA48-08BE-4443-8CD5-C488518A8377}" srcOrd="0" destOrd="0" presId="urn:microsoft.com/office/officeart/2005/8/layout/StepDownProcess"/>
    <dgm:cxn modelId="{9C1DB063-DA56-48A9-9AEF-97785CB459ED}" type="presParOf" srcId="{92FB41F6-6993-41C7-96AF-7B017F268A15}" destId="{3FC02BDB-89D4-4AB4-8049-234F3B7A3F81}" srcOrd="1" destOrd="0" presId="urn:microsoft.com/office/officeart/2005/8/layout/StepDownProcess"/>
    <dgm:cxn modelId="{82526058-261B-4901-8E6E-33546DBED1F4}" type="presParOf" srcId="{92FB41F6-6993-41C7-96AF-7B017F268A15}" destId="{728531C2-77F3-4F33-B14C-F5627FCE7C5D}" srcOrd="2" destOrd="0" presId="urn:microsoft.com/office/officeart/2005/8/layout/StepDownProcess"/>
    <dgm:cxn modelId="{1F9F947E-B869-4B9C-9A99-A11FE01FC855}" type="presParOf" srcId="{7262D40B-63C7-4FDA-BCA0-ABD894057D47}" destId="{A1328518-CEDC-40F2-A27A-7C7A5EFEA218}" srcOrd="11" destOrd="0" presId="urn:microsoft.com/office/officeart/2005/8/layout/StepDownProcess"/>
    <dgm:cxn modelId="{B178A2A8-7B97-48DB-819E-F690EC75C15F}" type="presParOf" srcId="{7262D40B-63C7-4FDA-BCA0-ABD894057D47}" destId="{6E2AF46E-6FE0-4C98-903C-E7FE77211B74}" srcOrd="12" destOrd="0" presId="urn:microsoft.com/office/officeart/2005/8/layout/StepDownProcess"/>
    <dgm:cxn modelId="{5E0DA838-BCB0-40E7-97CC-829FF1954096}" type="presParOf" srcId="{6E2AF46E-6FE0-4C98-903C-E7FE77211B74}" destId="{42D2398F-D90F-431A-BE1D-7BFCC0610B19}" srcOrd="0" destOrd="0" presId="urn:microsoft.com/office/officeart/2005/8/layout/StepDown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37827-9AD9-4299-906A-ADE614FD735A}">
      <dsp:nvSpPr>
        <dsp:cNvPr id="0" name=""/>
        <dsp:cNvSpPr/>
      </dsp:nvSpPr>
      <dsp:spPr>
        <a:xfrm>
          <a:off x="2183978" y="183505"/>
          <a:ext cx="1118443" cy="7456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Projet de test 1</a:t>
          </a:r>
        </a:p>
      </dsp:txBody>
      <dsp:txXfrm>
        <a:off x="2205817" y="205344"/>
        <a:ext cx="1074765" cy="701950"/>
      </dsp:txXfrm>
    </dsp:sp>
    <dsp:sp modelId="{BF73F79C-BF00-4E4A-ACEB-7ABBA52AF224}">
      <dsp:nvSpPr>
        <dsp:cNvPr id="0" name=""/>
        <dsp:cNvSpPr/>
      </dsp:nvSpPr>
      <dsp:spPr>
        <a:xfrm>
          <a:off x="1289223" y="929133"/>
          <a:ext cx="1453976" cy="298251"/>
        </a:xfrm>
        <a:custGeom>
          <a:avLst/>
          <a:gdLst/>
          <a:ahLst/>
          <a:cxnLst/>
          <a:rect l="0" t="0" r="0" b="0"/>
          <a:pathLst>
            <a:path>
              <a:moveTo>
                <a:pt x="1453976" y="0"/>
              </a:moveTo>
              <a:lnTo>
                <a:pt x="1453976" y="149125"/>
              </a:lnTo>
              <a:lnTo>
                <a:pt x="0" y="149125"/>
              </a:lnTo>
              <a:lnTo>
                <a:pt x="0" y="298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541117-32F7-4F76-B1B3-489807700314}">
      <dsp:nvSpPr>
        <dsp:cNvPr id="0" name=""/>
        <dsp:cNvSpPr/>
      </dsp:nvSpPr>
      <dsp:spPr>
        <a:xfrm>
          <a:off x="730001" y="1227385"/>
          <a:ext cx="1118443" cy="745628"/>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Classe de test 1</a:t>
          </a:r>
        </a:p>
      </dsp:txBody>
      <dsp:txXfrm>
        <a:off x="751840" y="1249224"/>
        <a:ext cx="1074765" cy="701950"/>
      </dsp:txXfrm>
    </dsp:sp>
    <dsp:sp modelId="{758F22C3-1308-4B53-A161-15DCEB03B161}">
      <dsp:nvSpPr>
        <dsp:cNvPr id="0" name=""/>
        <dsp:cNvSpPr/>
      </dsp:nvSpPr>
      <dsp:spPr>
        <a:xfrm>
          <a:off x="562235"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56AA3-71E5-4370-8ACC-CEDB08A4831B}">
      <dsp:nvSpPr>
        <dsp:cNvPr id="0" name=""/>
        <dsp:cNvSpPr/>
      </dsp:nvSpPr>
      <dsp:spPr>
        <a:xfrm>
          <a:off x="3013" y="2271266"/>
          <a:ext cx="1118443" cy="7456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Méthode de test 1</a:t>
          </a:r>
        </a:p>
      </dsp:txBody>
      <dsp:txXfrm>
        <a:off x="24852" y="2293105"/>
        <a:ext cx="1074765" cy="701950"/>
      </dsp:txXfrm>
    </dsp:sp>
    <dsp:sp modelId="{9082CC16-126E-473E-A940-BFA44715DABE}">
      <dsp:nvSpPr>
        <dsp:cNvPr id="0" name=""/>
        <dsp:cNvSpPr/>
      </dsp:nvSpPr>
      <dsp:spPr>
        <a:xfrm>
          <a:off x="1289223"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017D9-F308-4AFE-8724-E826C152A816}">
      <dsp:nvSpPr>
        <dsp:cNvPr id="0" name=""/>
        <dsp:cNvSpPr/>
      </dsp:nvSpPr>
      <dsp:spPr>
        <a:xfrm>
          <a:off x="1456990" y="2271266"/>
          <a:ext cx="1118443" cy="7456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Méthode de test 2</a:t>
          </a:r>
        </a:p>
      </dsp:txBody>
      <dsp:txXfrm>
        <a:off x="1478829" y="2293105"/>
        <a:ext cx="1074765" cy="701950"/>
      </dsp:txXfrm>
    </dsp:sp>
    <dsp:sp modelId="{59C0D082-0B74-4879-8005-86F1B305710A}">
      <dsp:nvSpPr>
        <dsp:cNvPr id="0" name=""/>
        <dsp:cNvSpPr/>
      </dsp:nvSpPr>
      <dsp:spPr>
        <a:xfrm>
          <a:off x="2743200" y="929133"/>
          <a:ext cx="1453976" cy="298251"/>
        </a:xfrm>
        <a:custGeom>
          <a:avLst/>
          <a:gdLst/>
          <a:ahLst/>
          <a:cxnLst/>
          <a:rect l="0" t="0" r="0" b="0"/>
          <a:pathLst>
            <a:path>
              <a:moveTo>
                <a:pt x="0" y="0"/>
              </a:moveTo>
              <a:lnTo>
                <a:pt x="0" y="149125"/>
              </a:lnTo>
              <a:lnTo>
                <a:pt x="1453976" y="149125"/>
              </a:lnTo>
              <a:lnTo>
                <a:pt x="1453976" y="298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E94764-5956-4299-AF85-3B677EF1FB0B}">
      <dsp:nvSpPr>
        <dsp:cNvPr id="0" name=""/>
        <dsp:cNvSpPr/>
      </dsp:nvSpPr>
      <dsp:spPr>
        <a:xfrm>
          <a:off x="3637954" y="1227385"/>
          <a:ext cx="1118443" cy="745628"/>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Classe de test 2</a:t>
          </a:r>
        </a:p>
      </dsp:txBody>
      <dsp:txXfrm>
        <a:off x="3659793" y="1249224"/>
        <a:ext cx="1074765" cy="701950"/>
      </dsp:txXfrm>
    </dsp:sp>
    <dsp:sp modelId="{04DE3CFA-09F3-4957-AF58-3B0459DA142F}">
      <dsp:nvSpPr>
        <dsp:cNvPr id="0" name=""/>
        <dsp:cNvSpPr/>
      </dsp:nvSpPr>
      <dsp:spPr>
        <a:xfrm>
          <a:off x="3470188"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515E0-40C8-4A20-8D96-4CF30B5BA7AE}">
      <dsp:nvSpPr>
        <dsp:cNvPr id="0" name=""/>
        <dsp:cNvSpPr/>
      </dsp:nvSpPr>
      <dsp:spPr>
        <a:xfrm>
          <a:off x="2910966" y="2271266"/>
          <a:ext cx="1118443" cy="7456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Méthode de test 3</a:t>
          </a:r>
        </a:p>
      </dsp:txBody>
      <dsp:txXfrm>
        <a:off x="2932805" y="2293105"/>
        <a:ext cx="1074765" cy="701950"/>
      </dsp:txXfrm>
    </dsp:sp>
    <dsp:sp modelId="{60A795E9-4DC9-4C6D-B5C0-97714805E821}">
      <dsp:nvSpPr>
        <dsp:cNvPr id="0" name=""/>
        <dsp:cNvSpPr/>
      </dsp:nvSpPr>
      <dsp:spPr>
        <a:xfrm>
          <a:off x="4197176"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D11DA-F405-4BFD-BE68-0D12AACE3097}">
      <dsp:nvSpPr>
        <dsp:cNvPr id="0" name=""/>
        <dsp:cNvSpPr/>
      </dsp:nvSpPr>
      <dsp:spPr>
        <a:xfrm>
          <a:off x="4364942" y="2271266"/>
          <a:ext cx="1118443" cy="7456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Méthode de test 4</a:t>
          </a:r>
        </a:p>
      </dsp:txBody>
      <dsp:txXfrm>
        <a:off x="4386781" y="2293105"/>
        <a:ext cx="1074765" cy="70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1C430-3321-4445-B8C3-4D0E2965887C}">
      <dsp:nvSpPr>
        <dsp:cNvPr id="0" name=""/>
        <dsp:cNvSpPr/>
      </dsp:nvSpPr>
      <dsp:spPr>
        <a:xfrm rot="5400000">
          <a:off x="395363" y="523469"/>
          <a:ext cx="330879" cy="3766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38A6E3-CC1E-4BF6-8873-A0BCB0CF6D50}">
      <dsp:nvSpPr>
        <dsp:cNvPr id="0" name=""/>
        <dsp:cNvSpPr/>
      </dsp:nvSpPr>
      <dsp:spPr>
        <a:xfrm>
          <a:off x="0" y="156679"/>
          <a:ext cx="1550347" cy="38988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AssemblyInitialize</a:t>
          </a:r>
        </a:p>
      </dsp:txBody>
      <dsp:txXfrm>
        <a:off x="19036" y="175715"/>
        <a:ext cx="1512275" cy="351814"/>
      </dsp:txXfrm>
    </dsp:sp>
    <dsp:sp modelId="{A4DCD9AE-564F-4CBE-B7F9-293A1A1DAD71}">
      <dsp:nvSpPr>
        <dsp:cNvPr id="0" name=""/>
        <dsp:cNvSpPr/>
      </dsp:nvSpPr>
      <dsp:spPr>
        <a:xfrm>
          <a:off x="1055321" y="212925"/>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FA2BFF47-FF02-4EC7-BE4F-5C04397FBF2C}">
      <dsp:nvSpPr>
        <dsp:cNvPr id="0" name=""/>
        <dsp:cNvSpPr/>
      </dsp:nvSpPr>
      <dsp:spPr>
        <a:xfrm rot="5400000">
          <a:off x="1161311" y="980501"/>
          <a:ext cx="330879" cy="3766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551AD0-4361-4D5E-9D06-0D34BD8F1FE5}">
      <dsp:nvSpPr>
        <dsp:cNvPr id="0" name=""/>
        <dsp:cNvSpPr/>
      </dsp:nvSpPr>
      <dsp:spPr>
        <a:xfrm>
          <a:off x="745811" y="613712"/>
          <a:ext cx="1288922" cy="389886"/>
        </a:xfrm>
        <a:prstGeom prst="roundRect">
          <a:avLst>
            <a:gd name="adj" fmla="val 1667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ClassInitialize</a:t>
          </a:r>
        </a:p>
      </dsp:txBody>
      <dsp:txXfrm>
        <a:off x="764847" y="632748"/>
        <a:ext cx="1250850" cy="351814"/>
      </dsp:txXfrm>
    </dsp:sp>
    <dsp:sp modelId="{F5974181-1F09-49C5-B905-CBBBEED1E7B9}">
      <dsp:nvSpPr>
        <dsp:cNvPr id="0" name=""/>
        <dsp:cNvSpPr/>
      </dsp:nvSpPr>
      <dsp:spPr>
        <a:xfrm>
          <a:off x="1668776" y="650896"/>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74D7C83C-7B12-40BE-A633-7749646A1AE8}">
      <dsp:nvSpPr>
        <dsp:cNvPr id="0" name=""/>
        <dsp:cNvSpPr/>
      </dsp:nvSpPr>
      <dsp:spPr>
        <a:xfrm rot="10800000" flipH="1">
          <a:off x="2828925" y="1179761"/>
          <a:ext cx="336193" cy="358511"/>
        </a:xfrm>
        <a:prstGeom prst="bentUpArrow">
          <a:avLst>
            <a:gd name="adj1" fmla="val 32840"/>
            <a:gd name="adj2" fmla="val 25000"/>
            <a:gd name="adj3" fmla="val 3578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1489399-2AD6-4EB7-BCE2-3FE87713742A}">
      <dsp:nvSpPr>
        <dsp:cNvPr id="0" name=""/>
        <dsp:cNvSpPr/>
      </dsp:nvSpPr>
      <dsp:spPr>
        <a:xfrm>
          <a:off x="1489978" y="1051682"/>
          <a:ext cx="1311225" cy="389886"/>
        </a:xfrm>
        <a:prstGeom prst="roundRect">
          <a:avLst>
            <a:gd name="adj" fmla="val 1667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TestInitialize</a:t>
          </a:r>
        </a:p>
      </dsp:txBody>
      <dsp:txXfrm>
        <a:off x="1509014" y="1070718"/>
        <a:ext cx="1273153" cy="351814"/>
      </dsp:txXfrm>
    </dsp:sp>
    <dsp:sp modelId="{DE70FBE8-5DD6-4307-BAD6-54C163A90A34}">
      <dsp:nvSpPr>
        <dsp:cNvPr id="0" name=""/>
        <dsp:cNvSpPr/>
      </dsp:nvSpPr>
      <dsp:spPr>
        <a:xfrm>
          <a:off x="2424094" y="1088867"/>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9E6E3DEC-A0AE-47D6-BA9E-D9E691EE6D71}">
      <dsp:nvSpPr>
        <dsp:cNvPr id="0" name=""/>
        <dsp:cNvSpPr/>
      </dsp:nvSpPr>
      <dsp:spPr>
        <a:xfrm rot="16200000" flipH="1">
          <a:off x="2839263" y="1878161"/>
          <a:ext cx="330879" cy="376694"/>
        </a:xfrm>
        <a:prstGeom prst="bentUpArrow">
          <a:avLst>
            <a:gd name="adj1" fmla="val 32840"/>
            <a:gd name="adj2" fmla="val 25000"/>
            <a:gd name="adj3" fmla="val 3578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86363A-C338-4444-ABCB-C6CB96271132}">
      <dsp:nvSpPr>
        <dsp:cNvPr id="0" name=""/>
        <dsp:cNvSpPr/>
      </dsp:nvSpPr>
      <dsp:spPr>
        <a:xfrm>
          <a:off x="2520068" y="1482777"/>
          <a:ext cx="1305944" cy="389886"/>
        </a:xfrm>
        <a:prstGeom prst="roundRect">
          <a:avLst>
            <a:gd name="adj" fmla="val 16670"/>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TestMethod</a:t>
          </a:r>
        </a:p>
      </dsp:txBody>
      <dsp:txXfrm>
        <a:off x="2539104" y="1501813"/>
        <a:ext cx="1267872" cy="351814"/>
      </dsp:txXfrm>
    </dsp:sp>
    <dsp:sp modelId="{F4014BDA-626A-42BD-9426-69ACE58231F0}">
      <dsp:nvSpPr>
        <dsp:cNvPr id="0" name=""/>
        <dsp:cNvSpPr/>
      </dsp:nvSpPr>
      <dsp:spPr>
        <a:xfrm>
          <a:off x="3165621" y="1529494"/>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8D915D86-6E3D-4EF8-8E03-3BE160428A4C}">
      <dsp:nvSpPr>
        <dsp:cNvPr id="0" name=""/>
        <dsp:cNvSpPr/>
      </dsp:nvSpPr>
      <dsp:spPr>
        <a:xfrm rot="16200000" flipH="1">
          <a:off x="2147563" y="2298705"/>
          <a:ext cx="330879" cy="376694"/>
        </a:xfrm>
        <a:prstGeom prst="bentUpArrow">
          <a:avLst>
            <a:gd name="adj1" fmla="val 32840"/>
            <a:gd name="adj2" fmla="val 25000"/>
            <a:gd name="adj3" fmla="val 3578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7150CE-35C2-4664-9AE9-53E672BB04F5}">
      <dsp:nvSpPr>
        <dsp:cNvPr id="0" name=""/>
        <dsp:cNvSpPr/>
      </dsp:nvSpPr>
      <dsp:spPr>
        <a:xfrm>
          <a:off x="1543281" y="1925524"/>
          <a:ext cx="1286343" cy="389886"/>
        </a:xfrm>
        <a:prstGeom prst="roundRect">
          <a:avLst>
            <a:gd name="adj" fmla="val 1667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TestCleanup</a:t>
          </a:r>
        </a:p>
      </dsp:txBody>
      <dsp:txXfrm>
        <a:off x="1562317" y="1944560"/>
        <a:ext cx="1248271" cy="351814"/>
      </dsp:txXfrm>
    </dsp:sp>
    <dsp:sp modelId="{3983D28B-0437-4C47-8163-F223D1639FA7}">
      <dsp:nvSpPr>
        <dsp:cNvPr id="0" name=""/>
        <dsp:cNvSpPr/>
      </dsp:nvSpPr>
      <dsp:spPr>
        <a:xfrm>
          <a:off x="3899987" y="1967465"/>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9E3CCA48-08BE-4443-8CD5-C488518A8377}">
      <dsp:nvSpPr>
        <dsp:cNvPr id="0" name=""/>
        <dsp:cNvSpPr/>
      </dsp:nvSpPr>
      <dsp:spPr>
        <a:xfrm rot="16200000" flipH="1">
          <a:off x="1502924" y="2769247"/>
          <a:ext cx="330879" cy="376694"/>
        </a:xfrm>
        <a:prstGeom prst="bentUpArrow">
          <a:avLst>
            <a:gd name="adj1" fmla="val 32840"/>
            <a:gd name="adj2" fmla="val 25000"/>
            <a:gd name="adj3" fmla="val 3578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C02BDB-89D4-4AB4-8049-234F3B7A3F81}">
      <dsp:nvSpPr>
        <dsp:cNvPr id="0" name=""/>
        <dsp:cNvSpPr/>
      </dsp:nvSpPr>
      <dsp:spPr>
        <a:xfrm>
          <a:off x="823202" y="2388545"/>
          <a:ext cx="1296804" cy="389886"/>
        </a:xfrm>
        <a:prstGeom prst="roundRect">
          <a:avLst>
            <a:gd name="adj" fmla="val 1667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ClassCleanup</a:t>
          </a:r>
        </a:p>
      </dsp:txBody>
      <dsp:txXfrm>
        <a:off x="842238" y="2407581"/>
        <a:ext cx="1258732" cy="351814"/>
      </dsp:txXfrm>
    </dsp:sp>
    <dsp:sp modelId="{728531C2-77F3-4F33-B14C-F5627FCE7C5D}">
      <dsp:nvSpPr>
        <dsp:cNvPr id="0" name=""/>
        <dsp:cNvSpPr/>
      </dsp:nvSpPr>
      <dsp:spPr>
        <a:xfrm>
          <a:off x="4649384" y="2405436"/>
          <a:ext cx="405112" cy="315123"/>
        </a:xfrm>
        <a:prstGeom prst="rect">
          <a:avLst/>
        </a:prstGeom>
        <a:noFill/>
        <a:ln>
          <a:noFill/>
        </a:ln>
        <a:effectLst/>
      </dsp:spPr>
      <dsp:style>
        <a:lnRef idx="0">
          <a:scrgbClr r="0" g="0" b="0"/>
        </a:lnRef>
        <a:fillRef idx="0">
          <a:scrgbClr r="0" g="0" b="0"/>
        </a:fillRef>
        <a:effectRef idx="0">
          <a:scrgbClr r="0" g="0" b="0"/>
        </a:effectRef>
        <a:fontRef idx="minor"/>
      </dsp:style>
    </dsp:sp>
    <dsp:sp modelId="{42D2398F-D90F-431A-BE1D-7BFCC0610B19}">
      <dsp:nvSpPr>
        <dsp:cNvPr id="0" name=""/>
        <dsp:cNvSpPr/>
      </dsp:nvSpPr>
      <dsp:spPr>
        <a:xfrm>
          <a:off x="32089" y="2863138"/>
          <a:ext cx="1456258" cy="389886"/>
        </a:xfrm>
        <a:prstGeom prst="roundRect">
          <a:avLst>
            <a:gd name="adj" fmla="val 1667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AssemblyCleanup</a:t>
          </a:r>
        </a:p>
      </dsp:txBody>
      <dsp:txXfrm>
        <a:off x="51125" y="2882174"/>
        <a:ext cx="1418186" cy="3518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AC225-7533-49B9-944B-712FC02F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1749</Words>
  <Characters>9620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Tests unitaires</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unitaires</dc:title>
  <dc:subject>Support de cours</dc:subject>
  <dc:creator>Cyril Seguenot</dc:creator>
  <cp:keywords/>
  <cp:lastModifiedBy>Cyril Seguenot</cp:lastModifiedBy>
  <cp:revision>346</cp:revision>
  <dcterms:created xsi:type="dcterms:W3CDTF">2016-09-19T09:31:00Z</dcterms:created>
  <dcterms:modified xsi:type="dcterms:W3CDTF">2018-01-04T00:15:00Z</dcterms:modified>
</cp:coreProperties>
</file>