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2683803"/>
        <w:docPartObj>
          <w:docPartGallery w:val="Cover Pages"/>
          <w:docPartUnique/>
        </w:docPartObj>
      </w:sdtPr>
      <w:sdtContent>
        <w:p w:rsidR="004A22AB" w:rsidRDefault="004A22A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5E37D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6292" w:rsidRDefault="00F26292">
                                    <w:pPr>
                                      <w:pStyle w:val="Sansinterligne"/>
                                      <w:jc w:val="right"/>
                                      <w:rPr>
                                        <w:color w:val="595959" w:themeColor="text1" w:themeTint="A6"/>
                                        <w:sz w:val="28"/>
                                        <w:szCs w:val="28"/>
                                      </w:rPr>
                                    </w:pPr>
                                    <w:r w:rsidRPr="004A22AB">
                                      <w:rPr>
                                        <w:color w:val="595959" w:themeColor="text1" w:themeTint="A6"/>
                                        <w:sz w:val="32"/>
                                        <w:szCs w:val="28"/>
                                      </w:rPr>
                                      <w:t>Cyril Seguenot</w:t>
                                    </w:r>
                                  </w:p>
                                </w:sdtContent>
                              </w:sdt>
                              <w:p w:rsidR="00F26292" w:rsidRPr="00031A8B" w:rsidRDefault="00F26292">
                                <w:pPr>
                                  <w:pStyle w:val="Sansinterligne"/>
                                  <w:jc w:val="right"/>
                                  <w:rPr>
                                    <w:color w:val="595959" w:themeColor="text1" w:themeTint="A6"/>
                                    <w:sz w:val="32"/>
                                    <w:szCs w:val="32"/>
                                  </w:rPr>
                                </w:pPr>
                                <w:r w:rsidRPr="00031A8B">
                                  <w:rPr>
                                    <w:color w:val="595959" w:themeColor="text1" w:themeTint="A6"/>
                                    <w:sz w:val="32"/>
                                    <w:szCs w:val="32"/>
                                  </w:rPr>
                                  <w:fldChar w:fldCharType="begin"/>
                                </w:r>
                                <w:r w:rsidRPr="00031A8B">
                                  <w:rPr>
                                    <w:color w:val="595959" w:themeColor="text1" w:themeTint="A6"/>
                                    <w:sz w:val="32"/>
                                    <w:szCs w:val="32"/>
                                  </w:rPr>
                                  <w:instrText xml:space="preserve"> SAVEDATE  \@ "yyyy"  \* MERGEFORMAT </w:instrText>
                                </w:r>
                                <w:r w:rsidRPr="00031A8B">
                                  <w:rPr>
                                    <w:color w:val="595959" w:themeColor="text1" w:themeTint="A6"/>
                                    <w:sz w:val="32"/>
                                    <w:szCs w:val="32"/>
                                  </w:rPr>
                                  <w:fldChar w:fldCharType="separate"/>
                                </w:r>
                                <w:r>
                                  <w:rPr>
                                    <w:noProof/>
                                    <w:color w:val="595959" w:themeColor="text1" w:themeTint="A6"/>
                                    <w:sz w:val="32"/>
                                    <w:szCs w:val="32"/>
                                  </w:rPr>
                                  <w:t>2018</w:t>
                                </w:r>
                                <w:r w:rsidRPr="00031A8B">
                                  <w:rPr>
                                    <w:color w:val="595959" w:themeColor="text1" w:themeTint="A6"/>
                                    <w:sz w:val="32"/>
                                    <w:szCs w:val="3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6292" w:rsidRDefault="00F26292">
                              <w:pPr>
                                <w:pStyle w:val="Sansinterligne"/>
                                <w:jc w:val="right"/>
                                <w:rPr>
                                  <w:color w:val="595959" w:themeColor="text1" w:themeTint="A6"/>
                                  <w:sz w:val="28"/>
                                  <w:szCs w:val="28"/>
                                </w:rPr>
                              </w:pPr>
                              <w:r w:rsidRPr="004A22AB">
                                <w:rPr>
                                  <w:color w:val="595959" w:themeColor="text1" w:themeTint="A6"/>
                                  <w:sz w:val="32"/>
                                  <w:szCs w:val="28"/>
                                </w:rPr>
                                <w:t>Cyril Seguenot</w:t>
                              </w:r>
                            </w:p>
                          </w:sdtContent>
                        </w:sdt>
                        <w:p w:rsidR="00F26292" w:rsidRPr="00031A8B" w:rsidRDefault="00F26292">
                          <w:pPr>
                            <w:pStyle w:val="Sansinterligne"/>
                            <w:jc w:val="right"/>
                            <w:rPr>
                              <w:color w:val="595959" w:themeColor="text1" w:themeTint="A6"/>
                              <w:sz w:val="32"/>
                              <w:szCs w:val="32"/>
                            </w:rPr>
                          </w:pPr>
                          <w:r w:rsidRPr="00031A8B">
                            <w:rPr>
                              <w:color w:val="595959" w:themeColor="text1" w:themeTint="A6"/>
                              <w:sz w:val="32"/>
                              <w:szCs w:val="32"/>
                            </w:rPr>
                            <w:fldChar w:fldCharType="begin"/>
                          </w:r>
                          <w:r w:rsidRPr="00031A8B">
                            <w:rPr>
                              <w:color w:val="595959" w:themeColor="text1" w:themeTint="A6"/>
                              <w:sz w:val="32"/>
                              <w:szCs w:val="32"/>
                            </w:rPr>
                            <w:instrText xml:space="preserve"> SAVEDATE  \@ "yyyy"  \* MERGEFORMAT </w:instrText>
                          </w:r>
                          <w:r w:rsidRPr="00031A8B">
                            <w:rPr>
                              <w:color w:val="595959" w:themeColor="text1" w:themeTint="A6"/>
                              <w:sz w:val="32"/>
                              <w:szCs w:val="32"/>
                            </w:rPr>
                            <w:fldChar w:fldCharType="separate"/>
                          </w:r>
                          <w:r>
                            <w:rPr>
                              <w:noProof/>
                              <w:color w:val="595959" w:themeColor="text1" w:themeTint="A6"/>
                              <w:sz w:val="32"/>
                              <w:szCs w:val="32"/>
                            </w:rPr>
                            <w:t>2018</w:t>
                          </w:r>
                          <w:r w:rsidRPr="00031A8B">
                            <w:rPr>
                              <w:color w:val="595959" w:themeColor="text1" w:themeTint="A6"/>
                              <w:sz w:val="32"/>
                              <w:szCs w:val="32"/>
                            </w:rPr>
                            <w:fldChar w:fldCharType="end"/>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292" w:rsidRDefault="00F26292">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F26292" w:rsidRDefault="00F26292">
                                    <w:pPr>
                                      <w:pStyle w:val="Sansinterligne"/>
                                      <w:jc w:val="right"/>
                                      <w:rPr>
                                        <w:color w:val="595959" w:themeColor="text1" w:themeTint="A6"/>
                                        <w:sz w:val="20"/>
                                        <w:szCs w:val="20"/>
                                      </w:rPr>
                                    </w:pPr>
                                    <w:r w:rsidRPr="004A22AB">
                                      <w:rPr>
                                        <w:color w:val="595959" w:themeColor="text1" w:themeTint="A6"/>
                                        <w:szCs w:val="20"/>
                                      </w:rPr>
                                      <w:t>Support d’accompagnement d’une formation à ADO.Net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F26292" w:rsidRDefault="00F26292">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F26292" w:rsidRDefault="00F26292">
                              <w:pPr>
                                <w:pStyle w:val="Sansinterligne"/>
                                <w:jc w:val="right"/>
                                <w:rPr>
                                  <w:color w:val="595959" w:themeColor="text1" w:themeTint="A6"/>
                                  <w:sz w:val="20"/>
                                  <w:szCs w:val="20"/>
                                </w:rPr>
                              </w:pPr>
                              <w:r w:rsidRPr="004A22AB">
                                <w:rPr>
                                  <w:color w:val="595959" w:themeColor="text1" w:themeTint="A6"/>
                                  <w:szCs w:val="20"/>
                                </w:rPr>
                                <w:t>Support d’accompagnement d’une formation à ADO.Net faite en présentiel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292" w:rsidRDefault="00F26292">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6292" w:rsidRDefault="00F26292">
                                    <w:pPr>
                                      <w:jc w:val="right"/>
                                      <w:rPr>
                                        <w:smallCaps/>
                                        <w:color w:val="404040" w:themeColor="text1" w:themeTint="BF"/>
                                        <w:sz w:val="36"/>
                                        <w:szCs w:val="36"/>
                                      </w:rPr>
                                    </w:pPr>
                                    <w:r>
                                      <w:rPr>
                                        <w:color w:val="404040" w:themeColor="text1" w:themeTint="BF"/>
                                        <w:sz w:val="36"/>
                                        <w:szCs w:val="36"/>
                                      </w:rPr>
                                      <w:t>Support d'exercices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F26292" w:rsidRDefault="00F26292">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6292" w:rsidRDefault="00F26292">
                              <w:pPr>
                                <w:jc w:val="right"/>
                                <w:rPr>
                                  <w:smallCaps/>
                                  <w:color w:val="404040" w:themeColor="text1" w:themeTint="BF"/>
                                  <w:sz w:val="36"/>
                                  <w:szCs w:val="36"/>
                                </w:rPr>
                              </w:pPr>
                              <w:r>
                                <w:rPr>
                                  <w:color w:val="404040" w:themeColor="text1" w:themeTint="BF"/>
                                  <w:sz w:val="36"/>
                                  <w:szCs w:val="36"/>
                                </w:rPr>
                                <w:t>Support d'exercices</w:t>
                              </w:r>
                            </w:p>
                          </w:sdtContent>
                        </w:sdt>
                      </w:txbxContent>
                    </v:textbox>
                    <w10:wrap type="square" anchorx="page" anchory="page"/>
                  </v:shape>
                </w:pict>
              </mc:Fallback>
            </mc:AlternateContent>
          </w:r>
        </w:p>
        <w:p w:rsidR="004A22AB" w:rsidRDefault="004A22AB">
          <w:pPr>
            <w:rPr>
              <w:rFonts w:asciiTheme="majorHAnsi" w:eastAsiaTheme="majorEastAsia" w:hAnsiTheme="majorHAnsi" w:cstheme="majorBidi"/>
              <w:spacing w:val="-10"/>
              <w:kern w:val="28"/>
              <w:sz w:val="56"/>
              <w:szCs w:val="56"/>
            </w:rPr>
          </w:pPr>
          <w:r>
            <w:br w:type="page"/>
          </w:r>
        </w:p>
      </w:sdtContent>
    </w:sdt>
    <w:p w:rsidR="00031A8B" w:rsidRDefault="00031A8B" w:rsidP="00031A8B">
      <w:r>
        <w:lastRenderedPageBreak/>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rsidR="00031A8B" w:rsidRDefault="00031A8B" w:rsidP="00031A8B">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rsidR="00031A8B" w:rsidRPr="00E308F4" w:rsidRDefault="00031A8B" w:rsidP="00031A8B">
      <w:pPr>
        <w:pStyle w:val="Pieddepage"/>
      </w:pPr>
      <w:r>
        <w:t xml:space="preserve">©Cyril Seguenot </w:t>
      </w:r>
      <w:r w:rsidR="00B064C0">
        <w:fldChar w:fldCharType="begin"/>
      </w:r>
      <w:r w:rsidR="00B064C0">
        <w:instrText xml:space="preserve"> SAVEDATE  \@ "yyyy"  \* MERGEFORMAT </w:instrText>
      </w:r>
      <w:r w:rsidR="00B064C0">
        <w:fldChar w:fldCharType="separate"/>
      </w:r>
      <w:r w:rsidR="00426D03">
        <w:rPr>
          <w:noProof/>
        </w:rPr>
        <w:t>2018</w:t>
      </w:r>
      <w:r w:rsidR="00B064C0">
        <w:fldChar w:fldCharType="end"/>
      </w:r>
    </w:p>
    <w:p w:rsidR="00031A8B" w:rsidRDefault="00031A8B" w:rsidP="007E4065"/>
    <w:p w:rsidR="00031A8B" w:rsidRDefault="00031A8B">
      <w:r>
        <w:br w:type="page"/>
      </w:r>
    </w:p>
    <w:p w:rsidR="007E4065" w:rsidRDefault="007E4065" w:rsidP="007E4065"/>
    <w:sdt>
      <w:sdtPr>
        <w:rPr>
          <w:rFonts w:asciiTheme="minorHAnsi" w:eastAsiaTheme="minorHAnsi" w:hAnsiTheme="minorHAnsi" w:cstheme="minorBidi"/>
          <w:color w:val="auto"/>
          <w:sz w:val="22"/>
          <w:szCs w:val="22"/>
          <w:lang w:eastAsia="en-US"/>
        </w:rPr>
        <w:id w:val="1993983087"/>
        <w:docPartObj>
          <w:docPartGallery w:val="Table of Contents"/>
          <w:docPartUnique/>
        </w:docPartObj>
      </w:sdtPr>
      <w:sdtEndPr>
        <w:rPr>
          <w:b/>
          <w:bCs/>
        </w:rPr>
      </w:sdtEndPr>
      <w:sdtContent>
        <w:p w:rsidR="007E4065" w:rsidRDefault="007E4065">
          <w:pPr>
            <w:pStyle w:val="En-ttedetabledesmatires"/>
          </w:pPr>
          <w:r>
            <w:t>Table des matières</w:t>
          </w:r>
        </w:p>
        <w:p w:rsidR="008945B9" w:rsidRDefault="007E40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2612480" w:history="1">
            <w:r w:rsidR="008945B9" w:rsidRPr="007142CB">
              <w:rPr>
                <w:rStyle w:val="Lienhypertexte"/>
                <w:noProof/>
              </w:rPr>
              <w:t>1</w:t>
            </w:r>
            <w:r w:rsidR="008945B9">
              <w:rPr>
                <w:rFonts w:eastAsiaTheme="minorEastAsia"/>
                <w:noProof/>
                <w:lang w:eastAsia="fr-FR"/>
              </w:rPr>
              <w:tab/>
            </w:r>
            <w:r w:rsidR="008945B9" w:rsidRPr="007142CB">
              <w:rPr>
                <w:rStyle w:val="Lienhypertexte"/>
                <w:noProof/>
              </w:rPr>
              <w:t>Northwind2</w:t>
            </w:r>
            <w:r w:rsidR="008945B9">
              <w:rPr>
                <w:noProof/>
                <w:webHidden/>
              </w:rPr>
              <w:tab/>
            </w:r>
            <w:r w:rsidR="008945B9">
              <w:rPr>
                <w:noProof/>
                <w:webHidden/>
              </w:rPr>
              <w:fldChar w:fldCharType="begin"/>
            </w:r>
            <w:r w:rsidR="008945B9">
              <w:rPr>
                <w:noProof/>
                <w:webHidden/>
              </w:rPr>
              <w:instrText xml:space="preserve"> PAGEREF _Toc502612480 \h </w:instrText>
            </w:r>
            <w:r w:rsidR="008945B9">
              <w:rPr>
                <w:noProof/>
                <w:webHidden/>
              </w:rPr>
            </w:r>
            <w:r w:rsidR="008945B9">
              <w:rPr>
                <w:noProof/>
                <w:webHidden/>
              </w:rPr>
              <w:fldChar w:fldCharType="separate"/>
            </w:r>
            <w:r w:rsidR="008945B9">
              <w:rPr>
                <w:noProof/>
                <w:webHidden/>
              </w:rPr>
              <w:t>3</w:t>
            </w:r>
            <w:r w:rsidR="008945B9">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1" w:history="1">
            <w:r w:rsidRPr="007142CB">
              <w:rPr>
                <w:rStyle w:val="Lienhypertexte"/>
                <w:noProof/>
              </w:rPr>
              <w:t>1.1</w:t>
            </w:r>
            <w:r>
              <w:rPr>
                <w:rFonts w:eastAsiaTheme="minorEastAsia"/>
                <w:noProof/>
                <w:lang w:eastAsia="fr-FR"/>
              </w:rPr>
              <w:tab/>
            </w:r>
            <w:r w:rsidRPr="007142CB">
              <w:rPr>
                <w:rStyle w:val="Lienhypertexte"/>
                <w:noProof/>
              </w:rPr>
              <w:t>Mise en place du projet</w:t>
            </w:r>
            <w:r>
              <w:rPr>
                <w:noProof/>
                <w:webHidden/>
              </w:rPr>
              <w:tab/>
            </w:r>
            <w:r>
              <w:rPr>
                <w:noProof/>
                <w:webHidden/>
              </w:rPr>
              <w:fldChar w:fldCharType="begin"/>
            </w:r>
            <w:r>
              <w:rPr>
                <w:noProof/>
                <w:webHidden/>
              </w:rPr>
              <w:instrText xml:space="preserve"> PAGEREF _Toc502612481 \h </w:instrText>
            </w:r>
            <w:r>
              <w:rPr>
                <w:noProof/>
                <w:webHidden/>
              </w:rPr>
            </w:r>
            <w:r>
              <w:rPr>
                <w:noProof/>
                <w:webHidden/>
              </w:rPr>
              <w:fldChar w:fldCharType="separate"/>
            </w:r>
            <w:r>
              <w:rPr>
                <w:noProof/>
                <w:webHidden/>
              </w:rPr>
              <w:t>3</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2" w:history="1">
            <w:r w:rsidRPr="007142CB">
              <w:rPr>
                <w:rStyle w:val="Lienhypertexte"/>
                <w:noProof/>
              </w:rPr>
              <w:t>1.2</w:t>
            </w:r>
            <w:r>
              <w:rPr>
                <w:rFonts w:eastAsiaTheme="minorEastAsia"/>
                <w:noProof/>
                <w:lang w:eastAsia="fr-FR"/>
              </w:rPr>
              <w:tab/>
            </w:r>
            <w:r w:rsidRPr="007142CB">
              <w:rPr>
                <w:rStyle w:val="Lienhypertexte"/>
                <w:noProof/>
              </w:rPr>
              <w:t>Affichage de données</w:t>
            </w:r>
            <w:r>
              <w:rPr>
                <w:noProof/>
                <w:webHidden/>
              </w:rPr>
              <w:tab/>
            </w:r>
            <w:r>
              <w:rPr>
                <w:noProof/>
                <w:webHidden/>
              </w:rPr>
              <w:fldChar w:fldCharType="begin"/>
            </w:r>
            <w:r>
              <w:rPr>
                <w:noProof/>
                <w:webHidden/>
              </w:rPr>
              <w:instrText xml:space="preserve"> PAGEREF _Toc502612482 \h </w:instrText>
            </w:r>
            <w:r>
              <w:rPr>
                <w:noProof/>
                <w:webHidden/>
              </w:rPr>
            </w:r>
            <w:r>
              <w:rPr>
                <w:noProof/>
                <w:webHidden/>
              </w:rPr>
              <w:fldChar w:fldCharType="separate"/>
            </w:r>
            <w:r>
              <w:rPr>
                <w:noProof/>
                <w:webHidden/>
              </w:rPr>
              <w:t>4</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3" w:history="1">
            <w:r w:rsidRPr="007142CB">
              <w:rPr>
                <w:rStyle w:val="Lienhypertexte"/>
                <w:noProof/>
              </w:rPr>
              <w:t>1.3</w:t>
            </w:r>
            <w:r>
              <w:rPr>
                <w:rFonts w:eastAsiaTheme="minorEastAsia"/>
                <w:noProof/>
                <w:lang w:eastAsia="fr-FR"/>
              </w:rPr>
              <w:tab/>
            </w:r>
            <w:r w:rsidRPr="007142CB">
              <w:rPr>
                <w:rStyle w:val="Lienhypertexte"/>
                <w:noProof/>
              </w:rPr>
              <w:t>Insertion, mise à jour et suppression de données</w:t>
            </w:r>
            <w:r>
              <w:rPr>
                <w:noProof/>
                <w:webHidden/>
              </w:rPr>
              <w:tab/>
            </w:r>
            <w:r>
              <w:rPr>
                <w:noProof/>
                <w:webHidden/>
              </w:rPr>
              <w:fldChar w:fldCharType="begin"/>
            </w:r>
            <w:r>
              <w:rPr>
                <w:noProof/>
                <w:webHidden/>
              </w:rPr>
              <w:instrText xml:space="preserve"> PAGEREF _Toc502612483 \h </w:instrText>
            </w:r>
            <w:r>
              <w:rPr>
                <w:noProof/>
                <w:webHidden/>
              </w:rPr>
            </w:r>
            <w:r>
              <w:rPr>
                <w:noProof/>
                <w:webHidden/>
              </w:rPr>
              <w:fldChar w:fldCharType="separate"/>
            </w:r>
            <w:r>
              <w:rPr>
                <w:noProof/>
                <w:webHidden/>
              </w:rPr>
              <w:t>6</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4" w:history="1">
            <w:r w:rsidRPr="007142CB">
              <w:rPr>
                <w:rStyle w:val="Lienhypertexte"/>
                <w:noProof/>
              </w:rPr>
              <w:t>1.4</w:t>
            </w:r>
            <w:r>
              <w:rPr>
                <w:rFonts w:eastAsiaTheme="minorEastAsia"/>
                <w:noProof/>
                <w:lang w:eastAsia="fr-FR"/>
              </w:rPr>
              <w:tab/>
            </w:r>
            <w:r w:rsidRPr="007142CB">
              <w:rPr>
                <w:rStyle w:val="Lienhypertexte"/>
                <w:noProof/>
              </w:rPr>
              <w:t>Insertion et suppression en masse</w:t>
            </w:r>
            <w:r>
              <w:rPr>
                <w:noProof/>
                <w:webHidden/>
              </w:rPr>
              <w:tab/>
            </w:r>
            <w:r>
              <w:rPr>
                <w:noProof/>
                <w:webHidden/>
              </w:rPr>
              <w:fldChar w:fldCharType="begin"/>
            </w:r>
            <w:r>
              <w:rPr>
                <w:noProof/>
                <w:webHidden/>
              </w:rPr>
              <w:instrText xml:space="preserve"> PAGEREF _Toc502612484 \h </w:instrText>
            </w:r>
            <w:r>
              <w:rPr>
                <w:noProof/>
                <w:webHidden/>
              </w:rPr>
            </w:r>
            <w:r>
              <w:rPr>
                <w:noProof/>
                <w:webHidden/>
              </w:rPr>
              <w:fldChar w:fldCharType="separate"/>
            </w:r>
            <w:r>
              <w:rPr>
                <w:noProof/>
                <w:webHidden/>
              </w:rPr>
              <w:t>8</w:t>
            </w:r>
            <w:r>
              <w:rPr>
                <w:noProof/>
                <w:webHidden/>
              </w:rPr>
              <w:fldChar w:fldCharType="end"/>
            </w:r>
          </w:hyperlink>
        </w:p>
        <w:p w:rsidR="008945B9" w:rsidRDefault="008945B9">
          <w:pPr>
            <w:pStyle w:val="TM1"/>
            <w:tabs>
              <w:tab w:val="left" w:pos="440"/>
              <w:tab w:val="right" w:leader="dot" w:pos="9062"/>
            </w:tabs>
            <w:rPr>
              <w:rFonts w:eastAsiaTheme="minorEastAsia"/>
              <w:noProof/>
              <w:lang w:eastAsia="fr-FR"/>
            </w:rPr>
          </w:pPr>
          <w:hyperlink w:anchor="_Toc502612485" w:history="1">
            <w:r w:rsidRPr="007142CB">
              <w:rPr>
                <w:rStyle w:val="Lienhypertexte"/>
                <w:noProof/>
              </w:rPr>
              <w:t>2</w:t>
            </w:r>
            <w:r>
              <w:rPr>
                <w:rFonts w:eastAsiaTheme="minorEastAsia"/>
                <w:noProof/>
                <w:lang w:eastAsia="fr-FR"/>
              </w:rPr>
              <w:tab/>
            </w:r>
            <w:r w:rsidRPr="007142CB">
              <w:rPr>
                <w:rStyle w:val="Lienhypertexte"/>
                <w:noProof/>
              </w:rPr>
              <w:t>Northwind2 avec DataSet</w:t>
            </w:r>
            <w:r>
              <w:rPr>
                <w:noProof/>
                <w:webHidden/>
              </w:rPr>
              <w:tab/>
            </w:r>
            <w:r>
              <w:rPr>
                <w:noProof/>
                <w:webHidden/>
              </w:rPr>
              <w:fldChar w:fldCharType="begin"/>
            </w:r>
            <w:r>
              <w:rPr>
                <w:noProof/>
                <w:webHidden/>
              </w:rPr>
              <w:instrText xml:space="preserve"> PAGEREF _Toc502612485 \h </w:instrText>
            </w:r>
            <w:r>
              <w:rPr>
                <w:noProof/>
                <w:webHidden/>
              </w:rPr>
            </w:r>
            <w:r>
              <w:rPr>
                <w:noProof/>
                <w:webHidden/>
              </w:rPr>
              <w:fldChar w:fldCharType="separate"/>
            </w:r>
            <w:r>
              <w:rPr>
                <w:noProof/>
                <w:webHidden/>
              </w:rPr>
              <w:t>10</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6" w:history="1">
            <w:r w:rsidRPr="007142CB">
              <w:rPr>
                <w:rStyle w:val="Lienhypertexte"/>
                <w:noProof/>
              </w:rPr>
              <w:t>2.1</w:t>
            </w:r>
            <w:r>
              <w:rPr>
                <w:rFonts w:eastAsiaTheme="minorEastAsia"/>
                <w:noProof/>
                <w:lang w:eastAsia="fr-FR"/>
              </w:rPr>
              <w:tab/>
            </w:r>
            <w:r w:rsidRPr="007142CB">
              <w:rPr>
                <w:rStyle w:val="Lienhypertexte"/>
                <w:noProof/>
              </w:rPr>
              <w:t>Affichage de données</w:t>
            </w:r>
            <w:r>
              <w:rPr>
                <w:noProof/>
                <w:webHidden/>
              </w:rPr>
              <w:tab/>
            </w:r>
            <w:r>
              <w:rPr>
                <w:noProof/>
                <w:webHidden/>
              </w:rPr>
              <w:fldChar w:fldCharType="begin"/>
            </w:r>
            <w:r>
              <w:rPr>
                <w:noProof/>
                <w:webHidden/>
              </w:rPr>
              <w:instrText xml:space="preserve"> PAGEREF _Toc502612486 \h </w:instrText>
            </w:r>
            <w:r>
              <w:rPr>
                <w:noProof/>
                <w:webHidden/>
              </w:rPr>
            </w:r>
            <w:r>
              <w:rPr>
                <w:noProof/>
                <w:webHidden/>
              </w:rPr>
              <w:fldChar w:fldCharType="separate"/>
            </w:r>
            <w:r>
              <w:rPr>
                <w:noProof/>
                <w:webHidden/>
              </w:rPr>
              <w:t>10</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7" w:history="1">
            <w:r w:rsidRPr="007142CB">
              <w:rPr>
                <w:rStyle w:val="Lienhypertexte"/>
                <w:noProof/>
              </w:rPr>
              <w:t>2.2</w:t>
            </w:r>
            <w:r>
              <w:rPr>
                <w:rFonts w:eastAsiaTheme="minorEastAsia"/>
                <w:noProof/>
                <w:lang w:eastAsia="fr-FR"/>
              </w:rPr>
              <w:tab/>
            </w:r>
            <w:r w:rsidRPr="007142CB">
              <w:rPr>
                <w:rStyle w:val="Lienhypertexte"/>
                <w:noProof/>
              </w:rPr>
              <w:t>Insertion, mise à jour et suppression de données</w:t>
            </w:r>
            <w:r>
              <w:rPr>
                <w:noProof/>
                <w:webHidden/>
              </w:rPr>
              <w:tab/>
            </w:r>
            <w:r>
              <w:rPr>
                <w:noProof/>
                <w:webHidden/>
              </w:rPr>
              <w:fldChar w:fldCharType="begin"/>
            </w:r>
            <w:r>
              <w:rPr>
                <w:noProof/>
                <w:webHidden/>
              </w:rPr>
              <w:instrText xml:space="preserve"> PAGEREF _Toc502612487 \h </w:instrText>
            </w:r>
            <w:r>
              <w:rPr>
                <w:noProof/>
                <w:webHidden/>
              </w:rPr>
            </w:r>
            <w:r>
              <w:rPr>
                <w:noProof/>
                <w:webHidden/>
              </w:rPr>
              <w:fldChar w:fldCharType="separate"/>
            </w:r>
            <w:r>
              <w:rPr>
                <w:noProof/>
                <w:webHidden/>
              </w:rPr>
              <w:t>11</w:t>
            </w:r>
            <w:r>
              <w:rPr>
                <w:noProof/>
                <w:webHidden/>
              </w:rPr>
              <w:fldChar w:fldCharType="end"/>
            </w:r>
          </w:hyperlink>
        </w:p>
        <w:p w:rsidR="008945B9" w:rsidRDefault="008945B9">
          <w:pPr>
            <w:pStyle w:val="TM1"/>
            <w:tabs>
              <w:tab w:val="left" w:pos="440"/>
              <w:tab w:val="right" w:leader="dot" w:pos="9062"/>
            </w:tabs>
            <w:rPr>
              <w:rFonts w:eastAsiaTheme="minorEastAsia"/>
              <w:noProof/>
              <w:lang w:eastAsia="fr-FR"/>
            </w:rPr>
          </w:pPr>
          <w:hyperlink w:anchor="_Toc502612488" w:history="1">
            <w:r w:rsidRPr="007142CB">
              <w:rPr>
                <w:rStyle w:val="Lienhypertexte"/>
                <w:noProof/>
              </w:rPr>
              <w:t>3</w:t>
            </w:r>
            <w:r>
              <w:rPr>
                <w:rFonts w:eastAsiaTheme="minorEastAsia"/>
                <w:noProof/>
                <w:lang w:eastAsia="fr-FR"/>
              </w:rPr>
              <w:tab/>
            </w:r>
            <w:r w:rsidRPr="007142CB">
              <w:rPr>
                <w:rStyle w:val="Lienhypertexte"/>
                <w:noProof/>
              </w:rPr>
              <w:t>Northwind2 avec Entity Framework</w:t>
            </w:r>
            <w:r>
              <w:rPr>
                <w:noProof/>
                <w:webHidden/>
              </w:rPr>
              <w:tab/>
            </w:r>
            <w:r>
              <w:rPr>
                <w:noProof/>
                <w:webHidden/>
              </w:rPr>
              <w:fldChar w:fldCharType="begin"/>
            </w:r>
            <w:r>
              <w:rPr>
                <w:noProof/>
                <w:webHidden/>
              </w:rPr>
              <w:instrText xml:space="preserve"> PAGEREF _Toc502612488 \h </w:instrText>
            </w:r>
            <w:r>
              <w:rPr>
                <w:noProof/>
                <w:webHidden/>
              </w:rPr>
            </w:r>
            <w:r>
              <w:rPr>
                <w:noProof/>
                <w:webHidden/>
              </w:rPr>
              <w:fldChar w:fldCharType="separate"/>
            </w:r>
            <w:r>
              <w:rPr>
                <w:noProof/>
                <w:webHidden/>
              </w:rPr>
              <w:t>13</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89" w:history="1">
            <w:r w:rsidRPr="007142CB">
              <w:rPr>
                <w:rStyle w:val="Lienhypertexte"/>
                <w:noProof/>
              </w:rPr>
              <w:t>3.1</w:t>
            </w:r>
            <w:r>
              <w:rPr>
                <w:rFonts w:eastAsiaTheme="minorEastAsia"/>
                <w:noProof/>
                <w:lang w:eastAsia="fr-FR"/>
              </w:rPr>
              <w:tab/>
            </w:r>
            <w:r w:rsidRPr="007142CB">
              <w:rPr>
                <w:rStyle w:val="Lienhypertexte"/>
                <w:noProof/>
              </w:rPr>
              <w:t>Affichage de données</w:t>
            </w:r>
            <w:r>
              <w:rPr>
                <w:noProof/>
                <w:webHidden/>
              </w:rPr>
              <w:tab/>
            </w:r>
            <w:r>
              <w:rPr>
                <w:noProof/>
                <w:webHidden/>
              </w:rPr>
              <w:fldChar w:fldCharType="begin"/>
            </w:r>
            <w:r>
              <w:rPr>
                <w:noProof/>
                <w:webHidden/>
              </w:rPr>
              <w:instrText xml:space="preserve"> PAGEREF _Toc502612489 \h </w:instrText>
            </w:r>
            <w:r>
              <w:rPr>
                <w:noProof/>
                <w:webHidden/>
              </w:rPr>
            </w:r>
            <w:r>
              <w:rPr>
                <w:noProof/>
                <w:webHidden/>
              </w:rPr>
              <w:fldChar w:fldCharType="separate"/>
            </w:r>
            <w:r>
              <w:rPr>
                <w:noProof/>
                <w:webHidden/>
              </w:rPr>
              <w:t>13</w:t>
            </w:r>
            <w:r>
              <w:rPr>
                <w:noProof/>
                <w:webHidden/>
              </w:rPr>
              <w:fldChar w:fldCharType="end"/>
            </w:r>
          </w:hyperlink>
        </w:p>
        <w:p w:rsidR="008945B9" w:rsidRDefault="008945B9">
          <w:pPr>
            <w:pStyle w:val="TM2"/>
            <w:tabs>
              <w:tab w:val="left" w:pos="880"/>
              <w:tab w:val="right" w:leader="dot" w:pos="9062"/>
            </w:tabs>
            <w:rPr>
              <w:rFonts w:eastAsiaTheme="minorEastAsia"/>
              <w:noProof/>
              <w:lang w:eastAsia="fr-FR"/>
            </w:rPr>
          </w:pPr>
          <w:hyperlink w:anchor="_Toc502612490" w:history="1">
            <w:r w:rsidRPr="007142CB">
              <w:rPr>
                <w:rStyle w:val="Lienhypertexte"/>
                <w:noProof/>
              </w:rPr>
              <w:t>3.2</w:t>
            </w:r>
            <w:r>
              <w:rPr>
                <w:rFonts w:eastAsiaTheme="minorEastAsia"/>
                <w:noProof/>
                <w:lang w:eastAsia="fr-FR"/>
              </w:rPr>
              <w:tab/>
            </w:r>
            <w:r w:rsidRPr="007142CB">
              <w:rPr>
                <w:rStyle w:val="Lienhypertexte"/>
                <w:noProof/>
              </w:rPr>
              <w:t>Insertion, mise à jour et suppression de données</w:t>
            </w:r>
            <w:r>
              <w:rPr>
                <w:noProof/>
                <w:webHidden/>
              </w:rPr>
              <w:tab/>
            </w:r>
            <w:r>
              <w:rPr>
                <w:noProof/>
                <w:webHidden/>
              </w:rPr>
              <w:fldChar w:fldCharType="begin"/>
            </w:r>
            <w:r>
              <w:rPr>
                <w:noProof/>
                <w:webHidden/>
              </w:rPr>
              <w:instrText xml:space="preserve"> PAGEREF _Toc502612490 \h </w:instrText>
            </w:r>
            <w:r>
              <w:rPr>
                <w:noProof/>
                <w:webHidden/>
              </w:rPr>
            </w:r>
            <w:r>
              <w:rPr>
                <w:noProof/>
                <w:webHidden/>
              </w:rPr>
              <w:fldChar w:fldCharType="separate"/>
            </w:r>
            <w:r>
              <w:rPr>
                <w:noProof/>
                <w:webHidden/>
              </w:rPr>
              <w:t>14</w:t>
            </w:r>
            <w:r>
              <w:rPr>
                <w:noProof/>
                <w:webHidden/>
              </w:rPr>
              <w:fldChar w:fldCharType="end"/>
            </w:r>
          </w:hyperlink>
        </w:p>
        <w:p w:rsidR="008945B9" w:rsidRDefault="008945B9">
          <w:pPr>
            <w:pStyle w:val="TM1"/>
            <w:tabs>
              <w:tab w:val="left" w:pos="440"/>
              <w:tab w:val="right" w:leader="dot" w:pos="9062"/>
            </w:tabs>
            <w:rPr>
              <w:rFonts w:eastAsiaTheme="minorEastAsia"/>
              <w:noProof/>
              <w:lang w:eastAsia="fr-FR"/>
            </w:rPr>
          </w:pPr>
          <w:hyperlink w:anchor="_Toc502612491" w:history="1">
            <w:r w:rsidRPr="007142CB">
              <w:rPr>
                <w:rStyle w:val="Lienhypertexte"/>
                <w:noProof/>
              </w:rPr>
              <w:t>4</w:t>
            </w:r>
            <w:r>
              <w:rPr>
                <w:rFonts w:eastAsiaTheme="minorEastAsia"/>
                <w:noProof/>
                <w:lang w:eastAsia="fr-FR"/>
              </w:rPr>
              <w:tab/>
            </w:r>
            <w:r w:rsidRPr="007142CB">
              <w:rPr>
                <w:rStyle w:val="Lienhypertexte"/>
                <w:noProof/>
              </w:rPr>
              <w:t>Tests unitaires</w:t>
            </w:r>
            <w:r>
              <w:rPr>
                <w:noProof/>
                <w:webHidden/>
              </w:rPr>
              <w:tab/>
            </w:r>
            <w:r>
              <w:rPr>
                <w:noProof/>
                <w:webHidden/>
              </w:rPr>
              <w:fldChar w:fldCharType="begin"/>
            </w:r>
            <w:r>
              <w:rPr>
                <w:noProof/>
                <w:webHidden/>
              </w:rPr>
              <w:instrText xml:space="preserve"> PAGEREF _Toc502612491 \h </w:instrText>
            </w:r>
            <w:r>
              <w:rPr>
                <w:noProof/>
                <w:webHidden/>
              </w:rPr>
            </w:r>
            <w:r>
              <w:rPr>
                <w:noProof/>
                <w:webHidden/>
              </w:rPr>
              <w:fldChar w:fldCharType="separate"/>
            </w:r>
            <w:r>
              <w:rPr>
                <w:noProof/>
                <w:webHidden/>
              </w:rPr>
              <w:t>15</w:t>
            </w:r>
            <w:r>
              <w:rPr>
                <w:noProof/>
                <w:webHidden/>
              </w:rPr>
              <w:fldChar w:fldCharType="end"/>
            </w:r>
          </w:hyperlink>
        </w:p>
        <w:p w:rsidR="007E4065" w:rsidRDefault="007E4065">
          <w:r>
            <w:rPr>
              <w:b/>
              <w:bCs/>
            </w:rPr>
            <w:fldChar w:fldCharType="end"/>
          </w:r>
        </w:p>
      </w:sdtContent>
    </w:sdt>
    <w:p w:rsidR="007E4065" w:rsidRDefault="007E4065"/>
    <w:p w:rsidR="007E4065" w:rsidRDefault="007E4065">
      <w:pPr>
        <w:rPr>
          <w:rFonts w:asciiTheme="majorHAnsi" w:eastAsiaTheme="majorEastAsia" w:hAnsiTheme="majorHAnsi" w:cstheme="majorBidi"/>
          <w:color w:val="365F91" w:themeColor="accent1" w:themeShade="BF"/>
          <w:sz w:val="32"/>
          <w:szCs w:val="32"/>
        </w:rPr>
      </w:pPr>
      <w:r>
        <w:br w:type="page"/>
      </w:r>
      <w:bookmarkStart w:id="0" w:name="_GoBack"/>
      <w:bookmarkEnd w:id="0"/>
    </w:p>
    <w:p w:rsidR="000900C3" w:rsidRDefault="007648CB" w:rsidP="00F04CF5">
      <w:pPr>
        <w:pStyle w:val="Titre1"/>
      </w:pPr>
      <w:bookmarkStart w:id="1" w:name="_Toc502612480"/>
      <w:r>
        <w:lastRenderedPageBreak/>
        <w:t>Northwind2</w:t>
      </w:r>
      <w:bookmarkEnd w:id="1"/>
      <w:r>
        <w:t xml:space="preserve"> </w:t>
      </w:r>
    </w:p>
    <w:p w:rsidR="00D10261" w:rsidRDefault="00D10261" w:rsidP="00D10261">
      <w:r w:rsidRPr="00F04CF5">
        <w:t>Cet exercice utilise la base de données Northwind</w:t>
      </w:r>
      <w:r>
        <w:t>2. Les données seront stockées en mémoire sous forme de collections d’objets (pas d’utilisation de DataSet).</w:t>
      </w:r>
    </w:p>
    <w:p w:rsidR="00832BCA" w:rsidRDefault="00D10261" w:rsidP="000900C3">
      <w:pPr>
        <w:pStyle w:val="Titre2"/>
      </w:pPr>
      <w:bookmarkStart w:id="2" w:name="_Toc502612481"/>
      <w:r>
        <w:t>Mise en place du projet</w:t>
      </w:r>
      <w:bookmarkEnd w:id="2"/>
    </w:p>
    <w:p w:rsidR="007648CB" w:rsidRPr="007648CB" w:rsidRDefault="007648CB" w:rsidP="00F04CF5">
      <w:pPr>
        <w:rPr>
          <w:b/>
        </w:rPr>
      </w:pPr>
      <w:r w:rsidRPr="007648CB">
        <w:rPr>
          <w:b/>
        </w:rPr>
        <w:t xml:space="preserve">Etape </w:t>
      </w:r>
      <w:r w:rsidR="00923176">
        <w:rPr>
          <w:b/>
        </w:rPr>
        <w:t>1</w:t>
      </w:r>
      <w:r w:rsidRPr="007648CB">
        <w:rPr>
          <w:b/>
        </w:rPr>
        <w:t xml:space="preserve"> : </w:t>
      </w:r>
      <w:r w:rsidR="00D10261">
        <w:rPr>
          <w:b/>
        </w:rPr>
        <w:t>Création</w:t>
      </w:r>
      <w:r w:rsidRPr="007648CB">
        <w:rPr>
          <w:b/>
        </w:rPr>
        <w:t xml:space="preserve"> du projet</w:t>
      </w:r>
      <w:r w:rsidR="00D10261">
        <w:rPr>
          <w:b/>
        </w:rPr>
        <w:t xml:space="preserve"> et connexion à la base</w:t>
      </w:r>
    </w:p>
    <w:p w:rsidR="007C50E5" w:rsidRDefault="007648CB" w:rsidP="007C50E5">
      <w:pPr>
        <w:pStyle w:val="Paragraphedeliste"/>
        <w:numPr>
          <w:ilvl w:val="0"/>
          <w:numId w:val="13"/>
        </w:numPr>
      </w:pPr>
      <w:r>
        <w:t>Dans la solution</w:t>
      </w:r>
      <w:r w:rsidR="00D10261">
        <w:t xml:space="preserve"> Exercices</w:t>
      </w:r>
      <w:r>
        <w:t xml:space="preserve">, si ce n’est pas déjà fait, ajouter le projet </w:t>
      </w:r>
      <w:r w:rsidR="00CF7C69">
        <w:t>TConsole</w:t>
      </w:r>
      <w:r>
        <w:t xml:space="preserve"> dont les sources sont fournies ci-dessous :</w:t>
      </w:r>
    </w:p>
    <w:p w:rsidR="007C50E5" w:rsidRDefault="0065759C" w:rsidP="00F1671E">
      <w:pPr>
        <w:jc w:val="center"/>
      </w:pPr>
      <w:r>
        <w:object w:dxaOrig="115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40.55pt" o:ole="">
            <v:imagedata r:id="rId11" o:title=""/>
          </v:shape>
          <o:OLEObject Type="Embed" ProgID="Package" ShapeID="_x0000_i1025" DrawAspect="Content" ObjectID="_1576354320" r:id="rId12"/>
        </w:object>
      </w:r>
    </w:p>
    <w:p w:rsidR="007648CB" w:rsidRDefault="007648CB" w:rsidP="007648CB">
      <w:pPr>
        <w:pStyle w:val="Paragraphedeliste"/>
        <w:numPr>
          <w:ilvl w:val="0"/>
          <w:numId w:val="13"/>
        </w:numPr>
      </w:pPr>
      <w:r>
        <w:t>Ajouter un projet de type application console, nommé Northwind2.</w:t>
      </w:r>
    </w:p>
    <w:p w:rsidR="007648CB" w:rsidRDefault="00742318" w:rsidP="007648CB">
      <w:pPr>
        <w:pStyle w:val="Paragraphedeliste"/>
        <w:numPr>
          <w:ilvl w:val="0"/>
          <w:numId w:val="13"/>
        </w:numPr>
      </w:pPr>
      <w:r>
        <w:t>Y ajouter des références vers</w:t>
      </w:r>
      <w:r w:rsidR="007648CB">
        <w:t> :</w:t>
      </w:r>
    </w:p>
    <w:p w:rsidR="007648CB" w:rsidRDefault="00742318" w:rsidP="007648CB">
      <w:pPr>
        <w:pStyle w:val="Paragraphedeliste"/>
        <w:numPr>
          <w:ilvl w:val="1"/>
          <w:numId w:val="13"/>
        </w:numPr>
      </w:pPr>
      <w:r>
        <w:t>L</w:t>
      </w:r>
      <w:r w:rsidR="007648CB">
        <w:t xml:space="preserve">e projet </w:t>
      </w:r>
      <w:r w:rsidR="00CF7C69">
        <w:t>TConsole</w:t>
      </w:r>
    </w:p>
    <w:p w:rsidR="00742318" w:rsidRDefault="00742318" w:rsidP="00742318">
      <w:pPr>
        <w:pStyle w:val="Paragraphedeliste"/>
        <w:numPr>
          <w:ilvl w:val="1"/>
          <w:numId w:val="13"/>
        </w:numPr>
      </w:pPr>
      <w:r>
        <w:t>L’assembly System.Configuration (pour pouvoir accéder à la chaîne de connexion)</w:t>
      </w:r>
    </w:p>
    <w:p w:rsidR="007648CB" w:rsidRDefault="00742318" w:rsidP="00742318">
      <w:pPr>
        <w:pStyle w:val="Paragraphedeliste"/>
        <w:numPr>
          <w:ilvl w:val="0"/>
          <w:numId w:val="13"/>
        </w:numPr>
      </w:pPr>
      <w:r>
        <w:t>Dans le fichier App.config, a</w:t>
      </w:r>
      <w:r w:rsidR="007648CB">
        <w:t>jouter une</w:t>
      </w:r>
      <w:r>
        <w:t xml:space="preserve"> connexion à la base Northwind2</w:t>
      </w:r>
    </w:p>
    <w:p w:rsidR="00923176" w:rsidRDefault="00923176" w:rsidP="00923176">
      <w:pPr>
        <w:rPr>
          <w:b/>
        </w:rPr>
      </w:pPr>
      <w:r w:rsidRPr="00923176">
        <w:rPr>
          <w:b/>
        </w:rPr>
        <w:t>Etape 2</w:t>
      </w:r>
      <w:r>
        <w:rPr>
          <w:b/>
        </w:rPr>
        <w:t> :</w:t>
      </w:r>
      <w:r w:rsidRPr="00923176">
        <w:rPr>
          <w:b/>
        </w:rPr>
        <w:t xml:space="preserve"> </w:t>
      </w:r>
      <w:r>
        <w:rPr>
          <w:b/>
        </w:rPr>
        <w:t>Création de</w:t>
      </w:r>
      <w:r w:rsidR="00C93CA1">
        <w:rPr>
          <w:b/>
        </w:rPr>
        <w:t>s classes</w:t>
      </w:r>
    </w:p>
    <w:p w:rsidR="00742318" w:rsidRDefault="00742318" w:rsidP="00742318">
      <w:r>
        <w:t>Ajuter les éléments suivants </w:t>
      </w:r>
      <w:r w:rsidR="007C50E5">
        <w:t xml:space="preserve">au projet </w:t>
      </w:r>
      <w:r>
        <w:t>:</w:t>
      </w:r>
    </w:p>
    <w:p w:rsidR="00923176" w:rsidRDefault="00742318" w:rsidP="00C93CA1">
      <w:pPr>
        <w:pStyle w:val="Paragraphedeliste"/>
        <w:numPr>
          <w:ilvl w:val="0"/>
          <w:numId w:val="13"/>
        </w:numPr>
      </w:pPr>
      <w:r>
        <w:t>U</w:t>
      </w:r>
      <w:r w:rsidR="00923176">
        <w:t>n dossier Pages</w:t>
      </w:r>
      <w:r w:rsidR="00C93CA1">
        <w:t xml:space="preserve"> qui contiendra les classes décrivant les pages de l’application</w:t>
      </w:r>
    </w:p>
    <w:p w:rsidR="00923176" w:rsidRPr="00383F88" w:rsidRDefault="00742318" w:rsidP="00923176">
      <w:pPr>
        <w:pStyle w:val="Paragraphedeliste"/>
        <w:numPr>
          <w:ilvl w:val="0"/>
          <w:numId w:val="13"/>
        </w:numPr>
        <w:rPr>
          <w:b/>
        </w:rPr>
      </w:pPr>
      <w:r>
        <w:t xml:space="preserve">Un </w:t>
      </w:r>
      <w:r w:rsidR="00547C83">
        <w:t xml:space="preserve">fichier </w:t>
      </w:r>
      <w:r>
        <w:t>Entites</w:t>
      </w:r>
      <w:r w:rsidR="00547C83">
        <w:t>.cs</w:t>
      </w:r>
      <w:r>
        <w:t>, qui contiendra les entités POCO</w:t>
      </w:r>
      <w:r w:rsidR="00D95B7D">
        <w:br/>
      </w:r>
      <w:r w:rsidR="00D95B7D" w:rsidRPr="000E70C1">
        <w:rPr>
          <w:color w:val="FF0000"/>
        </w:rPr>
        <w:t xml:space="preserve"> /!\ </w:t>
      </w:r>
      <w:r w:rsidR="000E70C1" w:rsidRPr="000E70C1">
        <w:rPr>
          <w:color w:val="FF0000"/>
        </w:rPr>
        <w:t>Pour l’exercice 2, il est important que les noms des propriétés de</w:t>
      </w:r>
      <w:r w:rsidR="000E70C1">
        <w:rPr>
          <w:color w:val="FF0000"/>
        </w:rPr>
        <w:t xml:space="preserve"> chaque</w:t>
      </w:r>
      <w:r w:rsidR="000E70C1" w:rsidRPr="000E70C1">
        <w:rPr>
          <w:color w:val="FF0000"/>
        </w:rPr>
        <w:t xml:space="preserve"> entité correspondent à ceux des colonnes de la table associée dans la base de données</w:t>
      </w:r>
    </w:p>
    <w:p w:rsidR="00A47923" w:rsidRDefault="00A47923" w:rsidP="00A47923">
      <w:pPr>
        <w:pStyle w:val="Paragraphedeliste"/>
        <w:numPr>
          <w:ilvl w:val="0"/>
          <w:numId w:val="13"/>
        </w:numPr>
      </w:pPr>
      <w:r w:rsidRPr="00742318">
        <w:t xml:space="preserve">Une classe </w:t>
      </w:r>
      <w:r>
        <w:t>Contexte</w:t>
      </w:r>
      <w:r w:rsidRPr="00742318">
        <w:t xml:space="preserve"> qui </w:t>
      </w:r>
      <w:r>
        <w:t>contiendra les méthodes de requêtes ADO.Net.</w:t>
      </w:r>
    </w:p>
    <w:p w:rsidR="00383F88" w:rsidRPr="00742318" w:rsidRDefault="00383F88" w:rsidP="00923176">
      <w:pPr>
        <w:pStyle w:val="Paragraphedeliste"/>
        <w:numPr>
          <w:ilvl w:val="0"/>
          <w:numId w:val="13"/>
        </w:numPr>
        <w:rPr>
          <w:b/>
        </w:rPr>
      </w:pPr>
      <w:r>
        <w:t>Une classe Northwind2App, dérivée de ConsoleApplication et contenant le code ci-dessous</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FF"/>
          <w:lang w:eastAsia="fr-FR"/>
        </w:rPr>
        <w:t>public</w:t>
      </w:r>
      <w:r w:rsidRPr="00F531F5">
        <w:rPr>
          <w:rFonts w:eastAsia="Times New Roman" w:cs="Courier New"/>
          <w:color w:val="000000"/>
          <w:lang w:eastAsia="fr-FR"/>
        </w:rPr>
        <w:t> </w:t>
      </w:r>
      <w:r w:rsidRPr="00F531F5">
        <w:rPr>
          <w:rFonts w:eastAsia="Times New Roman" w:cs="Courier New"/>
          <w:color w:val="0000FF"/>
          <w:lang w:eastAsia="fr-FR"/>
        </w:rPr>
        <w:t>class</w:t>
      </w:r>
      <w:r w:rsidRPr="00F531F5">
        <w:rPr>
          <w:rFonts w:eastAsia="Times New Roman" w:cs="Courier New"/>
          <w:color w:val="000000"/>
          <w:lang w:eastAsia="fr-FR"/>
        </w:rPr>
        <w:t> </w:t>
      </w:r>
      <w:r w:rsidRPr="00F531F5">
        <w:rPr>
          <w:rFonts w:eastAsia="Times New Roman" w:cs="Courier New"/>
          <w:color w:val="2B91AF"/>
          <w:lang w:eastAsia="fr-FR"/>
        </w:rPr>
        <w:t>Northwind2App</w:t>
      </w:r>
      <w:r w:rsidRPr="00F531F5">
        <w:rPr>
          <w:rFonts w:eastAsia="Times New Roman" w:cs="Courier New"/>
          <w:color w:val="000000"/>
          <w:lang w:eastAsia="fr-FR"/>
        </w:rPr>
        <w:t> : </w:t>
      </w:r>
      <w:r w:rsidRPr="00F531F5">
        <w:rPr>
          <w:rFonts w:eastAsia="Times New Roman" w:cs="Courier New"/>
          <w:color w:val="2B91AF"/>
          <w:lang w:eastAsia="fr-FR"/>
        </w:rPr>
        <w:t>ConsoleApplication</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private</w:t>
      </w:r>
      <w:r w:rsidRPr="00F531F5">
        <w:rPr>
          <w:rFonts w:eastAsia="Times New Roman" w:cs="Courier New"/>
          <w:color w:val="000000"/>
          <w:lang w:eastAsia="fr-FR"/>
        </w:rPr>
        <w:t> </w:t>
      </w:r>
      <w:r w:rsidRPr="00F531F5">
        <w:rPr>
          <w:rFonts w:eastAsia="Times New Roman" w:cs="Courier New"/>
          <w:color w:val="0000FF"/>
          <w:lang w:eastAsia="fr-FR"/>
        </w:rPr>
        <w:t>static</w:t>
      </w:r>
      <w:r w:rsidRPr="00F531F5">
        <w:rPr>
          <w:rFonts w:eastAsia="Times New Roman" w:cs="Courier New"/>
          <w:color w:val="000000"/>
          <w:lang w:eastAsia="fr-FR"/>
        </w:rPr>
        <w:t> </w:t>
      </w:r>
      <w:r w:rsidRPr="00F531F5">
        <w:rPr>
          <w:rFonts w:eastAsia="Times New Roman" w:cs="Courier New"/>
          <w:color w:val="2B91AF"/>
          <w:lang w:eastAsia="fr-FR"/>
        </w:rPr>
        <w:t>Northwind2App</w:t>
      </w:r>
      <w:r w:rsidRPr="00F531F5">
        <w:rPr>
          <w:rFonts w:eastAsia="Times New Roman" w:cs="Courier New"/>
          <w:color w:val="000000"/>
          <w:lang w:eastAsia="fr-FR"/>
        </w:rPr>
        <w:t> _instance;</w:t>
      </w:r>
    </w:p>
    <w:p w:rsidR="00F531F5" w:rsidRPr="00F531F5" w:rsidRDefault="00F531F5" w:rsidP="00F531F5">
      <w:pPr>
        <w:pStyle w:val="Code"/>
        <w:rPr>
          <w:rFonts w:eastAsia="Times New Roman" w:cs="Courier New"/>
          <w:color w:val="000000"/>
          <w:lang w:eastAsia="fr-FR"/>
        </w:rPr>
      </w:pP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808080"/>
          <w:lang w:eastAsia="fr-FR"/>
        </w:rPr>
        <w:t>///</w:t>
      </w:r>
      <w:r w:rsidRPr="00F531F5">
        <w:rPr>
          <w:rFonts w:eastAsia="Times New Roman" w:cs="Courier New"/>
          <w:color w:val="008000"/>
          <w:lang w:eastAsia="fr-FR"/>
        </w:rPr>
        <w:t> </w:t>
      </w:r>
      <w:r w:rsidRPr="00F531F5">
        <w:rPr>
          <w:rFonts w:eastAsia="Times New Roman" w:cs="Courier New"/>
          <w:color w:val="808080"/>
          <w:lang w:eastAsia="fr-FR"/>
        </w:rPr>
        <w:t>&lt;summary&gt;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808080"/>
          <w:lang w:eastAsia="fr-FR"/>
        </w:rPr>
        <w:t>///</w:t>
      </w:r>
      <w:r w:rsidRPr="00F531F5">
        <w:rPr>
          <w:rFonts w:eastAsia="Times New Roman" w:cs="Courier New"/>
          <w:color w:val="008000"/>
          <w:lang w:eastAsia="fr-FR"/>
        </w:rPr>
        <w:t> Obtient l'instance unique de l'application</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808080"/>
          <w:lang w:eastAsia="fr-FR"/>
        </w:rPr>
        <w:t>///</w:t>
      </w:r>
      <w:r w:rsidRPr="00F531F5">
        <w:rPr>
          <w:rFonts w:eastAsia="Times New Roman" w:cs="Courier New"/>
          <w:color w:val="008000"/>
          <w:lang w:eastAsia="fr-FR"/>
        </w:rPr>
        <w:t> </w:t>
      </w:r>
      <w:r w:rsidRPr="00F531F5">
        <w:rPr>
          <w:rFonts w:eastAsia="Times New Roman" w:cs="Courier New"/>
          <w:color w:val="808080"/>
          <w:lang w:eastAsia="fr-FR"/>
        </w:rPr>
        <w:t>&lt;/summary&gt;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public</w:t>
      </w:r>
      <w:r w:rsidRPr="00F531F5">
        <w:rPr>
          <w:rFonts w:eastAsia="Times New Roman" w:cs="Courier New"/>
          <w:color w:val="000000"/>
          <w:lang w:eastAsia="fr-FR"/>
        </w:rPr>
        <w:t> </w:t>
      </w:r>
      <w:r w:rsidRPr="00F531F5">
        <w:rPr>
          <w:rFonts w:eastAsia="Times New Roman" w:cs="Courier New"/>
          <w:color w:val="0000FF"/>
          <w:lang w:eastAsia="fr-FR"/>
        </w:rPr>
        <w:t>static</w:t>
      </w:r>
      <w:r w:rsidRPr="00F531F5">
        <w:rPr>
          <w:rFonts w:eastAsia="Times New Roman" w:cs="Courier New"/>
          <w:color w:val="000000"/>
          <w:lang w:eastAsia="fr-FR"/>
        </w:rPr>
        <w:t> </w:t>
      </w:r>
      <w:r w:rsidRPr="00F531F5">
        <w:rPr>
          <w:rFonts w:eastAsia="Times New Roman" w:cs="Courier New"/>
          <w:color w:val="2B91AF"/>
          <w:lang w:eastAsia="fr-FR"/>
        </w:rPr>
        <w:t>Northwind2App</w:t>
      </w:r>
      <w:r w:rsidRPr="00F531F5">
        <w:rPr>
          <w:rFonts w:eastAsia="Times New Roman" w:cs="Courier New"/>
          <w:color w:val="000000"/>
          <w:lang w:eastAsia="fr-FR"/>
        </w:rPr>
        <w:t> Instance</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get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if</w:t>
      </w:r>
      <w:r w:rsidRPr="00F531F5">
        <w:rPr>
          <w:rFonts w:eastAsia="Times New Roman" w:cs="Courier New"/>
          <w:color w:val="000000"/>
          <w:lang w:eastAsia="fr-FR"/>
        </w:rPr>
        <w:t> (_instance == </w:t>
      </w:r>
      <w:r w:rsidRPr="00F531F5">
        <w:rPr>
          <w:rFonts w:eastAsia="Times New Roman" w:cs="Courier New"/>
          <w:color w:val="0000FF"/>
          <w:lang w:eastAsia="fr-FR"/>
        </w:rPr>
        <w:t>null</w:t>
      </w:r>
      <w:r w:rsidRPr="00F531F5">
        <w:rPr>
          <w:rFonts w:eastAsia="Times New Roman" w:cs="Courier New"/>
          <w:color w:val="000000"/>
          <w:lang w:eastAsia="fr-FR"/>
        </w:rPr>
        <w: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_instance = </w:t>
      </w:r>
      <w:r w:rsidRPr="00F531F5">
        <w:rPr>
          <w:rFonts w:eastAsia="Times New Roman" w:cs="Courier New"/>
          <w:color w:val="0000FF"/>
          <w:lang w:eastAsia="fr-FR"/>
        </w:rPr>
        <w:t>new</w:t>
      </w:r>
      <w:r w:rsidRPr="00F531F5">
        <w:rPr>
          <w:rFonts w:eastAsia="Times New Roman" w:cs="Courier New"/>
          <w:color w:val="000000"/>
          <w:lang w:eastAsia="fr-FR"/>
        </w:rPr>
        <w:t> </w:t>
      </w:r>
      <w:r w:rsidRPr="00F531F5">
        <w:rPr>
          <w:rFonts w:eastAsia="Times New Roman" w:cs="Courier New"/>
          <w:color w:val="2B91AF"/>
          <w:lang w:eastAsia="fr-FR"/>
        </w:rPr>
        <w:t>Northwind2App</w:t>
      </w:r>
      <w:r w:rsidRPr="00F531F5">
        <w:rPr>
          <w:rFonts w:eastAsia="Times New Roman" w:cs="Courier New"/>
          <w:color w:val="000000"/>
          <w:lang w:eastAsia="fr-FR"/>
        </w:rPr>
        <w:t>();</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xml:space="preserve">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return</w:t>
      </w:r>
      <w:r w:rsidRPr="00F531F5">
        <w:rPr>
          <w:rFonts w:eastAsia="Times New Roman" w:cs="Courier New"/>
          <w:color w:val="000000"/>
          <w:lang w:eastAsia="fr-FR"/>
        </w:rPr>
        <w:t> _instance;</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Pr>
          <w:rFonts w:eastAsia="Times New Roman" w:cs="Courier New"/>
          <w:color w:val="000000"/>
          <w:lang w:eastAsia="fr-FR"/>
        </w:rPr>
        <w:t xml:space="preserve">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8000"/>
          <w:lang w:eastAsia="fr-FR"/>
        </w:rPr>
        <w:t>// Constructeur</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public</w:t>
      </w:r>
      <w:r w:rsidRPr="00F531F5">
        <w:rPr>
          <w:rFonts w:eastAsia="Times New Roman" w:cs="Courier New"/>
          <w:color w:val="000000"/>
          <w:lang w:eastAsia="fr-FR"/>
        </w:rPr>
        <w:t> Northwind2App()</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lastRenderedPageBreak/>
        <w:t>      </w:t>
      </w:r>
      <w:r w:rsidRPr="00F531F5">
        <w:rPr>
          <w:rFonts w:eastAsia="Times New Roman" w:cs="Courier New"/>
          <w:color w:val="008000"/>
          <w:lang w:eastAsia="fr-FR"/>
        </w:rPr>
        <w:t>// Définition des options de menu à ajouter dans tous les menus de pages</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2B91AF"/>
          <w:lang w:eastAsia="fr-FR"/>
        </w:rPr>
        <w:t>MenuPage</w:t>
      </w:r>
      <w:r w:rsidRPr="00F531F5">
        <w:rPr>
          <w:rFonts w:eastAsia="Times New Roman" w:cs="Courier New"/>
          <w:color w:val="000000"/>
          <w:lang w:eastAsia="fr-FR"/>
        </w:rPr>
        <w:t>.DefaultOptions.Add(</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r w:rsidRPr="00F531F5">
        <w:rPr>
          <w:rFonts w:eastAsia="Times New Roman" w:cs="Courier New"/>
          <w:color w:val="0000FF"/>
          <w:lang w:eastAsia="fr-FR"/>
        </w:rPr>
        <w:t>new</w:t>
      </w:r>
      <w:r w:rsidRPr="00F531F5">
        <w:rPr>
          <w:rFonts w:eastAsia="Times New Roman" w:cs="Courier New"/>
          <w:color w:val="000000"/>
          <w:lang w:eastAsia="fr-FR"/>
        </w:rPr>
        <w:t> </w:t>
      </w:r>
      <w:r w:rsidRPr="00F531F5">
        <w:rPr>
          <w:rFonts w:eastAsia="Times New Roman" w:cs="Courier New"/>
          <w:color w:val="2B91AF"/>
          <w:lang w:eastAsia="fr-FR"/>
        </w:rPr>
        <w:t>Option</w:t>
      </w:r>
      <w:r w:rsidRPr="00F531F5">
        <w:rPr>
          <w:rFonts w:eastAsia="Times New Roman" w:cs="Courier New"/>
          <w:color w:val="000000"/>
          <w:lang w:eastAsia="fr-FR"/>
        </w:rPr>
        <w:t>(</w:t>
      </w:r>
      <w:r w:rsidRPr="00F531F5">
        <w:rPr>
          <w:rFonts w:eastAsia="Times New Roman" w:cs="Courier New"/>
          <w:color w:val="A31515"/>
          <w:lang w:eastAsia="fr-FR"/>
        </w:rPr>
        <w:t>"a"</w:t>
      </w:r>
      <w:r w:rsidRPr="00F531F5">
        <w:rPr>
          <w:rFonts w:eastAsia="Times New Roman" w:cs="Courier New"/>
          <w:color w:val="000000"/>
          <w:lang w:eastAsia="fr-FR"/>
        </w:rPr>
        <w:t>, </w:t>
      </w:r>
      <w:r w:rsidRPr="00F531F5">
        <w:rPr>
          <w:rFonts w:eastAsia="Times New Roman" w:cs="Courier New"/>
          <w:color w:val="A31515"/>
          <w:lang w:eastAsia="fr-FR"/>
        </w:rPr>
        <w:t>"Accueil"</w:t>
      </w:r>
      <w:r>
        <w:rPr>
          <w:rFonts w:eastAsia="Times New Roman" w:cs="Courier New"/>
          <w:color w:val="000000"/>
          <w:lang w:eastAsia="fr-FR"/>
        </w:rPr>
        <w:t>, </w:t>
      </w:r>
      <w:r w:rsidRPr="00F531F5">
        <w:rPr>
          <w:rFonts w:eastAsia="Times New Roman" w:cs="Courier New"/>
          <w:color w:val="000000"/>
          <w:lang w:eastAsia="fr-FR"/>
        </w:rPr>
        <w:t>() =&gt; _instance.NavigateHome()));</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   }</w:t>
      </w:r>
    </w:p>
    <w:p w:rsidR="00F531F5" w:rsidRPr="00F531F5" w:rsidRDefault="00F531F5" w:rsidP="00F531F5">
      <w:pPr>
        <w:pStyle w:val="Code"/>
        <w:rPr>
          <w:rFonts w:eastAsia="Times New Roman" w:cs="Courier New"/>
          <w:color w:val="000000"/>
          <w:lang w:eastAsia="fr-FR"/>
        </w:rPr>
      </w:pPr>
      <w:r w:rsidRPr="00F531F5">
        <w:rPr>
          <w:rFonts w:eastAsia="Times New Roman" w:cs="Courier New"/>
          <w:color w:val="000000"/>
          <w:lang w:eastAsia="fr-FR"/>
        </w:rPr>
        <w:t>}</w:t>
      </w:r>
    </w:p>
    <w:p w:rsidR="00383F88" w:rsidRDefault="00F531F5" w:rsidP="00383F88">
      <w:r>
        <w:t>La propriété Instance est</w:t>
      </w:r>
      <w:r w:rsidR="00383F88">
        <w:t xml:space="preserve"> un singleton</w:t>
      </w:r>
      <w:r>
        <w:t>.</w:t>
      </w:r>
      <w:r w:rsidR="00383F88">
        <w:t xml:space="preserve"> </w:t>
      </w:r>
      <w:r>
        <w:t>Elle</w:t>
      </w:r>
      <w:r w:rsidR="00383F88">
        <w:t xml:space="preserve"> garantit qu’on ne peut créer qu’une instance unique de l’appli. Cette instance est créée au premier appel de la propriété</w:t>
      </w:r>
      <w:r w:rsidR="000900C3">
        <w:t>.</w:t>
      </w:r>
    </w:p>
    <w:p w:rsidR="000900C3" w:rsidRDefault="00F531F5" w:rsidP="00383F88">
      <w:r>
        <w:t xml:space="preserve">Le constructeur crée une entrée de menu qui sera par défaut ajoutée dans tous les menus de l’appli. </w:t>
      </w:r>
    </w:p>
    <w:p w:rsidR="00C93CA1" w:rsidRDefault="00C93CA1" w:rsidP="00C93CA1">
      <w:pPr>
        <w:rPr>
          <w:b/>
        </w:rPr>
      </w:pPr>
      <w:r w:rsidRPr="00923176">
        <w:rPr>
          <w:b/>
        </w:rPr>
        <w:t xml:space="preserve">Etape </w:t>
      </w:r>
      <w:r>
        <w:rPr>
          <w:b/>
        </w:rPr>
        <w:t>3 :</w:t>
      </w:r>
      <w:r w:rsidRPr="00923176">
        <w:rPr>
          <w:b/>
        </w:rPr>
        <w:t xml:space="preserve"> </w:t>
      </w:r>
      <w:r w:rsidR="004532FA">
        <w:rPr>
          <w:b/>
        </w:rPr>
        <w:t>P</w:t>
      </w:r>
      <w:r>
        <w:rPr>
          <w:b/>
        </w:rPr>
        <w:t>age d’accueil</w:t>
      </w:r>
      <w:r w:rsidR="004532FA">
        <w:rPr>
          <w:b/>
        </w:rPr>
        <w:t xml:space="preserve"> et </w:t>
      </w:r>
      <w:r w:rsidR="00B86835">
        <w:rPr>
          <w:b/>
        </w:rPr>
        <w:t>fonction Main</w:t>
      </w:r>
    </w:p>
    <w:p w:rsidR="000631C7" w:rsidRDefault="00C93CA1" w:rsidP="00C93CA1">
      <w:r>
        <w:t xml:space="preserve">Dans le dossier Pages, ajouter une classe PageAccueil dérivée de </w:t>
      </w:r>
      <w:r w:rsidR="000631C7">
        <w:t>Menu</w:t>
      </w:r>
      <w:r>
        <w:t>Page</w:t>
      </w:r>
      <w:r w:rsidR="000631C7">
        <w:t>, avec le titre « Accueil »</w:t>
      </w:r>
    </w:p>
    <w:p w:rsidR="00FD4531" w:rsidRDefault="00FD4531" w:rsidP="00C93CA1">
      <w:r>
        <w:t xml:space="preserve">Lui ajouter une entrée de menu </w:t>
      </w:r>
      <w:r w:rsidR="004C7F43">
        <w:t>« 0. Quitter l’application » qui exécute le code suivant : « Environnement.Exit(0) »</w:t>
      </w:r>
    </w:p>
    <w:p w:rsidR="004C7F43" w:rsidRDefault="004C7F43" w:rsidP="00C93CA1">
      <w:r>
        <w:t xml:space="preserve">Dans la fonction Main de la classe Program, </w:t>
      </w:r>
      <w:r w:rsidR="004532FA">
        <w:t xml:space="preserve">utiliser le singleton </w:t>
      </w:r>
      <w:r w:rsidR="000900C3">
        <w:t>Northwind2app.Instance</w:t>
      </w:r>
      <w:r w:rsidR="004532FA">
        <w:t xml:space="preserve"> pour </w:t>
      </w:r>
    </w:p>
    <w:p w:rsidR="004532FA" w:rsidRDefault="004532FA" w:rsidP="004532FA">
      <w:pPr>
        <w:pStyle w:val="Paragraphedeliste"/>
        <w:numPr>
          <w:ilvl w:val="0"/>
          <w:numId w:val="14"/>
        </w:numPr>
      </w:pPr>
      <w:r>
        <w:t>Définir le titre de l’appli</w:t>
      </w:r>
    </w:p>
    <w:p w:rsidR="004532FA" w:rsidRDefault="004532FA" w:rsidP="004532FA">
      <w:pPr>
        <w:pStyle w:val="Paragraphedeliste"/>
        <w:numPr>
          <w:ilvl w:val="0"/>
          <w:numId w:val="14"/>
        </w:numPr>
      </w:pPr>
      <w:r>
        <w:t>Ajouter la page d’accueil, puis naviguer vers elle</w:t>
      </w:r>
    </w:p>
    <w:p w:rsidR="004532FA" w:rsidRDefault="004532FA" w:rsidP="00C93CA1">
      <w:pPr>
        <w:pStyle w:val="Paragraphedeliste"/>
        <w:numPr>
          <w:ilvl w:val="0"/>
          <w:numId w:val="14"/>
        </w:numPr>
      </w:pPr>
      <w:r>
        <w:t>Lancer l’appli</w:t>
      </w:r>
    </w:p>
    <w:p w:rsidR="00D10261" w:rsidRDefault="00D10261" w:rsidP="00D10261">
      <w:pPr>
        <w:pStyle w:val="Titre2"/>
      </w:pPr>
      <w:bookmarkStart w:id="3" w:name="_Toc502612482"/>
      <w:r>
        <w:t>Affichage de données</w:t>
      </w:r>
      <w:bookmarkEnd w:id="3"/>
    </w:p>
    <w:p w:rsidR="000631C7" w:rsidRDefault="000631C7" w:rsidP="000631C7">
      <w:pPr>
        <w:rPr>
          <w:b/>
        </w:rPr>
      </w:pPr>
      <w:r w:rsidRPr="00923176">
        <w:rPr>
          <w:b/>
        </w:rPr>
        <w:t xml:space="preserve">Etape </w:t>
      </w:r>
      <w:r w:rsidR="00D10261">
        <w:rPr>
          <w:b/>
        </w:rPr>
        <w:t>1</w:t>
      </w:r>
      <w:r>
        <w:rPr>
          <w:b/>
        </w:rPr>
        <w:t> :</w:t>
      </w:r>
      <w:r w:rsidRPr="00923176">
        <w:rPr>
          <w:b/>
        </w:rPr>
        <w:t xml:space="preserve"> </w:t>
      </w:r>
      <w:r w:rsidR="004532FA">
        <w:rPr>
          <w:b/>
        </w:rPr>
        <w:t>P</w:t>
      </w:r>
      <w:r>
        <w:rPr>
          <w:b/>
        </w:rPr>
        <w:t>age Fournisseurs</w:t>
      </w:r>
    </w:p>
    <w:p w:rsidR="000631C7" w:rsidRDefault="000631C7" w:rsidP="000631C7">
      <w:r>
        <w:t xml:space="preserve">Créer la classe PageFournisseur dérivée de </w:t>
      </w:r>
      <w:r w:rsidR="004C7F43">
        <w:t>M</w:t>
      </w:r>
      <w:r w:rsidR="004532FA">
        <w:t>e</w:t>
      </w:r>
      <w:r w:rsidR="004C7F43">
        <w:t>nu</w:t>
      </w:r>
      <w:r>
        <w:t>Page, avec le titre « Fournisseurs »</w:t>
      </w:r>
    </w:p>
    <w:p w:rsidR="004532FA" w:rsidRDefault="004532FA" w:rsidP="000631C7">
      <w:r>
        <w:t>Ajouter une instance de cette classe à la liste des pages de l’appli</w:t>
      </w:r>
    </w:p>
    <w:p w:rsidR="00F55758" w:rsidRDefault="004532FA" w:rsidP="000631C7">
      <w:r>
        <w:t>Dans la page d’accueil, créer une entrée de menu pour naviguer vers la page des fournisseurs</w:t>
      </w:r>
    </w:p>
    <w:p w:rsidR="00F04CF5" w:rsidRPr="000631C7" w:rsidRDefault="00F04CF5" w:rsidP="00F04CF5">
      <w:pPr>
        <w:rPr>
          <w:b/>
        </w:rPr>
      </w:pPr>
      <w:r w:rsidRPr="000631C7">
        <w:rPr>
          <w:b/>
        </w:rPr>
        <w:t xml:space="preserve">Etape </w:t>
      </w:r>
      <w:r w:rsidR="00D10261">
        <w:rPr>
          <w:b/>
        </w:rPr>
        <w:t>2</w:t>
      </w:r>
      <w:r w:rsidRPr="000631C7">
        <w:rPr>
          <w:b/>
        </w:rPr>
        <w:t xml:space="preserve"> : </w:t>
      </w:r>
      <w:r w:rsidR="004532FA">
        <w:rPr>
          <w:b/>
        </w:rPr>
        <w:t>l</w:t>
      </w:r>
      <w:r w:rsidR="00381469" w:rsidRPr="000631C7">
        <w:rPr>
          <w:b/>
        </w:rPr>
        <w:t xml:space="preserve">iste des </w:t>
      </w:r>
      <w:r w:rsidR="004532FA">
        <w:rPr>
          <w:b/>
        </w:rPr>
        <w:t xml:space="preserve">pays des </w:t>
      </w:r>
      <w:r w:rsidR="00381469" w:rsidRPr="000631C7">
        <w:rPr>
          <w:b/>
        </w:rPr>
        <w:t>fournisseurs</w:t>
      </w:r>
    </w:p>
    <w:p w:rsidR="004532FA" w:rsidRDefault="000631C7" w:rsidP="004532FA">
      <w:r>
        <w:t xml:space="preserve">Dans la classe </w:t>
      </w:r>
      <w:r w:rsidR="000900C3">
        <w:t>C</w:t>
      </w:r>
      <w:r w:rsidR="00D10261">
        <w:t>ontexte</w:t>
      </w:r>
      <w:r>
        <w:t xml:space="preserve">, </w:t>
      </w:r>
      <w:r w:rsidR="004532FA">
        <w:t>créer une méthode GetPaysFournisseurs qui renvoie la liste des pays des fournisseurs (sans doublons)</w:t>
      </w:r>
    </w:p>
    <w:p w:rsidR="004532FA" w:rsidRDefault="004532FA" w:rsidP="004532FA">
      <w:r>
        <w:t>Dans la page des fournisseurs, ajouter une entrée de menu « 1. Liste des pays » permettant d’afficher cette liste de pays sous forme de tableau, à l’aide de la classe ConsoleTable.</w:t>
      </w:r>
    </w:p>
    <w:p w:rsidR="004532FA" w:rsidRPr="000631C7" w:rsidRDefault="004532FA" w:rsidP="004532FA">
      <w:pPr>
        <w:rPr>
          <w:b/>
        </w:rPr>
      </w:pPr>
      <w:r w:rsidRPr="000631C7">
        <w:rPr>
          <w:b/>
        </w:rPr>
        <w:t xml:space="preserve">Etape </w:t>
      </w:r>
      <w:r w:rsidR="00D10261">
        <w:rPr>
          <w:b/>
        </w:rPr>
        <w:t>3</w:t>
      </w:r>
      <w:r w:rsidRPr="000631C7">
        <w:rPr>
          <w:b/>
        </w:rPr>
        <w:t xml:space="preserve"> : </w:t>
      </w:r>
      <w:r>
        <w:rPr>
          <w:b/>
        </w:rPr>
        <w:t>l</w:t>
      </w:r>
      <w:r w:rsidRPr="000631C7">
        <w:rPr>
          <w:b/>
        </w:rPr>
        <w:t xml:space="preserve">iste </w:t>
      </w:r>
      <w:r>
        <w:rPr>
          <w:b/>
        </w:rPr>
        <w:t xml:space="preserve">des </w:t>
      </w:r>
      <w:r w:rsidRPr="000631C7">
        <w:rPr>
          <w:b/>
        </w:rPr>
        <w:t>fournisseurs</w:t>
      </w:r>
      <w:r w:rsidR="002A2C19">
        <w:rPr>
          <w:b/>
        </w:rPr>
        <w:t xml:space="preserve"> d’un pays donné</w:t>
      </w:r>
    </w:p>
    <w:p w:rsidR="000631C7" w:rsidRDefault="004532FA" w:rsidP="004532FA">
      <w:r>
        <w:t xml:space="preserve">Dans la classe </w:t>
      </w:r>
      <w:r w:rsidR="000900C3">
        <w:t>Contexte</w:t>
      </w:r>
      <w:r>
        <w:t xml:space="preserve">, créer une méthode GetFournisseurs qui renvoie la liste des </w:t>
      </w:r>
      <w:r w:rsidR="002A2C19">
        <w:t xml:space="preserve">fournisseurs </w:t>
      </w:r>
      <w:r w:rsidR="000631C7">
        <w:t>(Id et nom d’entreprise)</w:t>
      </w:r>
      <w:r w:rsidR="002A2C19">
        <w:t xml:space="preserve"> d’un pays passé en paramètre.</w:t>
      </w:r>
    </w:p>
    <w:p w:rsidR="00F04CF5" w:rsidRDefault="002A2C19" w:rsidP="004532FA">
      <w:r>
        <w:t>Dans la page des fournisseurs, ajouter une entrée de menu « 2. Fournisseurs d’un pays » pour faire saisir un pays à l’utilisateur et afficher la liste des fournisseurs correspondante.</w:t>
      </w:r>
    </w:p>
    <w:p w:rsidR="00F04CF5" w:rsidRPr="00C72EA3" w:rsidRDefault="00F04CF5">
      <w:pPr>
        <w:rPr>
          <w:b/>
        </w:rPr>
      </w:pPr>
      <w:r w:rsidRPr="00C72EA3">
        <w:rPr>
          <w:b/>
        </w:rPr>
        <w:t xml:space="preserve">Etape </w:t>
      </w:r>
      <w:r w:rsidR="00D10261">
        <w:rPr>
          <w:b/>
        </w:rPr>
        <w:t>4</w:t>
      </w:r>
      <w:r w:rsidRPr="00C72EA3">
        <w:rPr>
          <w:b/>
        </w:rPr>
        <w:t> :</w:t>
      </w:r>
      <w:r w:rsidR="00C65174" w:rsidRPr="00C72EA3">
        <w:rPr>
          <w:b/>
        </w:rPr>
        <w:t xml:space="preserve"> </w:t>
      </w:r>
      <w:r w:rsidR="00C72EA3" w:rsidRPr="00C72EA3">
        <w:rPr>
          <w:b/>
        </w:rPr>
        <w:t>Nombre de produits proposé dans un pays</w:t>
      </w:r>
    </w:p>
    <w:p w:rsidR="008239F3" w:rsidRDefault="008239F3">
      <w:r>
        <w:t xml:space="preserve">Dans </w:t>
      </w:r>
      <w:r w:rsidR="000900C3">
        <w:t>le contexte</w:t>
      </w:r>
      <w:r>
        <w:t>, créer une méthode GetNbProduits qui renvoie le nombre de produits fournis par l’ensemble des fournisseurs du pays choisi.</w:t>
      </w:r>
    </w:p>
    <w:p w:rsidR="00C65174" w:rsidRDefault="00C65174">
      <w:r>
        <w:lastRenderedPageBreak/>
        <w:t xml:space="preserve">Dans la </w:t>
      </w:r>
      <w:r w:rsidR="007648CB">
        <w:t>page</w:t>
      </w:r>
      <w:r>
        <w:t xml:space="preserve"> </w:t>
      </w:r>
      <w:r w:rsidR="00C72EA3">
        <w:t>des fournisseurs</w:t>
      </w:r>
      <w:r>
        <w:t>, ajouter un</w:t>
      </w:r>
      <w:r w:rsidR="00C72EA3">
        <w:t>e entrée de menu « 3. Nombre de produits d’un pays</w:t>
      </w:r>
      <w:r w:rsidR="008239F3">
        <w:t> »</w:t>
      </w:r>
      <w:r w:rsidR="00C72EA3">
        <w:t xml:space="preserve"> pour faire saisir un pays à l’utilisateur et afficher </w:t>
      </w:r>
      <w:r>
        <w:t xml:space="preserve">le nombre de produits </w:t>
      </w:r>
      <w:r w:rsidR="008239F3">
        <w:t>correspondant</w:t>
      </w:r>
      <w:r w:rsidR="00C72EA3">
        <w:t>.</w:t>
      </w:r>
    </w:p>
    <w:p w:rsidR="00C65174" w:rsidRPr="008239F3" w:rsidRDefault="00C65174" w:rsidP="00C65174">
      <w:pPr>
        <w:rPr>
          <w:b/>
        </w:rPr>
      </w:pPr>
      <w:r w:rsidRPr="008239F3">
        <w:rPr>
          <w:b/>
        </w:rPr>
        <w:t xml:space="preserve">Etape </w:t>
      </w:r>
      <w:r w:rsidR="00D10261">
        <w:rPr>
          <w:b/>
        </w:rPr>
        <w:t>5</w:t>
      </w:r>
      <w:r w:rsidR="008239F3">
        <w:rPr>
          <w:b/>
        </w:rPr>
        <w:t> : utilisation d’une fonction sql</w:t>
      </w:r>
    </w:p>
    <w:p w:rsidR="00C65174" w:rsidRDefault="00C65174">
      <w:r>
        <w:t>Dans la base de données, créer une fonction</w:t>
      </w:r>
      <w:r w:rsidR="008239F3">
        <w:t xml:space="preserve"> sql</w:t>
      </w:r>
      <w:r>
        <w:t xml:space="preserve"> </w:t>
      </w:r>
      <w:r w:rsidR="008239F3">
        <w:t xml:space="preserve">ufn_GetNbProduits </w:t>
      </w:r>
      <w:r>
        <w:t xml:space="preserve">qui renvoie </w:t>
      </w:r>
      <w:r w:rsidR="008239F3">
        <w:t>le nombre de produits fournis par l’ensemble des fournisseurs du pays choisi.</w:t>
      </w:r>
    </w:p>
    <w:p w:rsidR="009F23EC" w:rsidRPr="009F23EC" w:rsidRDefault="008239F3" w:rsidP="009F23EC">
      <w:r>
        <w:t xml:space="preserve">Dans </w:t>
      </w:r>
      <w:r w:rsidR="000900C3">
        <w:t>le contexte</w:t>
      </w:r>
      <w:r>
        <w:t>, modifier GetNbProduits pour qu’elle appelle la fonction ufn_GetNbProduits.</w:t>
      </w:r>
    </w:p>
    <w:p w:rsidR="00AF52AF" w:rsidRPr="008239F3" w:rsidRDefault="001A0DE9">
      <w:pPr>
        <w:rPr>
          <w:b/>
        </w:rPr>
      </w:pPr>
      <w:r w:rsidRPr="008239F3">
        <w:rPr>
          <w:b/>
        </w:rPr>
        <w:t xml:space="preserve">Etape </w:t>
      </w:r>
      <w:r w:rsidR="00D10261">
        <w:rPr>
          <w:b/>
        </w:rPr>
        <w:t>6</w:t>
      </w:r>
      <w:r w:rsidRPr="008239F3">
        <w:rPr>
          <w:b/>
        </w:rPr>
        <w:t xml:space="preserve"> : </w:t>
      </w:r>
      <w:r w:rsidR="009F23EC">
        <w:rPr>
          <w:b/>
        </w:rPr>
        <w:t>Récupération des clients et commandes en une seule requête</w:t>
      </w:r>
    </w:p>
    <w:p w:rsidR="00913679" w:rsidRDefault="00913679" w:rsidP="008239F3">
      <w:r>
        <w:t xml:space="preserve">Dans </w:t>
      </w:r>
      <w:r w:rsidR="000900C3">
        <w:t>le contexte</w:t>
      </w:r>
      <w:r>
        <w:t xml:space="preserve">, créer une méthode </w:t>
      </w:r>
      <w:r w:rsidRPr="00913679">
        <w:t>GetClientsCommandes</w:t>
      </w:r>
      <w:r>
        <w:t xml:space="preserve"> permettant de récupérer en une seule requête la liste des clients (Id et nom de société) et de leurs commandes associées (Id, date de commande, date d’envoi, frais, nombre d’articles différents et montant total).</w:t>
      </w:r>
    </w:p>
    <w:p w:rsidR="00913679" w:rsidRDefault="00913679" w:rsidP="008239F3">
      <w:r>
        <w:t>C</w:t>
      </w:r>
      <w:r w:rsidR="008239F3">
        <w:t>réer une nouvelle page Page</w:t>
      </w:r>
      <w:r w:rsidR="00B0616E">
        <w:t>Clients</w:t>
      </w:r>
      <w:r w:rsidR="008239F3">
        <w:t>Commandes</w:t>
      </w:r>
      <w:r>
        <w:t xml:space="preserve"> dérivant de Page</w:t>
      </w:r>
      <w:r w:rsidR="008239F3">
        <w:t>,</w:t>
      </w:r>
      <w:r>
        <w:t xml:space="preserve"> et</w:t>
      </w:r>
      <w:r w:rsidR="008239F3">
        <w:t xml:space="preserve"> ouverte par </w:t>
      </w:r>
      <w:r w:rsidR="009D35E1">
        <w:t>une entrée de menu « 2. Clients </w:t>
      </w:r>
      <w:r w:rsidR="00BE685A">
        <w:t>e</w:t>
      </w:r>
      <w:r>
        <w:t xml:space="preserve">t commandes </w:t>
      </w:r>
      <w:r w:rsidR="009D35E1">
        <w:t>» dans la page d’accueil</w:t>
      </w:r>
      <w:r>
        <w:t>.</w:t>
      </w:r>
    </w:p>
    <w:p w:rsidR="00913679" w:rsidRDefault="00913679" w:rsidP="008239F3">
      <w:r>
        <w:t xml:space="preserve">Redéfinir sa méthode Display en affichant la liste des clients obtenue par la méthode </w:t>
      </w:r>
      <w:r w:rsidR="000900C3">
        <w:t>de contexte</w:t>
      </w:r>
      <w:r>
        <w:t xml:space="preserve"> GetClientsCommandes</w:t>
      </w:r>
    </w:p>
    <w:p w:rsidR="00913679" w:rsidRDefault="00913679">
      <w:r>
        <w:t>Demander la saisie d’un id de client</w:t>
      </w:r>
    </w:p>
    <w:p w:rsidR="00913679" w:rsidRDefault="00913679">
      <w:r>
        <w:t>Au moyen d’une requête Linq, extraire la liste de commandes de ce client, puis l’afficher en tableau.</w:t>
      </w:r>
    </w:p>
    <w:p w:rsidR="005371FF" w:rsidRDefault="005371FF">
      <w:r>
        <w:t>Tester avec le client « CACTU »</w:t>
      </w:r>
      <w:r w:rsidR="009A1BF2">
        <w:t>. Comment s’affiche la date de livraison de la commande lorsqu’elle est nulle dans la base ? Comment mieux gérer ce cas ?</w:t>
      </w:r>
    </w:p>
    <w:p w:rsidR="00031A8B" w:rsidRDefault="00031A8B">
      <w:pPr>
        <w:rPr>
          <w:rFonts w:asciiTheme="majorHAnsi" w:eastAsiaTheme="majorEastAsia" w:hAnsiTheme="majorHAnsi" w:cstheme="majorBidi"/>
          <w:color w:val="365F91" w:themeColor="accent1" w:themeShade="BF"/>
          <w:sz w:val="32"/>
          <w:szCs w:val="32"/>
        </w:rPr>
      </w:pPr>
      <w:r>
        <w:br w:type="page"/>
      </w:r>
    </w:p>
    <w:p w:rsidR="00CC68F8" w:rsidRDefault="000900C3" w:rsidP="000900C3">
      <w:pPr>
        <w:pStyle w:val="Titre2"/>
      </w:pPr>
      <w:bookmarkStart w:id="4" w:name="_Toc502612483"/>
      <w:r>
        <w:lastRenderedPageBreak/>
        <w:t>I</w:t>
      </w:r>
      <w:r w:rsidR="00172384">
        <w:t>nsertion, mise à jour et suppression de données</w:t>
      </w:r>
      <w:bookmarkEnd w:id="4"/>
    </w:p>
    <w:p w:rsidR="00CC68F8" w:rsidRDefault="00903EA7" w:rsidP="00CC68F8">
      <w:r>
        <w:t>Cet exercice est la suite du</w:t>
      </w:r>
      <w:r w:rsidR="00CC68F8">
        <w:t xml:space="preserve"> précédent.</w:t>
      </w:r>
      <w:r>
        <w:t xml:space="preserve"> </w:t>
      </w:r>
      <w:r w:rsidR="00172384">
        <w:t xml:space="preserve">Continuer à </w:t>
      </w:r>
      <w:r w:rsidR="00F55758">
        <w:t>travailler</w:t>
      </w:r>
      <w:r w:rsidR="00172384">
        <w:t xml:space="preserve"> dans le même projet.</w:t>
      </w:r>
    </w:p>
    <w:p w:rsidR="00172384" w:rsidRDefault="00356BD4" w:rsidP="00CC68F8">
      <w:r>
        <w:t>L’objectif est de créer une saisie</w:t>
      </w:r>
      <w:r w:rsidR="00172384">
        <w:t xml:space="preserve"> complète</w:t>
      </w:r>
      <w:r>
        <w:t xml:space="preserve"> de produits, avec</w:t>
      </w:r>
    </w:p>
    <w:p w:rsidR="00172384" w:rsidRDefault="00172384" w:rsidP="00172384">
      <w:pPr>
        <w:pStyle w:val="Paragraphedeliste"/>
        <w:numPr>
          <w:ilvl w:val="0"/>
          <w:numId w:val="15"/>
        </w:numPr>
      </w:pPr>
      <w:r>
        <w:t>U</w:t>
      </w:r>
      <w:r w:rsidR="00356BD4">
        <w:t xml:space="preserve">ne </w:t>
      </w:r>
      <w:r w:rsidR="007648CB">
        <w:t>page</w:t>
      </w:r>
      <w:r w:rsidR="00356BD4">
        <w:t xml:space="preserve"> affichant la liste des produits</w:t>
      </w:r>
      <w:r w:rsidR="00244289">
        <w:t>, et</w:t>
      </w:r>
      <w:r>
        <w:t xml:space="preserve"> permettant de supprimer des produits</w:t>
      </w:r>
    </w:p>
    <w:p w:rsidR="00A66BC8" w:rsidRDefault="00172384" w:rsidP="00CC68F8">
      <w:pPr>
        <w:pStyle w:val="Paragraphedeliste"/>
        <w:numPr>
          <w:ilvl w:val="0"/>
          <w:numId w:val="15"/>
        </w:numPr>
      </w:pPr>
      <w:r>
        <w:t>U</w:t>
      </w:r>
      <w:r w:rsidR="00244289">
        <w:t xml:space="preserve">ne </w:t>
      </w:r>
      <w:r w:rsidR="007648CB">
        <w:t>page</w:t>
      </w:r>
      <w:r>
        <w:t xml:space="preserve"> de création d’un nouveau produit ou de mise à jour d’un produit existant</w:t>
      </w:r>
    </w:p>
    <w:p w:rsidR="00F17B37" w:rsidRPr="00172384" w:rsidRDefault="00F17B37" w:rsidP="00CC68F8">
      <w:pPr>
        <w:rPr>
          <w:b/>
        </w:rPr>
      </w:pPr>
      <w:r w:rsidRPr="00172384">
        <w:rPr>
          <w:b/>
        </w:rPr>
        <w:t xml:space="preserve">Etape </w:t>
      </w:r>
      <w:r w:rsidR="00172384" w:rsidRPr="00172384">
        <w:rPr>
          <w:b/>
        </w:rPr>
        <w:t>1</w:t>
      </w:r>
      <w:r w:rsidRPr="00172384">
        <w:rPr>
          <w:b/>
        </w:rPr>
        <w:t xml:space="preserve"> : </w:t>
      </w:r>
      <w:r w:rsidR="00172384">
        <w:rPr>
          <w:b/>
        </w:rPr>
        <w:t>A</w:t>
      </w:r>
      <w:r w:rsidRPr="00172384">
        <w:rPr>
          <w:b/>
        </w:rPr>
        <w:t>ffichage des produits</w:t>
      </w:r>
      <w:r w:rsidR="000F7133">
        <w:rPr>
          <w:b/>
        </w:rPr>
        <w:t xml:space="preserve"> par catégorie</w:t>
      </w:r>
    </w:p>
    <w:p w:rsidR="00AA4588" w:rsidRDefault="00AA4588" w:rsidP="00AA4588">
      <w:r>
        <w:t>Créer une nouvelle page PageProduits dérivant de MenuPage, et ouverte par une entrée de menu « 3. Produits » dans la page d’accueil.</w:t>
      </w:r>
    </w:p>
    <w:p w:rsidR="007F5288" w:rsidRDefault="00AA4588" w:rsidP="00AA4588">
      <w:r>
        <w:t>Dans la page des produits, ajouter une entrée de menu « 1. Liste des produits », appelant une méthode AfficherProduits.</w:t>
      </w:r>
      <w:r w:rsidR="007F5288">
        <w:t xml:space="preserve"> Celle-ci doit :</w:t>
      </w:r>
    </w:p>
    <w:p w:rsidR="007F5288" w:rsidRDefault="007F5288" w:rsidP="007F5288">
      <w:pPr>
        <w:pStyle w:val="Paragraphedeliste"/>
        <w:numPr>
          <w:ilvl w:val="0"/>
          <w:numId w:val="16"/>
        </w:numPr>
      </w:pPr>
      <w:r>
        <w:t>Afficher la liste des catégories</w:t>
      </w:r>
      <w:r w:rsidR="00706013">
        <w:t xml:space="preserve"> (id, nom, description)</w:t>
      </w:r>
    </w:p>
    <w:p w:rsidR="00AA4588" w:rsidRDefault="007F5288" w:rsidP="007F5288">
      <w:pPr>
        <w:pStyle w:val="Paragraphedeliste"/>
        <w:numPr>
          <w:ilvl w:val="0"/>
          <w:numId w:val="16"/>
        </w:numPr>
      </w:pPr>
      <w:r>
        <w:t>Demander à l’utilisateur de saisir un id de catégorie</w:t>
      </w:r>
    </w:p>
    <w:p w:rsidR="007F5288" w:rsidRDefault="007F5288" w:rsidP="007F5288">
      <w:pPr>
        <w:pStyle w:val="Paragraphedeliste"/>
        <w:numPr>
          <w:ilvl w:val="0"/>
          <w:numId w:val="16"/>
        </w:numPr>
      </w:pPr>
      <w:r>
        <w:t>Afficher les produits de cette catégorie (Id, nom, prix unitaire, unités en stock), triée par Id</w:t>
      </w:r>
    </w:p>
    <w:p w:rsidR="005F7998" w:rsidRDefault="007F5288" w:rsidP="00172384">
      <w:r>
        <w:t>C</w:t>
      </w:r>
      <w:r w:rsidR="00172384">
        <w:t xml:space="preserve">réer </w:t>
      </w:r>
      <w:r>
        <w:t xml:space="preserve">les entités et </w:t>
      </w:r>
      <w:r w:rsidR="00172384">
        <w:t>méthode</w:t>
      </w:r>
      <w:r>
        <w:t>s</w:t>
      </w:r>
      <w:r w:rsidR="00172384">
        <w:t xml:space="preserve"> </w:t>
      </w:r>
      <w:r w:rsidR="000900C3">
        <w:t>de contexte</w:t>
      </w:r>
      <w:r>
        <w:t xml:space="preserve"> nécessaires à la méthode AfficherProduits.</w:t>
      </w:r>
    </w:p>
    <w:p w:rsidR="005F4069" w:rsidRDefault="005F4069" w:rsidP="00172384">
      <w:r>
        <w:t xml:space="preserve">Remarque : </w:t>
      </w:r>
      <w:r w:rsidR="00A65B3F">
        <w:t xml:space="preserve">dans la console, </w:t>
      </w:r>
      <w:r>
        <w:t>pour saisir facilement l’id de catégorie, activer le mode d’édition rapide dans les propriétés de la fenêtre. L’id peut être copié en le sélectionnant avec la souris et en appuyant sur Entrée, puis collé par clic droit.</w:t>
      </w:r>
    </w:p>
    <w:p w:rsidR="00172384" w:rsidRDefault="00172384" w:rsidP="00172384">
      <w:pPr>
        <w:rPr>
          <w:b/>
        </w:rPr>
      </w:pPr>
      <w:r w:rsidRPr="00571390">
        <w:rPr>
          <w:b/>
        </w:rPr>
        <w:t xml:space="preserve">Etape </w:t>
      </w:r>
      <w:r w:rsidR="002D679C">
        <w:rPr>
          <w:b/>
        </w:rPr>
        <w:t>2</w:t>
      </w:r>
      <w:r w:rsidRPr="00571390">
        <w:rPr>
          <w:b/>
        </w:rPr>
        <w:t xml:space="preserve"> : </w:t>
      </w:r>
      <w:r w:rsidR="00571390" w:rsidRPr="00571390">
        <w:rPr>
          <w:b/>
        </w:rPr>
        <w:t>C</w:t>
      </w:r>
      <w:r w:rsidRPr="00571390">
        <w:rPr>
          <w:b/>
        </w:rPr>
        <w:t>réation d’un nouveau produit</w:t>
      </w:r>
    </w:p>
    <w:p w:rsidR="00571390" w:rsidRDefault="00571390" w:rsidP="00571390">
      <w:r>
        <w:t>Dans la page des produits, ajouter une entrée de menu « 2. Créer un nouveau produit », appelant une méthode CréerProduit. Celle-ci doit :</w:t>
      </w:r>
    </w:p>
    <w:p w:rsidR="00571390" w:rsidRDefault="00571390" w:rsidP="00571390">
      <w:pPr>
        <w:pStyle w:val="Paragraphedeliste"/>
        <w:numPr>
          <w:ilvl w:val="0"/>
          <w:numId w:val="16"/>
        </w:numPr>
      </w:pPr>
      <w:r>
        <w:t>Afficher la liste des catégories (id, nom, description)</w:t>
      </w:r>
    </w:p>
    <w:p w:rsidR="00571390" w:rsidRDefault="00571390" w:rsidP="00571390">
      <w:pPr>
        <w:pStyle w:val="Paragraphedeliste"/>
        <w:numPr>
          <w:ilvl w:val="0"/>
          <w:numId w:val="16"/>
        </w:numPr>
      </w:pPr>
      <w:r>
        <w:t xml:space="preserve">Demander à l’utilisateur de saisir </w:t>
      </w:r>
      <w:r w:rsidR="00E376AC">
        <w:t>l</w:t>
      </w:r>
      <w:r w:rsidR="00B3751C">
        <w:t xml:space="preserve">es informations du produit, </w:t>
      </w:r>
      <w:r w:rsidR="002D679C">
        <w:t>ligne à ligne et dans l’ordre suivant : id de la catégorie, nom, id du fournisseur, prix unitaire, unités en stock</w:t>
      </w:r>
    </w:p>
    <w:p w:rsidR="002D679C" w:rsidRDefault="002D679C" w:rsidP="00571390">
      <w:pPr>
        <w:pStyle w:val="Paragraphedeliste"/>
        <w:numPr>
          <w:ilvl w:val="0"/>
          <w:numId w:val="16"/>
        </w:numPr>
      </w:pPr>
      <w:r>
        <w:t xml:space="preserve">Appeler la méthode </w:t>
      </w:r>
      <w:r w:rsidR="00E376AC">
        <w:t>d’ajout</w:t>
      </w:r>
      <w:r>
        <w:t xml:space="preserve"> du produit en base</w:t>
      </w:r>
    </w:p>
    <w:p w:rsidR="002D679C" w:rsidRDefault="002D679C" w:rsidP="00571390">
      <w:pPr>
        <w:pStyle w:val="Paragraphedeliste"/>
        <w:numPr>
          <w:ilvl w:val="0"/>
          <w:numId w:val="16"/>
        </w:numPr>
      </w:pPr>
      <w:r>
        <w:t xml:space="preserve">Afficher un message </w:t>
      </w:r>
      <w:r w:rsidR="00D6742F">
        <w:t xml:space="preserve">en vert : </w:t>
      </w:r>
      <w:r>
        <w:t>« Produit créé avec succès »</w:t>
      </w:r>
    </w:p>
    <w:p w:rsidR="00571390" w:rsidRPr="00571390" w:rsidRDefault="00571390" w:rsidP="00172384">
      <w:r>
        <w:t xml:space="preserve">Créer </w:t>
      </w:r>
      <w:r w:rsidR="002D679C">
        <w:t>une</w:t>
      </w:r>
      <w:r>
        <w:t xml:space="preserve"> méthode </w:t>
      </w:r>
      <w:r w:rsidR="000900C3">
        <w:t>de contexte</w:t>
      </w:r>
      <w:r>
        <w:t xml:space="preserve"> </w:t>
      </w:r>
      <w:r w:rsidR="002D679C">
        <w:t>AjouterProduit qui sera appelée</w:t>
      </w:r>
      <w:r>
        <w:t xml:space="preserve"> </w:t>
      </w:r>
      <w:r w:rsidR="002D679C">
        <w:t>par</w:t>
      </w:r>
      <w:r>
        <w:t xml:space="preserve"> la méthode </w:t>
      </w:r>
      <w:r w:rsidR="002D679C">
        <w:t>Créer</w:t>
      </w:r>
      <w:r>
        <w:t>Produits</w:t>
      </w:r>
      <w:r w:rsidR="002D679C">
        <w:t xml:space="preserve"> afin d’enregistrer le </w:t>
      </w:r>
      <w:r w:rsidR="00E376AC">
        <w:t xml:space="preserve">nouveau </w:t>
      </w:r>
      <w:r w:rsidR="002D679C">
        <w:t>produit dans la base.</w:t>
      </w:r>
    </w:p>
    <w:p w:rsidR="00FA4F36" w:rsidRPr="00FF18BC" w:rsidRDefault="005947DA" w:rsidP="005947DA">
      <w:pPr>
        <w:rPr>
          <w:b/>
        </w:rPr>
      </w:pPr>
      <w:r w:rsidRPr="00FF18BC">
        <w:rPr>
          <w:b/>
        </w:rPr>
        <w:t xml:space="preserve">Etape 3 : </w:t>
      </w:r>
      <w:r w:rsidR="002D679C" w:rsidRPr="00FF18BC">
        <w:rPr>
          <w:b/>
        </w:rPr>
        <w:t>Modification d’un</w:t>
      </w:r>
      <w:r w:rsidR="00FA4F36" w:rsidRPr="00FF18BC">
        <w:rPr>
          <w:b/>
        </w:rPr>
        <w:t xml:space="preserve"> produit</w:t>
      </w:r>
    </w:p>
    <w:p w:rsidR="002D679C" w:rsidRDefault="002D679C" w:rsidP="002D679C">
      <w:r>
        <w:t>Dans la page des produits, ajouter une entrée de menu « 3. Modifier un produit », appelant une méthode Modifier</w:t>
      </w:r>
      <w:r w:rsidR="00E376AC">
        <w:t>Produit</w:t>
      </w:r>
      <w:r w:rsidR="00D6742F">
        <w:t>, qui</w:t>
      </w:r>
      <w:r>
        <w:t> </w:t>
      </w:r>
      <w:r w:rsidR="00D6742F">
        <w:t xml:space="preserve">doit </w:t>
      </w:r>
      <w:r>
        <w:t>:</w:t>
      </w:r>
    </w:p>
    <w:p w:rsidR="002D679C" w:rsidRDefault="002D679C" w:rsidP="002D679C">
      <w:pPr>
        <w:pStyle w:val="Paragraphedeliste"/>
        <w:numPr>
          <w:ilvl w:val="0"/>
          <w:numId w:val="16"/>
        </w:numPr>
      </w:pPr>
      <w:r>
        <w:t>Appeler la méthode d’affichage des produits</w:t>
      </w:r>
      <w:r w:rsidR="00D6742F">
        <w:t>, et récupérer l’id de la catégorie choisie</w:t>
      </w:r>
    </w:p>
    <w:p w:rsidR="00D6742F" w:rsidRDefault="00D6742F" w:rsidP="002D679C">
      <w:pPr>
        <w:pStyle w:val="Paragraphedeliste"/>
        <w:numPr>
          <w:ilvl w:val="0"/>
          <w:numId w:val="16"/>
        </w:numPr>
      </w:pPr>
      <w:r>
        <w:t>Demander la saisie de l’id du produit à modifier</w:t>
      </w:r>
    </w:p>
    <w:p w:rsidR="002D679C" w:rsidRDefault="002D679C" w:rsidP="002D679C">
      <w:pPr>
        <w:pStyle w:val="Paragraphedeliste"/>
        <w:numPr>
          <w:ilvl w:val="0"/>
          <w:numId w:val="16"/>
        </w:numPr>
      </w:pPr>
      <w:r>
        <w:t xml:space="preserve">Demander </w:t>
      </w:r>
      <w:r w:rsidR="00D6742F">
        <w:t>la</w:t>
      </w:r>
      <w:r>
        <w:t xml:space="preserve"> saisi</w:t>
      </w:r>
      <w:r w:rsidR="00D6742F">
        <w:t>e</w:t>
      </w:r>
      <w:r>
        <w:t xml:space="preserve"> </w:t>
      </w:r>
      <w:r w:rsidR="00E376AC">
        <w:t>l</w:t>
      </w:r>
      <w:r>
        <w:t xml:space="preserve">es informations du produit, ligne à ligne et dans l’ordre suivant : </w:t>
      </w:r>
      <w:r w:rsidR="00D6742F">
        <w:t xml:space="preserve">nom, </w:t>
      </w:r>
      <w:r>
        <w:t>id de la catégorie, id du fournisseur, prix unitaire, unités en stock</w:t>
      </w:r>
    </w:p>
    <w:p w:rsidR="002D679C" w:rsidRDefault="002D679C" w:rsidP="002D679C">
      <w:pPr>
        <w:pStyle w:val="Paragraphedeliste"/>
        <w:numPr>
          <w:ilvl w:val="0"/>
          <w:numId w:val="16"/>
        </w:numPr>
      </w:pPr>
      <w:r>
        <w:t xml:space="preserve">Appeler la méthode </w:t>
      </w:r>
      <w:r w:rsidR="00E376AC">
        <w:t xml:space="preserve">de mise à jour </w:t>
      </w:r>
      <w:r>
        <w:t>du produit en base</w:t>
      </w:r>
    </w:p>
    <w:p w:rsidR="002D679C" w:rsidRDefault="002D679C" w:rsidP="002D679C">
      <w:pPr>
        <w:pStyle w:val="Paragraphedeliste"/>
        <w:numPr>
          <w:ilvl w:val="0"/>
          <w:numId w:val="16"/>
        </w:numPr>
      </w:pPr>
      <w:r>
        <w:lastRenderedPageBreak/>
        <w:t xml:space="preserve">Afficher un message </w:t>
      </w:r>
      <w:r w:rsidR="00D6742F">
        <w:t xml:space="preserve">en vert </w:t>
      </w:r>
      <w:r>
        <w:t xml:space="preserve">« Produit </w:t>
      </w:r>
      <w:r w:rsidR="00E376AC">
        <w:t>modifié</w:t>
      </w:r>
      <w:r>
        <w:t xml:space="preserve"> avec succès »</w:t>
      </w:r>
    </w:p>
    <w:p w:rsidR="00FF18BC" w:rsidRDefault="00D6742F" w:rsidP="005947DA">
      <w:r>
        <w:t>Pour la mise à jour dans la base</w:t>
      </w:r>
      <w:r w:rsidR="00FF18BC">
        <w:t> :</w:t>
      </w:r>
    </w:p>
    <w:p w:rsidR="00FF18BC" w:rsidRDefault="00FF18BC" w:rsidP="00FF18BC">
      <w:pPr>
        <w:pStyle w:val="Paragraphedeliste"/>
        <w:numPr>
          <w:ilvl w:val="0"/>
          <w:numId w:val="17"/>
        </w:numPr>
      </w:pPr>
      <w:r>
        <w:t>R</w:t>
      </w:r>
      <w:r w:rsidR="00D6742F">
        <w:t xml:space="preserve">enommer la méthode </w:t>
      </w:r>
      <w:r w:rsidR="000900C3">
        <w:t>de contexte</w:t>
      </w:r>
      <w:r w:rsidR="00D6742F">
        <w:t xml:space="preserve"> AjouterProduit en AjouterModifierProduit</w:t>
      </w:r>
    </w:p>
    <w:p w:rsidR="00D6742F" w:rsidRDefault="00FF18BC" w:rsidP="00FF18BC">
      <w:pPr>
        <w:pStyle w:val="Paragraphedeliste"/>
        <w:numPr>
          <w:ilvl w:val="0"/>
          <w:numId w:val="17"/>
        </w:numPr>
      </w:pPr>
      <w:r>
        <w:t xml:space="preserve">Lui </w:t>
      </w:r>
      <w:r w:rsidR="00D6742F">
        <w:t xml:space="preserve">ajouter un paramètre énuméré pour le type d’opération (Ajout ou </w:t>
      </w:r>
      <w:r>
        <w:t>Modification</w:t>
      </w:r>
      <w:r w:rsidR="00D6742F">
        <w:t>)</w:t>
      </w:r>
    </w:p>
    <w:p w:rsidR="00FF18BC" w:rsidRDefault="00FF18BC" w:rsidP="00FF18BC">
      <w:pPr>
        <w:pStyle w:val="Paragraphedeliste"/>
        <w:numPr>
          <w:ilvl w:val="0"/>
          <w:numId w:val="17"/>
        </w:numPr>
      </w:pPr>
      <w:r>
        <w:t>Exécuter la commande adéquate en fonction de l’opération choisie</w:t>
      </w:r>
    </w:p>
    <w:p w:rsidR="00FA4F36" w:rsidRPr="00FF18BC" w:rsidRDefault="00FA4F36" w:rsidP="005947DA">
      <w:pPr>
        <w:rPr>
          <w:b/>
        </w:rPr>
      </w:pPr>
      <w:r w:rsidRPr="00FF18BC">
        <w:rPr>
          <w:b/>
        </w:rPr>
        <w:t>Etape 4 : Suppression d</w:t>
      </w:r>
      <w:r w:rsidR="00FF18BC" w:rsidRPr="00FF18BC">
        <w:rPr>
          <w:b/>
        </w:rPr>
        <w:t>’un produit</w:t>
      </w:r>
    </w:p>
    <w:p w:rsidR="00FF18BC" w:rsidRDefault="00FF18BC" w:rsidP="00FF18BC">
      <w:r>
        <w:t>Dans la page des produits, ajouter une entrée de menu « 4. Supprimer un produit », appelant une méthode SupprimerProduit, qui doit :</w:t>
      </w:r>
    </w:p>
    <w:p w:rsidR="00FF18BC" w:rsidRDefault="00FF18BC" w:rsidP="00FF18BC">
      <w:pPr>
        <w:pStyle w:val="Paragraphedeliste"/>
        <w:numPr>
          <w:ilvl w:val="0"/>
          <w:numId w:val="16"/>
        </w:numPr>
      </w:pPr>
      <w:r>
        <w:t>Appeler la méthode d’affichage des produits, et récupérer l’id de la catégorie choisie</w:t>
      </w:r>
    </w:p>
    <w:p w:rsidR="00FF18BC" w:rsidRDefault="00FF18BC" w:rsidP="00FF18BC">
      <w:pPr>
        <w:pStyle w:val="Paragraphedeliste"/>
        <w:numPr>
          <w:ilvl w:val="0"/>
          <w:numId w:val="16"/>
        </w:numPr>
      </w:pPr>
      <w:r>
        <w:t>Demander la saisie de l’id du produit à supprimer</w:t>
      </w:r>
    </w:p>
    <w:p w:rsidR="00FF18BC" w:rsidRDefault="00FF18BC" w:rsidP="00FF18BC">
      <w:pPr>
        <w:pStyle w:val="Paragraphedeliste"/>
        <w:numPr>
          <w:ilvl w:val="0"/>
          <w:numId w:val="16"/>
        </w:numPr>
      </w:pPr>
      <w:r>
        <w:t xml:space="preserve">Appeler la méthode de </w:t>
      </w:r>
      <w:r w:rsidR="009F7D25">
        <w:t>suppression</w:t>
      </w:r>
      <w:r>
        <w:t xml:space="preserve"> du produit en base</w:t>
      </w:r>
    </w:p>
    <w:p w:rsidR="00FF18BC" w:rsidRDefault="00FF18BC" w:rsidP="00FF18BC">
      <w:pPr>
        <w:pStyle w:val="Paragraphedeliste"/>
        <w:numPr>
          <w:ilvl w:val="0"/>
          <w:numId w:val="16"/>
        </w:numPr>
      </w:pPr>
      <w:r>
        <w:t>Afficher un message en vert « Produit supprimer avec succès »</w:t>
      </w:r>
    </w:p>
    <w:p w:rsidR="00244289" w:rsidRPr="00BF2030" w:rsidRDefault="00244289" w:rsidP="005947DA">
      <w:pPr>
        <w:rPr>
          <w:b/>
        </w:rPr>
      </w:pPr>
      <w:r w:rsidRPr="00BF2030">
        <w:rPr>
          <w:b/>
        </w:rPr>
        <w:t xml:space="preserve">Etape </w:t>
      </w:r>
      <w:r w:rsidR="00BF2030" w:rsidRPr="00BF2030">
        <w:rPr>
          <w:b/>
        </w:rPr>
        <w:t>5</w:t>
      </w:r>
      <w:r w:rsidRPr="00BF2030">
        <w:rPr>
          <w:b/>
        </w:rPr>
        <w:t> : Gestion des erreurs</w:t>
      </w:r>
    </w:p>
    <w:p w:rsidR="00D615FA" w:rsidRDefault="00244289" w:rsidP="005947DA">
      <w:r>
        <w:t>Lorsqu’on tente de supprimer un produit qui est référencé par une ligne de commande</w:t>
      </w:r>
      <w:r w:rsidR="001939D2">
        <w:t>, l’</w:t>
      </w:r>
      <w:r w:rsidR="00D615FA">
        <w:t>application plante. Pour y remédier :</w:t>
      </w:r>
    </w:p>
    <w:p w:rsidR="00D615FA" w:rsidRDefault="00D615FA" w:rsidP="00D615FA">
      <w:pPr>
        <w:pStyle w:val="Paragraphedeliste"/>
        <w:numPr>
          <w:ilvl w:val="0"/>
          <w:numId w:val="7"/>
        </w:numPr>
      </w:pPr>
      <w:r>
        <w:t xml:space="preserve">Retrouver le numéro de l’erreur SQL </w:t>
      </w:r>
      <w:r w:rsidR="00F2327D">
        <w:t>correspondante en exécutant la requête dans SSMS</w:t>
      </w:r>
    </w:p>
    <w:p w:rsidR="004E732A" w:rsidRDefault="00F2327D" w:rsidP="008053D7">
      <w:pPr>
        <w:pStyle w:val="Paragraphedeliste"/>
        <w:numPr>
          <w:ilvl w:val="0"/>
          <w:numId w:val="7"/>
        </w:numPr>
      </w:pPr>
      <w:r>
        <w:t>Dans la méthode SupprimerProduit</w:t>
      </w:r>
      <w:r w:rsidR="009F7D25">
        <w:t xml:space="preserve"> de PageProduit</w:t>
      </w:r>
      <w:r w:rsidR="008053D7">
        <w:t>, e</w:t>
      </w:r>
      <w:r w:rsidR="004E732A">
        <w:t>n</w:t>
      </w:r>
      <w:r w:rsidR="008053D7">
        <w:t xml:space="preserve">tourer l’appel à la méthode du contexte d’un bloc try – catch, et à l’intérieur du bloc catch, appeler une méthode interne GérerErreurSql </w:t>
      </w:r>
    </w:p>
    <w:p w:rsidR="00DE49DA" w:rsidRDefault="008053D7" w:rsidP="008053D7">
      <w:pPr>
        <w:pStyle w:val="Paragraphedeliste"/>
        <w:numPr>
          <w:ilvl w:val="0"/>
          <w:numId w:val="7"/>
        </w:numPr>
      </w:pPr>
      <w:r>
        <w:t>Dans GérerErreurSql, i</w:t>
      </w:r>
      <w:r w:rsidR="00D615FA">
        <w:t xml:space="preserve">ntercepter </w:t>
      </w:r>
      <w:r w:rsidR="009F7D25">
        <w:t xml:space="preserve">les </w:t>
      </w:r>
      <w:r w:rsidR="001939D2">
        <w:t>erreur</w:t>
      </w:r>
      <w:r w:rsidR="009F7D25">
        <w:t xml:space="preserve">s de type </w:t>
      </w:r>
      <w:r w:rsidR="009F7D25" w:rsidRPr="00D615FA">
        <w:t>System.Data.SqlClient.SqlException</w:t>
      </w:r>
      <w:r w:rsidR="009F7D25">
        <w:t>, et</w:t>
      </w:r>
      <w:r w:rsidR="001939D2">
        <w:t xml:space="preserve"> affich</w:t>
      </w:r>
      <w:r w:rsidR="009F7D25">
        <w:t>er</w:t>
      </w:r>
      <w:r w:rsidR="006A43B5">
        <w:t xml:space="preserve"> en rouge</w:t>
      </w:r>
      <w:r w:rsidR="001939D2">
        <w:t xml:space="preserve"> un message</w:t>
      </w:r>
      <w:r w:rsidR="009F7D25">
        <w:t xml:space="preserve"> spécifique</w:t>
      </w:r>
      <w:r w:rsidR="001939D2">
        <w:t xml:space="preserve"> pour</w:t>
      </w:r>
      <w:r w:rsidR="009F7D25">
        <w:t xml:space="preserve"> l’erreur précédente</w:t>
      </w:r>
      <w:r w:rsidR="001939D2">
        <w:t>.</w:t>
      </w:r>
      <w:r w:rsidR="009F7D25">
        <w:t xml:space="preserve"> Les autres erreurs doivent être renvoyées telles quelles, pour faire planter l’application</w:t>
      </w:r>
    </w:p>
    <w:p w:rsidR="00DE49DA" w:rsidRPr="00BF2030" w:rsidRDefault="00DE49DA" w:rsidP="00DE49DA">
      <w:pPr>
        <w:rPr>
          <w:b/>
        </w:rPr>
      </w:pPr>
      <w:r w:rsidRPr="00BF2030">
        <w:rPr>
          <w:b/>
        </w:rPr>
        <w:t xml:space="preserve">Etape </w:t>
      </w:r>
      <w:r w:rsidR="00BF2030">
        <w:rPr>
          <w:b/>
        </w:rPr>
        <w:t>6</w:t>
      </w:r>
      <w:r w:rsidRPr="00BF2030">
        <w:rPr>
          <w:b/>
        </w:rPr>
        <w:t xml:space="preserve"> : </w:t>
      </w:r>
      <w:r w:rsidR="004732AD" w:rsidRPr="00BF2030">
        <w:rPr>
          <w:b/>
        </w:rPr>
        <w:t>Transaction</w:t>
      </w:r>
    </w:p>
    <w:p w:rsidR="00F23672" w:rsidRDefault="006A43B5" w:rsidP="006A43B5">
      <w:r>
        <w:t>Créer</w:t>
      </w:r>
      <w:r w:rsidR="004732AD">
        <w:t xml:space="preserve"> </w:t>
      </w:r>
      <w:r>
        <w:t xml:space="preserve">une </w:t>
      </w:r>
      <w:r w:rsidR="004732AD">
        <w:t xml:space="preserve">méthode </w:t>
      </w:r>
      <w:r w:rsidR="000900C3">
        <w:t>de contexte</w:t>
      </w:r>
      <w:r w:rsidR="004732AD">
        <w:t xml:space="preserve"> </w:t>
      </w:r>
      <w:r w:rsidR="00F23672" w:rsidRPr="00F23672">
        <w:t xml:space="preserve">AjouterProduitCategorie </w:t>
      </w:r>
      <w:r w:rsidR="00F23672">
        <w:t>qui exécute deux commandes au sein d’une transaction :</w:t>
      </w:r>
    </w:p>
    <w:p w:rsidR="00F23672" w:rsidRDefault="00F23672" w:rsidP="00F23672">
      <w:pPr>
        <w:pStyle w:val="Paragraphedeliste"/>
        <w:numPr>
          <w:ilvl w:val="0"/>
          <w:numId w:val="18"/>
        </w:numPr>
      </w:pPr>
      <w:r>
        <w:t>La première commande crée une catégorie « Others » si elle n’existe pas déjà</w:t>
      </w:r>
      <w:r w:rsidR="00B05FA6">
        <w:t xml:space="preserve">, et si le produit à ajouter </w:t>
      </w:r>
      <w:r w:rsidR="001B6FA9">
        <w:t>a un Id de catégorie = Guid.Empty)</w:t>
      </w:r>
      <w:r w:rsidR="00B05FA6">
        <w:t>. L’</w:t>
      </w:r>
      <w:r>
        <w:t xml:space="preserve">Id </w:t>
      </w:r>
      <w:r w:rsidR="00B05FA6">
        <w:t xml:space="preserve">de </w:t>
      </w:r>
      <w:r w:rsidR="001B6FA9">
        <w:t>la</w:t>
      </w:r>
      <w:r w:rsidR="00B05FA6">
        <w:t xml:space="preserve"> catégorie </w:t>
      </w:r>
      <w:r w:rsidR="001B6FA9">
        <w:t xml:space="preserve">Others </w:t>
      </w:r>
      <w:r w:rsidR="00B05FA6">
        <w:t xml:space="preserve">doit être </w:t>
      </w:r>
      <w:r>
        <w:t xml:space="preserve">défini en dur dans le code en tant que champ statique de la classe </w:t>
      </w:r>
      <w:r w:rsidR="000900C3">
        <w:t>Contexte</w:t>
      </w:r>
      <w:r>
        <w:t>.</w:t>
      </w:r>
    </w:p>
    <w:p w:rsidR="00244289" w:rsidRDefault="00F23672" w:rsidP="00F23672">
      <w:pPr>
        <w:pStyle w:val="Paragraphedeliste"/>
        <w:numPr>
          <w:ilvl w:val="0"/>
          <w:numId w:val="18"/>
        </w:numPr>
      </w:pPr>
      <w:r>
        <w:t xml:space="preserve">La seconde </w:t>
      </w:r>
      <w:r w:rsidR="006A43B5">
        <w:t>a</w:t>
      </w:r>
      <w:r w:rsidR="004732AD">
        <w:t xml:space="preserve">joute </w:t>
      </w:r>
      <w:r>
        <w:t>le</w:t>
      </w:r>
      <w:r w:rsidR="004732AD">
        <w:t xml:space="preserve"> nouveau produit</w:t>
      </w:r>
      <w:r>
        <w:t>, en</w:t>
      </w:r>
      <w:r w:rsidR="006A43B5">
        <w:t xml:space="preserve"> </w:t>
      </w:r>
      <w:r>
        <w:t>lui affectant la</w:t>
      </w:r>
      <w:r w:rsidR="004732AD">
        <w:t xml:space="preserve"> catégorie </w:t>
      </w:r>
      <w:r w:rsidR="00243637">
        <w:t>« </w:t>
      </w:r>
      <w:r w:rsidR="00C366E7">
        <w:t>Others</w:t>
      </w:r>
      <w:r w:rsidR="00243637">
        <w:t xml:space="preserve"> » </w:t>
      </w:r>
      <w:r w:rsidR="00B05FA6">
        <w:t xml:space="preserve">si </w:t>
      </w:r>
      <w:r w:rsidR="001B6FA9">
        <w:t>s</w:t>
      </w:r>
      <w:r w:rsidR="00B05FA6">
        <w:t>a catégorie</w:t>
      </w:r>
      <w:r w:rsidR="001B6FA9">
        <w:t xml:space="preserve"> vaut Guid.Empty</w:t>
      </w:r>
      <w:r w:rsidR="004732AD">
        <w:t>.</w:t>
      </w:r>
    </w:p>
    <w:p w:rsidR="00F23672" w:rsidRDefault="00F92D80" w:rsidP="005947DA">
      <w:r>
        <w:t>Dans PageProduits, c</w:t>
      </w:r>
      <w:r w:rsidR="00DA692E">
        <w:t xml:space="preserve">réer </w:t>
      </w:r>
      <w:r>
        <w:t>une entrée de menu associée à une</w:t>
      </w:r>
      <w:r w:rsidR="00B05FA6">
        <w:t xml:space="preserve"> méthode</w:t>
      </w:r>
      <w:r>
        <w:t xml:space="preserve"> </w:t>
      </w:r>
      <w:r w:rsidR="00B05FA6">
        <w:t>CréerProduit</w:t>
      </w:r>
      <w:r>
        <w:t>SansCatégorie, qui demande la saisie d’un produit sans catégorie, et appelle</w:t>
      </w:r>
      <w:r w:rsidR="00B05FA6">
        <w:t xml:space="preserve"> </w:t>
      </w:r>
      <w:r w:rsidR="000900C3">
        <w:t>Contexte</w:t>
      </w:r>
      <w:r w:rsidR="00B05FA6">
        <w:t>.AjouterProduitCategorie</w:t>
      </w:r>
      <w:r>
        <w:t>.</w:t>
      </w:r>
      <w:r w:rsidR="001B6FA9">
        <w:br/>
      </w:r>
      <w:r>
        <w:t>T</w:t>
      </w:r>
      <w:r w:rsidR="00F23672">
        <w:t>ester les scénarios suivants :</w:t>
      </w:r>
    </w:p>
    <w:p w:rsidR="00243637" w:rsidRDefault="00243637" w:rsidP="00B05FA6">
      <w:pPr>
        <w:pStyle w:val="Paragraphedeliste"/>
        <w:numPr>
          <w:ilvl w:val="0"/>
          <w:numId w:val="19"/>
        </w:numPr>
      </w:pPr>
      <w:r>
        <w:t xml:space="preserve">Tenter d’ajouter un produit </w:t>
      </w:r>
      <w:r w:rsidR="000F4DFA">
        <w:t>sans</w:t>
      </w:r>
      <w:r>
        <w:t xml:space="preserve"> catégorie et </w:t>
      </w:r>
      <w:r w:rsidR="000F4DFA">
        <w:t xml:space="preserve">avec </w:t>
      </w:r>
      <w:r>
        <w:t>un id de fournisseur qui n’existe pas. Vérifier que la transaction est bien annulée et que la catégorie « </w:t>
      </w:r>
      <w:r w:rsidR="00F23672">
        <w:t>Others</w:t>
      </w:r>
      <w:r w:rsidR="000F4DFA">
        <w:t xml:space="preserve"> </w:t>
      </w:r>
      <w:r>
        <w:t>» n’est pas créée.</w:t>
      </w:r>
    </w:p>
    <w:p w:rsidR="00243637" w:rsidRDefault="00243637" w:rsidP="00B05FA6">
      <w:pPr>
        <w:pStyle w:val="Paragraphedeliste"/>
        <w:numPr>
          <w:ilvl w:val="0"/>
          <w:numId w:val="19"/>
        </w:numPr>
      </w:pPr>
      <w:r>
        <w:lastRenderedPageBreak/>
        <w:t xml:space="preserve">Tenter d’ajouter un produit </w:t>
      </w:r>
      <w:r w:rsidR="000F4DFA">
        <w:t>sans</w:t>
      </w:r>
      <w:r>
        <w:t xml:space="preserve"> catégorie, et un id de fournisseur </w:t>
      </w:r>
      <w:r w:rsidR="000F4DFA">
        <w:t>correct</w:t>
      </w:r>
      <w:r>
        <w:t>. Vérifier que la transaction est bien vali</w:t>
      </w:r>
      <w:r w:rsidR="000F4DFA">
        <w:t>dée et que la catégorie « </w:t>
      </w:r>
      <w:r w:rsidR="00C366E7">
        <w:t>Others</w:t>
      </w:r>
      <w:r w:rsidR="000F4DFA">
        <w:t xml:space="preserve"> </w:t>
      </w:r>
      <w:r>
        <w:t>» est créée.</w:t>
      </w:r>
    </w:p>
    <w:p w:rsidR="00243637" w:rsidRDefault="000900C3" w:rsidP="000900C3">
      <w:pPr>
        <w:pStyle w:val="Titre2"/>
      </w:pPr>
      <w:bookmarkStart w:id="5" w:name="_Toc502612484"/>
      <w:r>
        <w:t>I</w:t>
      </w:r>
      <w:r w:rsidR="00BF2030">
        <w:t>nsertion et suppression</w:t>
      </w:r>
      <w:r w:rsidR="007E461A">
        <w:t xml:space="preserve"> </w:t>
      </w:r>
      <w:r w:rsidR="00BF2030">
        <w:t>en</w:t>
      </w:r>
      <w:r w:rsidR="007E461A">
        <w:t xml:space="preserve"> masse</w:t>
      </w:r>
      <w:bookmarkEnd w:id="5"/>
    </w:p>
    <w:p w:rsidR="00F55758" w:rsidRDefault="00F55758" w:rsidP="00F55758">
      <w:r>
        <w:t>Cet exercice est la suite du précédent. Continuer à travailler dans le même projet.</w:t>
      </w:r>
    </w:p>
    <w:p w:rsidR="007E461A" w:rsidRPr="00753EDE" w:rsidRDefault="007E461A" w:rsidP="007E461A">
      <w:pPr>
        <w:rPr>
          <w:b/>
        </w:rPr>
      </w:pPr>
      <w:r w:rsidRPr="00753EDE">
        <w:rPr>
          <w:b/>
        </w:rPr>
        <w:t>Etape 1 : Mise en place de l’enregistrement global</w:t>
      </w:r>
    </w:p>
    <w:p w:rsidR="007E461A" w:rsidRDefault="007E461A" w:rsidP="007E461A">
      <w:r>
        <w:t>Pour optimiser les traitements, on ne souhaite plus enregistrer les ajouts et suppression</w:t>
      </w:r>
      <w:r w:rsidR="0005273D">
        <w:t>s</w:t>
      </w:r>
      <w:r>
        <w:t xml:space="preserve"> de produits à chaque clic sur les boutons + ou -, mais plutôt de façon globale quand on clique sur un bouton Enregistrer.</w:t>
      </w:r>
      <w:r w:rsidR="00583915">
        <w:t xml:space="preserve"> </w:t>
      </w:r>
      <w:r>
        <w:t xml:space="preserve">Pour cela, dans la </w:t>
      </w:r>
      <w:r w:rsidR="007648CB">
        <w:t>page</w:t>
      </w:r>
      <w:r>
        <w:t xml:space="preserve"> </w:t>
      </w:r>
      <w:r w:rsidR="007648CB">
        <w:t>Page</w:t>
      </w:r>
      <w:r>
        <w:t>Produits :</w:t>
      </w:r>
    </w:p>
    <w:p w:rsidR="007E461A" w:rsidRDefault="007E461A" w:rsidP="00583915">
      <w:pPr>
        <w:pStyle w:val="Paragraphedeliste"/>
        <w:numPr>
          <w:ilvl w:val="0"/>
          <w:numId w:val="10"/>
        </w:numPr>
      </w:pPr>
      <w:r>
        <w:t>Ajouter un bouton « Enregistrer » à côté des boutons + et –</w:t>
      </w:r>
    </w:p>
    <w:p w:rsidR="007E461A" w:rsidRDefault="007E461A" w:rsidP="00583915">
      <w:pPr>
        <w:pStyle w:val="Paragraphedeliste"/>
        <w:numPr>
          <w:ilvl w:val="0"/>
          <w:numId w:val="10"/>
        </w:numPr>
      </w:pPr>
      <w:r>
        <w:t xml:space="preserve">Créer 2 listes privées </w:t>
      </w:r>
      <w:r w:rsidR="00583915">
        <w:t xml:space="preserve">nommées _produitsAjoutés et _produitsSupprimés, </w:t>
      </w:r>
      <w:r>
        <w:t>destinées à stocker les produits à ajouter et à supprimer</w:t>
      </w:r>
      <w:r w:rsidR="004B516A">
        <w:t xml:space="preserve"> avant de faire l’enregistrement en base</w:t>
      </w:r>
    </w:p>
    <w:p w:rsidR="007E461A" w:rsidRDefault="007E461A" w:rsidP="00923176">
      <w:pPr>
        <w:pStyle w:val="Paragraphedeliste"/>
        <w:numPr>
          <w:ilvl w:val="0"/>
          <w:numId w:val="10"/>
        </w:numPr>
      </w:pPr>
      <w:r>
        <w:t xml:space="preserve">Dans les gestionnaires d’évènements clic des boutons + et -, remplacer les appels aux méthodes </w:t>
      </w:r>
      <w:r w:rsidR="000900C3">
        <w:t>de contexte</w:t>
      </w:r>
      <w:r>
        <w:t xml:space="preserve"> par l</w:t>
      </w:r>
      <w:r w:rsidR="004B516A">
        <w:t xml:space="preserve">’ajout </w:t>
      </w:r>
      <w:r w:rsidR="00583915">
        <w:t>des produits dans les listes crées précédemment.</w:t>
      </w:r>
      <w:r w:rsidR="007E712B">
        <w:t xml:space="preserve"> </w:t>
      </w:r>
      <w:r w:rsidR="007E712B">
        <w:br/>
        <w:t>NB/ La DataGridView doit continuer à refléter l’ajout et la suppression des produits, même s’ils ne sont pas encore enregistrés en base.</w:t>
      </w:r>
    </w:p>
    <w:p w:rsidR="004B516A" w:rsidRPr="00753EDE" w:rsidRDefault="00583915" w:rsidP="007E461A">
      <w:pPr>
        <w:rPr>
          <w:b/>
        </w:rPr>
      </w:pPr>
      <w:r w:rsidRPr="00753EDE">
        <w:rPr>
          <w:b/>
        </w:rPr>
        <w:t>Etape 2 :</w:t>
      </w:r>
      <w:r w:rsidR="004B516A" w:rsidRPr="00753EDE">
        <w:rPr>
          <w:b/>
        </w:rPr>
        <w:t xml:space="preserve"> Création du type table pour l’insertion de produits en masse</w:t>
      </w:r>
    </w:p>
    <w:p w:rsidR="00583915" w:rsidRDefault="00583915" w:rsidP="007E461A">
      <w:r>
        <w:t>Dans la base, créer un type table</w:t>
      </w:r>
      <w:r w:rsidR="004B516A">
        <w:t xml:space="preserve"> TypeTableProduit</w:t>
      </w:r>
      <w:r>
        <w:t xml:space="preserve"> qui vous permettra de stocker en mémoire les produits à ajouter.</w:t>
      </w:r>
    </w:p>
    <w:p w:rsidR="004B516A" w:rsidRPr="00753EDE" w:rsidRDefault="00583915" w:rsidP="007E461A">
      <w:pPr>
        <w:rPr>
          <w:b/>
        </w:rPr>
      </w:pPr>
      <w:r w:rsidRPr="00753EDE">
        <w:rPr>
          <w:b/>
        </w:rPr>
        <w:t xml:space="preserve">Etape 3 : </w:t>
      </w:r>
      <w:r w:rsidR="004B516A" w:rsidRPr="00753EDE">
        <w:rPr>
          <w:b/>
        </w:rPr>
        <w:t>Création de la méthode d’insertion en masse</w:t>
      </w:r>
    </w:p>
    <w:p w:rsidR="00583915" w:rsidRDefault="00583915" w:rsidP="007E461A">
      <w:r>
        <w:t xml:space="preserve">Créer une méthode </w:t>
      </w:r>
      <w:r w:rsidR="000900C3">
        <w:t>de contexte</w:t>
      </w:r>
      <w:r>
        <w:t xml:space="preserve"> prenant en paramètre une liste de produits, et réalisant l’insertion de ces produits en masse dans la base. Cette méthode utilisera le type table créé </w:t>
      </w:r>
      <w:r w:rsidR="004B516A">
        <w:t>précédemment et exécutera la requête au sein d’une transaction.</w:t>
      </w:r>
    </w:p>
    <w:p w:rsidR="004B516A" w:rsidRPr="00753EDE" w:rsidRDefault="00583915" w:rsidP="007E461A">
      <w:pPr>
        <w:rPr>
          <w:b/>
        </w:rPr>
      </w:pPr>
      <w:r w:rsidRPr="00753EDE">
        <w:rPr>
          <w:b/>
        </w:rPr>
        <w:t xml:space="preserve">Etape 4 : </w:t>
      </w:r>
      <w:r w:rsidR="004B516A" w:rsidRPr="00753EDE">
        <w:rPr>
          <w:b/>
        </w:rPr>
        <w:t>Appel de la méthode</w:t>
      </w:r>
      <w:r w:rsidR="0005273D" w:rsidRPr="00753EDE">
        <w:rPr>
          <w:b/>
        </w:rPr>
        <w:t xml:space="preserve"> d’insertion</w:t>
      </w:r>
    </w:p>
    <w:p w:rsidR="00583915" w:rsidRDefault="00583915" w:rsidP="007E461A">
      <w:r>
        <w:t xml:space="preserve">Sur le clic du bouton Enregistrer, appeler la méthode </w:t>
      </w:r>
      <w:r w:rsidR="000900C3">
        <w:t>de contexte</w:t>
      </w:r>
      <w:r>
        <w:t xml:space="preserve"> que vous venez de créer, en lui passant en paramètre la liste des produits </w:t>
      </w:r>
      <w:r w:rsidR="00753EDE">
        <w:t>ajoutés</w:t>
      </w:r>
      <w:r>
        <w:t>.</w:t>
      </w:r>
    </w:p>
    <w:p w:rsidR="00583915" w:rsidRDefault="004B516A" w:rsidP="007E461A">
      <w:r>
        <w:t xml:space="preserve">Tester en créant plusieurs produits d’affilée, puis en cliquant sur Enregistrer. Vérifier dans la base que les produits ont bien été ajoutés. </w:t>
      </w:r>
    </w:p>
    <w:p w:rsidR="004B516A" w:rsidRPr="00753EDE" w:rsidRDefault="004B516A" w:rsidP="007E461A">
      <w:pPr>
        <w:rPr>
          <w:b/>
        </w:rPr>
      </w:pPr>
      <w:r w:rsidRPr="00753EDE">
        <w:rPr>
          <w:b/>
        </w:rPr>
        <w:t>Etape 5 : Rafraîchissement de la liste</w:t>
      </w:r>
    </w:p>
    <w:p w:rsidR="00583915" w:rsidRDefault="004B516A" w:rsidP="007E461A">
      <w:r>
        <w:t>Pour rafraîchir les Id des produits dans la DataGridView, après appel de la méthode d’insertion de masse, faire en sorte de recharger la liste complète des produits.</w:t>
      </w:r>
    </w:p>
    <w:p w:rsidR="004B516A" w:rsidRPr="00753EDE" w:rsidRDefault="004B516A" w:rsidP="007E461A">
      <w:pPr>
        <w:rPr>
          <w:b/>
        </w:rPr>
      </w:pPr>
      <w:r w:rsidRPr="00753EDE">
        <w:rPr>
          <w:b/>
        </w:rPr>
        <w:t>Etape 6 : Création du type table pour la suppression de produits en masse</w:t>
      </w:r>
    </w:p>
    <w:p w:rsidR="004B516A" w:rsidRDefault="004B516A" w:rsidP="007E461A">
      <w:r>
        <w:t>Pour supprimer des produits, on n’a besoin que de leurs identifiants. Créer un type table TypeTable</w:t>
      </w:r>
      <w:r w:rsidR="0005273D">
        <w:t>Id avec une seule colonne de type entier.</w:t>
      </w:r>
    </w:p>
    <w:p w:rsidR="0005273D" w:rsidRPr="00753EDE" w:rsidRDefault="0005273D" w:rsidP="007E461A">
      <w:pPr>
        <w:rPr>
          <w:b/>
        </w:rPr>
      </w:pPr>
      <w:r w:rsidRPr="00753EDE">
        <w:rPr>
          <w:b/>
        </w:rPr>
        <w:t>Etape 7 : Création de la méthode de suppression en masse</w:t>
      </w:r>
    </w:p>
    <w:p w:rsidR="0005273D" w:rsidRDefault="0005273D" w:rsidP="0005273D">
      <w:r>
        <w:lastRenderedPageBreak/>
        <w:t>Au lieu de supprimer les produits, nous allons simplement les rendre obsolètes, c’est-à-dire passer leur champ Discontinued à 1.</w:t>
      </w:r>
    </w:p>
    <w:p w:rsidR="0005273D" w:rsidRDefault="0005273D" w:rsidP="0005273D">
      <w:r>
        <w:t xml:space="preserve">Créer une méthode </w:t>
      </w:r>
      <w:r w:rsidR="000900C3">
        <w:t>de contexte</w:t>
      </w:r>
      <w:r>
        <w:t xml:space="preserve"> prenant en paramètre une liste d’identifiants de produits, et réalisant leur mise à jour en masse dans la base. Cette méthode utilisera le type table créé précédemment</w:t>
      </w:r>
      <w:r w:rsidR="00753EDE">
        <w:t>,</w:t>
      </w:r>
      <w:r>
        <w:t xml:space="preserve"> et exécutera la requête au sein d’une transaction.</w:t>
      </w:r>
    </w:p>
    <w:p w:rsidR="007E461A" w:rsidRPr="00753EDE" w:rsidRDefault="0005273D" w:rsidP="007E461A">
      <w:pPr>
        <w:rPr>
          <w:b/>
        </w:rPr>
      </w:pPr>
      <w:r w:rsidRPr="00753EDE">
        <w:rPr>
          <w:b/>
        </w:rPr>
        <w:t>Etape 8 : Modification de la requête de liste des produits</w:t>
      </w:r>
    </w:p>
    <w:p w:rsidR="007E461A" w:rsidRDefault="0005273D" w:rsidP="005947DA">
      <w:r>
        <w:t xml:space="preserve">Dans la méthode </w:t>
      </w:r>
      <w:r w:rsidR="000900C3">
        <w:t>de contexte</w:t>
      </w:r>
      <w:r>
        <w:t xml:space="preserve"> qui récupère la liste des produits, ajouter une clause where à la requête, de façon à ne récupérer que les produits qui ne sont pas obsolètes</w:t>
      </w:r>
    </w:p>
    <w:p w:rsidR="0005273D" w:rsidRPr="00753EDE" w:rsidRDefault="0005273D" w:rsidP="005947DA">
      <w:pPr>
        <w:rPr>
          <w:b/>
        </w:rPr>
      </w:pPr>
      <w:r w:rsidRPr="00753EDE">
        <w:rPr>
          <w:b/>
        </w:rPr>
        <w:t>Etape 9 : Appel de la méthode de suppression</w:t>
      </w:r>
    </w:p>
    <w:p w:rsidR="0005273D" w:rsidRDefault="0005273D" w:rsidP="0005273D">
      <w:r>
        <w:t xml:space="preserve">Sur le clic du bouton Enregistrer, appeler la méthode </w:t>
      </w:r>
      <w:r w:rsidR="000900C3">
        <w:t>de contexte</w:t>
      </w:r>
      <w:r>
        <w:t xml:space="preserve"> de suppression des produits</w:t>
      </w:r>
      <w:r w:rsidR="00753EDE">
        <w:t xml:space="preserve">, en lui </w:t>
      </w:r>
      <w:r>
        <w:t xml:space="preserve">passant en paramètre la liste des produits </w:t>
      </w:r>
      <w:r w:rsidR="00753EDE">
        <w:t>supprimés</w:t>
      </w:r>
      <w:r>
        <w:t>.</w:t>
      </w:r>
    </w:p>
    <w:p w:rsidR="0005273D" w:rsidRDefault="0005273D" w:rsidP="0005273D">
      <w:r>
        <w:t xml:space="preserve">Tester en </w:t>
      </w:r>
      <w:r w:rsidR="00753EDE">
        <w:t>supprimant</w:t>
      </w:r>
      <w:r>
        <w:t xml:space="preserve"> plusieurs produits d’affilée, puis en cliquant sur Enregistrer. </w:t>
      </w:r>
      <w:r w:rsidR="00753EDE">
        <w:t xml:space="preserve">La liste des produits étant rechargée complètement à chaque clic sur ce bouton, si la suppression s’est bien passée, les produits supprimés ne doivent pas réapparaître. </w:t>
      </w:r>
    </w:p>
    <w:p w:rsidR="00F55758" w:rsidRDefault="00F55758">
      <w:pPr>
        <w:rPr>
          <w:rFonts w:asciiTheme="majorHAnsi" w:eastAsiaTheme="majorEastAsia" w:hAnsiTheme="majorHAnsi" w:cstheme="majorBidi"/>
          <w:color w:val="365F91" w:themeColor="accent1" w:themeShade="BF"/>
          <w:sz w:val="32"/>
          <w:szCs w:val="32"/>
        </w:rPr>
      </w:pPr>
      <w:r>
        <w:br w:type="page"/>
      </w:r>
    </w:p>
    <w:p w:rsidR="000900C3" w:rsidRDefault="00F55758" w:rsidP="000900C3">
      <w:pPr>
        <w:pStyle w:val="Titre1"/>
      </w:pPr>
      <w:bookmarkStart w:id="6" w:name="_Toc502612485"/>
      <w:r w:rsidRPr="00F55758">
        <w:lastRenderedPageBreak/>
        <w:t>Northwind2</w:t>
      </w:r>
      <w:r w:rsidR="000900C3">
        <w:t xml:space="preserve"> avec DataSet</w:t>
      </w:r>
      <w:bookmarkEnd w:id="6"/>
    </w:p>
    <w:p w:rsidR="00867182" w:rsidRDefault="00867182" w:rsidP="00867182">
      <w:r w:rsidRPr="00F04CF5">
        <w:t>Cet exercice utilise la base de données Northwind</w:t>
      </w:r>
      <w:r>
        <w:t xml:space="preserve">2 et stocke les données en mémoire dans des DataSet. </w:t>
      </w:r>
    </w:p>
    <w:p w:rsidR="007E4065" w:rsidRDefault="000900C3" w:rsidP="000900C3">
      <w:pPr>
        <w:pStyle w:val="Titre2"/>
      </w:pPr>
      <w:bookmarkStart w:id="7" w:name="_Toc502612486"/>
      <w:r>
        <w:t>A</w:t>
      </w:r>
      <w:r w:rsidR="00F55758">
        <w:t>ffichage de données</w:t>
      </w:r>
      <w:bookmarkEnd w:id="7"/>
    </w:p>
    <w:p w:rsidR="00D10261" w:rsidRPr="007648CB" w:rsidRDefault="00D10261" w:rsidP="00D10261">
      <w:pPr>
        <w:rPr>
          <w:b/>
        </w:rPr>
      </w:pPr>
      <w:r w:rsidRPr="007648CB">
        <w:rPr>
          <w:b/>
        </w:rPr>
        <w:t xml:space="preserve">Etape </w:t>
      </w:r>
      <w:r>
        <w:rPr>
          <w:b/>
        </w:rPr>
        <w:t>1 :</w:t>
      </w:r>
      <w:r w:rsidRPr="007648CB">
        <w:rPr>
          <w:b/>
        </w:rPr>
        <w:t xml:space="preserve"> </w:t>
      </w:r>
      <w:r w:rsidR="00B86835">
        <w:rPr>
          <w:b/>
        </w:rPr>
        <w:t>refactoring de code</w:t>
      </w:r>
    </w:p>
    <w:p w:rsidR="00D10261" w:rsidRDefault="00D10261" w:rsidP="00547C83">
      <w:r>
        <w:t>Nous allons faire en sorte de pouvoir u</w:t>
      </w:r>
      <w:r w:rsidR="00B86835">
        <w:t>tiliser plusieurs types de contextes différents</w:t>
      </w:r>
      <w:r w:rsidR="00F531F5">
        <w:t xml:space="preserve"> de façon générique dans l’application</w:t>
      </w:r>
      <w:r w:rsidR="00B86835">
        <w:t>. Pour cela :</w:t>
      </w:r>
    </w:p>
    <w:p w:rsidR="00547C83" w:rsidRDefault="00D10261" w:rsidP="00861536">
      <w:pPr>
        <w:pStyle w:val="Paragraphedeliste"/>
        <w:numPr>
          <w:ilvl w:val="0"/>
          <w:numId w:val="20"/>
        </w:numPr>
      </w:pPr>
      <w:r>
        <w:t>Créer une interface I</w:t>
      </w:r>
      <w:r w:rsidR="00AE2B81">
        <w:t>Data</w:t>
      </w:r>
      <w:r>
        <w:t>Context qui reprend tous les membres publics de la classe Contexte. Les méthodes renvoyant des collections d’objets do</w:t>
      </w:r>
      <w:r w:rsidR="00B86835">
        <w:t>ive</w:t>
      </w:r>
      <w:r w:rsidR="00861536">
        <w:t>nt utiliser des</w:t>
      </w:r>
      <w:r>
        <w:t xml:space="preserve"> type</w:t>
      </w:r>
      <w:r w:rsidR="00861536">
        <w:t>s</w:t>
      </w:r>
      <w:r>
        <w:t xml:space="preserve"> IList&lt;T&gt; comme type</w:t>
      </w:r>
      <w:r w:rsidR="00861536">
        <w:t>s</w:t>
      </w:r>
      <w:r>
        <w:t xml:space="preserve"> de retour</w:t>
      </w:r>
      <w:r w:rsidR="00B86835">
        <w:t>.</w:t>
      </w:r>
    </w:p>
    <w:p w:rsidR="00861536" w:rsidRDefault="00861536" w:rsidP="00861536">
      <w:pPr>
        <w:pStyle w:val="Paragraphedeliste"/>
        <w:numPr>
          <w:ilvl w:val="0"/>
          <w:numId w:val="20"/>
        </w:numPr>
      </w:pPr>
      <w:r>
        <w:t xml:space="preserve">Renommer la classe Contexte en Contexte1 dans tout le projet, et faire </w:t>
      </w:r>
      <w:r w:rsidR="00F531F5">
        <w:t xml:space="preserve">les modifications nécessaires pour qu’elle </w:t>
      </w:r>
      <w:r>
        <w:t>implémente IDataContext</w:t>
      </w:r>
    </w:p>
    <w:p w:rsidR="00861536" w:rsidRDefault="00861536" w:rsidP="00861536">
      <w:pPr>
        <w:pStyle w:val="Paragraphedeliste"/>
        <w:numPr>
          <w:ilvl w:val="0"/>
          <w:numId w:val="20"/>
        </w:numPr>
      </w:pPr>
      <w:r>
        <w:t>Dans la classe Northwind2App, ajouter une propriété statique DataContext de type IDataContext, sur le même principe que la propriété Instance. Cette propriété doit renvoyer une instance de Contexte1.</w:t>
      </w:r>
    </w:p>
    <w:p w:rsidR="00861536" w:rsidRDefault="00861536" w:rsidP="00861536">
      <w:pPr>
        <w:pStyle w:val="Paragraphedeliste"/>
        <w:numPr>
          <w:ilvl w:val="0"/>
          <w:numId w:val="20"/>
        </w:numPr>
      </w:pPr>
      <w:r>
        <w:t>Dans les pages de l’application, modifier les appels de méthodes du contexte, en utilisant la propriété précédente, et changer les variables de type List&lt;T&gt; en IList&lt;T&gt;.</w:t>
      </w:r>
    </w:p>
    <w:p w:rsidR="00861536" w:rsidRDefault="00861536" w:rsidP="00861536">
      <w:r>
        <w:t xml:space="preserve">Vérifier que l’application fonctionne toujours </w:t>
      </w:r>
      <w:r w:rsidR="00F531F5">
        <w:t>normalement.</w:t>
      </w:r>
    </w:p>
    <w:p w:rsidR="00F531F5" w:rsidRDefault="00F531F5" w:rsidP="00861536">
      <w:r>
        <w:t>Désormais, nous pouvons changer très facilement le type de contexte à instancier dans la propriété DataContext, sans avoir à modifier le reste du code</w:t>
      </w:r>
      <w:r w:rsidR="00056D3E">
        <w:t>.</w:t>
      </w:r>
    </w:p>
    <w:p w:rsidR="00056D3E" w:rsidRPr="007648CB" w:rsidRDefault="00056D3E" w:rsidP="00056D3E">
      <w:pPr>
        <w:rPr>
          <w:b/>
        </w:rPr>
      </w:pPr>
      <w:r w:rsidRPr="007648CB">
        <w:rPr>
          <w:b/>
        </w:rPr>
        <w:t xml:space="preserve">Etape </w:t>
      </w:r>
      <w:r>
        <w:rPr>
          <w:b/>
        </w:rPr>
        <w:t>2 :</w:t>
      </w:r>
      <w:r w:rsidRPr="007648CB">
        <w:rPr>
          <w:b/>
        </w:rPr>
        <w:t xml:space="preserve"> </w:t>
      </w:r>
      <w:r>
        <w:rPr>
          <w:b/>
        </w:rPr>
        <w:t>Création d’un second type de contexte</w:t>
      </w:r>
    </w:p>
    <w:p w:rsidR="00056D3E" w:rsidRDefault="00056D3E" w:rsidP="00056D3E">
      <w:r>
        <w:t>Créer une classe Contexte2 qui implémente IDataContext de façon implicite. Cette classe utilisera des DataSet pour dialoguer avec la base de données.</w:t>
      </w:r>
    </w:p>
    <w:p w:rsidR="00056D3E" w:rsidRDefault="00056D3E" w:rsidP="00056D3E">
      <w:r>
        <w:t>Ajouter les mêmes champs privés que Contexte1 pour la chaîne de connexion et l’id de la catégorie Others.</w:t>
      </w:r>
    </w:p>
    <w:p w:rsidR="00056D3E" w:rsidRPr="007648CB" w:rsidRDefault="00056D3E" w:rsidP="00056D3E">
      <w:pPr>
        <w:rPr>
          <w:b/>
        </w:rPr>
      </w:pPr>
      <w:r w:rsidRPr="007648CB">
        <w:rPr>
          <w:b/>
        </w:rPr>
        <w:t xml:space="preserve">Etape </w:t>
      </w:r>
      <w:r>
        <w:rPr>
          <w:b/>
        </w:rPr>
        <w:t>3 :</w:t>
      </w:r>
      <w:r w:rsidR="00DF5D1B">
        <w:rPr>
          <w:b/>
        </w:rPr>
        <w:t xml:space="preserve"> Récupération des </w:t>
      </w:r>
      <w:r w:rsidR="00867182">
        <w:rPr>
          <w:b/>
        </w:rPr>
        <w:t xml:space="preserve">pays </w:t>
      </w:r>
      <w:r w:rsidR="00DF5D1B">
        <w:rPr>
          <w:b/>
        </w:rPr>
        <w:t>et</w:t>
      </w:r>
      <w:r>
        <w:rPr>
          <w:b/>
        </w:rPr>
        <w:t xml:space="preserve"> fournisseurs</w:t>
      </w:r>
    </w:p>
    <w:p w:rsidR="00056D3E" w:rsidRDefault="00056D3E" w:rsidP="00056D3E">
      <w:r>
        <w:t>Implémenter les méthode</w:t>
      </w:r>
      <w:r w:rsidR="000E70C1">
        <w:t>s</w:t>
      </w:r>
      <w:r>
        <w:t xml:space="preserve"> GetPaysFournisseurs et GetFournisseurs en récupérant les données dans des DataSet et en transformant </w:t>
      </w:r>
      <w:r w:rsidR="001D79EE">
        <w:t xml:space="preserve">leurs DataTable en </w:t>
      </w:r>
      <w:r>
        <w:t xml:space="preserve">List&lt;T&gt; grâce </w:t>
      </w:r>
      <w:r w:rsidR="00CE2925">
        <w:t>aux</w:t>
      </w:r>
      <w:r>
        <w:t xml:space="preserve"> méthode</w:t>
      </w:r>
      <w:r w:rsidR="00CE2925">
        <w:t>s</w:t>
      </w:r>
      <w:r>
        <w:t xml:space="preserve"> </w:t>
      </w:r>
      <w:r w:rsidR="0026371D">
        <w:t>d’extension ToList</w:t>
      </w:r>
      <w:r w:rsidR="00CE2925">
        <w:t xml:space="preserve">&lt;T&gt; et ToSimpleList&lt;T&gt; fournies par la classe DataSetHelper </w:t>
      </w:r>
      <w:r w:rsidR="00CB2007">
        <w:t>dont voici le code :</w:t>
      </w:r>
    </w:p>
    <w:p w:rsidR="00CB2007" w:rsidRDefault="00CB2007" w:rsidP="00056D3E">
      <w:r>
        <w:object w:dxaOrig="1530" w:dyaOrig="1000">
          <v:shape id="_x0000_i1026" type="#_x0000_t75" style="width:76.5pt;height:50pt" o:ole="">
            <v:imagedata r:id="rId13" o:title=""/>
          </v:shape>
          <o:OLEObject Type="Embed" ProgID="Package" ShapeID="_x0000_i1026" DrawAspect="Icon" ObjectID="_1576354321" r:id="rId14"/>
        </w:object>
      </w:r>
    </w:p>
    <w:p w:rsidR="00CE2925" w:rsidRPr="007648CB" w:rsidRDefault="00CE2925" w:rsidP="00CE2925">
      <w:pPr>
        <w:rPr>
          <w:b/>
        </w:rPr>
      </w:pPr>
      <w:r w:rsidRPr="007648CB">
        <w:rPr>
          <w:b/>
        </w:rPr>
        <w:t xml:space="preserve">Etape </w:t>
      </w:r>
      <w:r>
        <w:rPr>
          <w:b/>
        </w:rPr>
        <w:t>4 :</w:t>
      </w:r>
      <w:r w:rsidRPr="00CE2925">
        <w:rPr>
          <w:b/>
        </w:rPr>
        <w:t xml:space="preserve"> </w:t>
      </w:r>
      <w:r>
        <w:rPr>
          <w:b/>
        </w:rPr>
        <w:t>Récupération des clients et commandes</w:t>
      </w:r>
    </w:p>
    <w:p w:rsidR="00962C4A" w:rsidRDefault="00F7564F" w:rsidP="00F55758">
      <w:r>
        <w:t xml:space="preserve">Implémenter la méthode </w:t>
      </w:r>
      <w:r w:rsidRPr="00F7564F">
        <w:t>GetClientsCommandes</w:t>
      </w:r>
      <w:r>
        <w:t xml:space="preserve"> de la façon suivante :</w:t>
      </w:r>
    </w:p>
    <w:p w:rsidR="00F7564F" w:rsidRDefault="00F7564F" w:rsidP="00F7564F">
      <w:pPr>
        <w:pStyle w:val="Paragraphedeliste"/>
        <w:numPr>
          <w:ilvl w:val="0"/>
          <w:numId w:val="22"/>
        </w:numPr>
      </w:pPr>
      <w:r>
        <w:lastRenderedPageBreak/>
        <w:t>Créer une commande SQL regroupant deux requêtes, la première pour récupérer les clients (Id et nom de société), la seconde pour récupérer les commandes (Id, date de commande, date d’envoi, frais, nombre d’articles différents et montant total).</w:t>
      </w:r>
    </w:p>
    <w:p w:rsidR="00F7564F" w:rsidRDefault="00F7564F" w:rsidP="00F7564F">
      <w:pPr>
        <w:pStyle w:val="Paragraphedeliste"/>
        <w:numPr>
          <w:ilvl w:val="0"/>
          <w:numId w:val="21"/>
        </w:numPr>
      </w:pPr>
      <w:r>
        <w:t>Avant de récupérer le résultat dans un DataSet avec la méthode Fill :</w:t>
      </w:r>
    </w:p>
    <w:p w:rsidR="00F7564F" w:rsidRDefault="00F7564F" w:rsidP="00F7564F">
      <w:pPr>
        <w:pStyle w:val="Paragraphedeliste"/>
        <w:numPr>
          <w:ilvl w:val="1"/>
          <w:numId w:val="21"/>
        </w:numPr>
      </w:pPr>
      <w:r>
        <w:t>Appeler la méthode FillSchema du DataAdapter, ce qui aura pour effet de créer deux DataTable, correspondant aux deux requêtes</w:t>
      </w:r>
    </w:p>
    <w:p w:rsidR="00F7564F" w:rsidRDefault="00F7564F" w:rsidP="00F7564F">
      <w:pPr>
        <w:pStyle w:val="Paragraphedeliste"/>
        <w:numPr>
          <w:ilvl w:val="1"/>
          <w:numId w:val="21"/>
        </w:numPr>
      </w:pPr>
      <w:r>
        <w:t>Créer une relation entre ces deux tables de façon à retrouver facilement les commandes de chaque client. Pour cela, on utiliser un code du type :</w:t>
      </w:r>
    </w:p>
    <w:p w:rsidR="00F7564F" w:rsidRPr="00F7564F" w:rsidRDefault="00F7564F" w:rsidP="00F7564F">
      <w:pPr>
        <w:pStyle w:val="Code"/>
        <w:rPr>
          <w:rFonts w:eastAsia="Times New Roman" w:cs="Courier New"/>
          <w:color w:val="000000"/>
          <w:lang w:eastAsia="fr-FR"/>
        </w:rPr>
      </w:pPr>
      <w:r w:rsidRPr="00F7564F">
        <w:rPr>
          <w:rFonts w:eastAsia="Times New Roman" w:cs="Courier New"/>
          <w:color w:val="000000"/>
          <w:lang w:eastAsia="fr-FR"/>
        </w:rPr>
        <w:t>dsClients.Relations.Add(</w:t>
      </w:r>
      <w:r w:rsidRPr="00F7564F">
        <w:rPr>
          <w:rFonts w:eastAsia="Times New Roman" w:cs="Courier New"/>
          <w:color w:val="A31515"/>
          <w:lang w:eastAsia="fr-FR"/>
        </w:rPr>
        <w:t>"OrdersOfCustomer"</w:t>
      </w:r>
      <w:r w:rsidRPr="00F7564F">
        <w:rPr>
          <w:rFonts w:eastAsia="Times New Roman" w:cs="Courier New"/>
          <w:color w:val="000000"/>
          <w:lang w:eastAsia="fr-FR"/>
        </w:rPr>
        <w:t>,</w:t>
      </w:r>
    </w:p>
    <w:p w:rsidR="00F7564F" w:rsidRPr="00F7564F" w:rsidRDefault="00F7564F" w:rsidP="00F7564F">
      <w:pPr>
        <w:pStyle w:val="Code"/>
        <w:rPr>
          <w:rFonts w:eastAsia="Times New Roman" w:cs="Courier New"/>
          <w:color w:val="000000"/>
          <w:lang w:eastAsia="fr-FR"/>
        </w:rPr>
      </w:pPr>
      <w:r w:rsidRPr="00F7564F">
        <w:rPr>
          <w:rFonts w:eastAsia="Times New Roman" w:cs="Courier New"/>
          <w:color w:val="000000"/>
          <w:lang w:eastAsia="fr-FR"/>
        </w:rPr>
        <w:t>               dsClients.Tables[0].Columns[</w:t>
      </w:r>
      <w:r w:rsidRPr="00F7564F">
        <w:rPr>
          <w:rFonts w:eastAsia="Times New Roman" w:cs="Courier New"/>
          <w:color w:val="A31515"/>
          <w:lang w:eastAsia="fr-FR"/>
        </w:rPr>
        <w:t>"Customerid"</w:t>
      </w:r>
      <w:r w:rsidRPr="00F7564F">
        <w:rPr>
          <w:rFonts w:eastAsia="Times New Roman" w:cs="Courier New"/>
          <w:color w:val="000000"/>
          <w:lang w:eastAsia="fr-FR"/>
        </w:rPr>
        <w:t>],</w:t>
      </w:r>
    </w:p>
    <w:p w:rsidR="00F7564F" w:rsidRPr="00F7564F" w:rsidRDefault="00F7564F" w:rsidP="00F7564F">
      <w:pPr>
        <w:pStyle w:val="Code"/>
        <w:rPr>
          <w:rFonts w:eastAsia="Times New Roman" w:cs="Courier New"/>
          <w:color w:val="000000"/>
          <w:lang w:eastAsia="fr-FR"/>
        </w:rPr>
      </w:pPr>
      <w:r w:rsidRPr="00F7564F">
        <w:rPr>
          <w:rFonts w:eastAsia="Times New Roman" w:cs="Courier New"/>
          <w:color w:val="000000"/>
          <w:lang w:eastAsia="fr-FR"/>
        </w:rPr>
        <w:t>               dsClients.Tables[1].Columns[</w:t>
      </w:r>
      <w:r w:rsidRPr="00F7564F">
        <w:rPr>
          <w:rFonts w:eastAsia="Times New Roman" w:cs="Courier New"/>
          <w:color w:val="A31515"/>
          <w:lang w:eastAsia="fr-FR"/>
        </w:rPr>
        <w:t>"Customerid"</w:t>
      </w:r>
      <w:r w:rsidRPr="00F7564F">
        <w:rPr>
          <w:rFonts w:eastAsia="Times New Roman" w:cs="Courier New"/>
          <w:color w:val="000000"/>
          <w:lang w:eastAsia="fr-FR"/>
        </w:rPr>
        <w:t>]);</w:t>
      </w:r>
    </w:p>
    <w:p w:rsidR="00F7564F" w:rsidRDefault="00F7564F" w:rsidP="00F55758">
      <w:r>
        <w:t>La méthode Add prend en paramètre le nom de la relation et les colonnes qui participent à la relation entre les deux tables.</w:t>
      </w:r>
    </w:p>
    <w:p w:rsidR="00F7564F" w:rsidRDefault="00694991" w:rsidP="00694991">
      <w:pPr>
        <w:pStyle w:val="Paragraphedeliste"/>
        <w:numPr>
          <w:ilvl w:val="0"/>
          <w:numId w:val="21"/>
        </w:numPr>
      </w:pPr>
      <w:r>
        <w:t>Remplir le DataSet en appelant sa méthode Fill</w:t>
      </w:r>
    </w:p>
    <w:p w:rsidR="00694991" w:rsidRDefault="00694991" w:rsidP="00694991">
      <w:pPr>
        <w:pStyle w:val="Paragraphedeliste"/>
        <w:numPr>
          <w:ilvl w:val="0"/>
          <w:numId w:val="21"/>
        </w:numPr>
      </w:pPr>
      <w:r>
        <w:t>Transférer le contenu du DataSet dans une liste d’entités Customer</w:t>
      </w:r>
    </w:p>
    <w:p w:rsidR="00B64FF1" w:rsidRDefault="00E50BDB" w:rsidP="00F55758">
      <w:r>
        <w:t>Illustre l’utilisation d’un DataSet avec 2 DataTables en relation, et le parcours des lignes des DataTable</w:t>
      </w:r>
    </w:p>
    <w:p w:rsidR="00694991" w:rsidRDefault="00694991" w:rsidP="00694991">
      <w:pPr>
        <w:pStyle w:val="Titre2"/>
      </w:pPr>
      <w:bookmarkStart w:id="8" w:name="_Toc502612487"/>
      <w:r>
        <w:t>Insertion, mise à jour et suppression de données</w:t>
      </w:r>
      <w:bookmarkEnd w:id="8"/>
    </w:p>
    <w:p w:rsidR="00ED47FF" w:rsidRDefault="00154DBC" w:rsidP="000F7133">
      <w:r>
        <w:t>Cet exercice est la suite du précédent. Continuer à travailler dans le même projet.</w:t>
      </w:r>
    </w:p>
    <w:p w:rsidR="00154DBC" w:rsidRDefault="00ED47FF" w:rsidP="000F7133">
      <w:r>
        <w:t>L’objectif est</w:t>
      </w:r>
      <w:r w:rsidR="000F7133">
        <w:t xml:space="preserve"> ici </w:t>
      </w:r>
      <w:r>
        <w:t>d’</w:t>
      </w:r>
      <w:r w:rsidR="000F7133">
        <w:t>implémenter la</w:t>
      </w:r>
      <w:r w:rsidR="00154DBC">
        <w:t xml:space="preserve"> saisie </w:t>
      </w:r>
      <w:r w:rsidR="000F7133">
        <w:t>de produits au moyen d</w:t>
      </w:r>
      <w:r>
        <w:t>’un</w:t>
      </w:r>
      <w:r w:rsidR="000F7133">
        <w:t xml:space="preserve"> DataSet.</w:t>
      </w:r>
      <w:r>
        <w:t xml:space="preserve"> Les ajouts, modifications et suppressions seront mémorisés dans un DataSet, et enregistrés en base lorsque l’utilisateur le </w:t>
      </w:r>
      <w:r w:rsidR="00F01483">
        <w:t>choisira</w:t>
      </w:r>
      <w:r>
        <w:t>.</w:t>
      </w:r>
      <w:r w:rsidR="00867182">
        <w:t xml:space="preserve"> </w:t>
      </w:r>
    </w:p>
    <w:p w:rsidR="00154DBC" w:rsidRPr="00172384" w:rsidRDefault="00154DBC" w:rsidP="00154DBC">
      <w:pPr>
        <w:rPr>
          <w:b/>
        </w:rPr>
      </w:pPr>
      <w:r w:rsidRPr="00172384">
        <w:rPr>
          <w:b/>
        </w:rPr>
        <w:t xml:space="preserve">Etape 1 : </w:t>
      </w:r>
      <w:r>
        <w:rPr>
          <w:b/>
        </w:rPr>
        <w:t>A</w:t>
      </w:r>
      <w:r w:rsidRPr="00172384">
        <w:rPr>
          <w:b/>
        </w:rPr>
        <w:t xml:space="preserve">ffichage des </w:t>
      </w:r>
      <w:r w:rsidR="00A07ECA">
        <w:rPr>
          <w:b/>
        </w:rPr>
        <w:t>catégorie</w:t>
      </w:r>
      <w:r w:rsidR="00D84D5E">
        <w:rPr>
          <w:b/>
        </w:rPr>
        <w:t>s</w:t>
      </w:r>
    </w:p>
    <w:p w:rsidR="00A07ECA" w:rsidRDefault="00A07ECA" w:rsidP="00154DBC">
      <w:r>
        <w:t>Implémenter l</w:t>
      </w:r>
      <w:r w:rsidR="00D84D5E">
        <w:t>a</w:t>
      </w:r>
      <w:r>
        <w:t xml:space="preserve"> méthode GetCatégories</w:t>
      </w:r>
      <w:r w:rsidR="00D84D5E">
        <w:t xml:space="preserve"> en utilisant</w:t>
      </w:r>
      <w:r>
        <w:t xml:space="preserve"> </w:t>
      </w:r>
      <w:r w:rsidR="00D84D5E">
        <w:t>un</w:t>
      </w:r>
      <w:r>
        <w:t xml:space="preserve"> DataSet, et en transformant s</w:t>
      </w:r>
      <w:r w:rsidR="00D84D5E">
        <w:t>a</w:t>
      </w:r>
      <w:r>
        <w:t xml:space="preserve"> DataTable en List&lt;T&gt; grâce à la méthode d’extension ToList&lt;T&gt;.</w:t>
      </w:r>
    </w:p>
    <w:p w:rsidR="00154DBC" w:rsidRDefault="00154DBC" w:rsidP="00154DBC">
      <w:pPr>
        <w:rPr>
          <w:b/>
        </w:rPr>
      </w:pPr>
      <w:r w:rsidRPr="00571390">
        <w:rPr>
          <w:b/>
        </w:rPr>
        <w:t xml:space="preserve">Etape </w:t>
      </w:r>
      <w:r>
        <w:rPr>
          <w:b/>
        </w:rPr>
        <w:t>2</w:t>
      </w:r>
      <w:r w:rsidRPr="00571390">
        <w:rPr>
          <w:b/>
        </w:rPr>
        <w:t xml:space="preserve"> : </w:t>
      </w:r>
      <w:r w:rsidR="00D84D5E">
        <w:rPr>
          <w:b/>
        </w:rPr>
        <w:t>Initialisation</w:t>
      </w:r>
      <w:r w:rsidR="004C5683">
        <w:rPr>
          <w:b/>
        </w:rPr>
        <w:t xml:space="preserve"> du DataSet</w:t>
      </w:r>
      <w:r w:rsidR="00D84D5E">
        <w:rPr>
          <w:b/>
        </w:rPr>
        <w:t xml:space="preserve"> des produits</w:t>
      </w:r>
    </w:p>
    <w:p w:rsidR="00050BCB" w:rsidRDefault="00050BCB" w:rsidP="009E17DC">
      <w:r>
        <w:t>Dans le contexte, ajouter une méthode InitDatSetProduits qui permet de</w:t>
      </w:r>
      <w:r w:rsidR="004C5683">
        <w:t> :</w:t>
      </w:r>
    </w:p>
    <w:p w:rsidR="00F01483" w:rsidRDefault="00F01483" w:rsidP="00F01483">
      <w:pPr>
        <w:pStyle w:val="Paragraphedeliste"/>
        <w:numPr>
          <w:ilvl w:val="0"/>
          <w:numId w:val="23"/>
        </w:numPr>
      </w:pPr>
      <w:r>
        <w:t>Créer une commande pour la sélection des produits d’une catégorie passée en paramètre à la requête</w:t>
      </w:r>
    </w:p>
    <w:p w:rsidR="00050BCB" w:rsidRDefault="00F01483" w:rsidP="004C5683">
      <w:pPr>
        <w:pStyle w:val="Paragraphedeliste"/>
        <w:numPr>
          <w:ilvl w:val="0"/>
          <w:numId w:val="23"/>
        </w:numPr>
      </w:pPr>
      <w:r>
        <w:t xml:space="preserve">Instancier </w:t>
      </w:r>
      <w:r w:rsidR="00050BCB">
        <w:t>un DataSet</w:t>
      </w:r>
      <w:r w:rsidR="005D09DE">
        <w:t xml:space="preserve"> et un SqlDataAdapter</w:t>
      </w:r>
      <w:r w:rsidR="00050BCB">
        <w:t xml:space="preserve"> pour les produits, </w:t>
      </w:r>
      <w:r w:rsidR="004C5683">
        <w:t>et le</w:t>
      </w:r>
      <w:r w:rsidR="005D09DE">
        <w:t>s</w:t>
      </w:r>
      <w:r w:rsidR="00050BCB">
        <w:t xml:space="preserve"> mémoris</w:t>
      </w:r>
      <w:r w:rsidR="004C5683">
        <w:t>er</w:t>
      </w:r>
      <w:r w:rsidR="00050BCB">
        <w:t xml:space="preserve"> dans </w:t>
      </w:r>
      <w:r w:rsidR="005D09DE">
        <w:t>des</w:t>
      </w:r>
      <w:r w:rsidR="00050BCB">
        <w:t xml:space="preserve"> champ</w:t>
      </w:r>
      <w:r w:rsidR="005D09DE">
        <w:t>s</w:t>
      </w:r>
      <w:r w:rsidR="00050BCB">
        <w:t xml:space="preserve"> privé</w:t>
      </w:r>
      <w:r w:rsidR="005D09DE">
        <w:t>s</w:t>
      </w:r>
      <w:r w:rsidR="00050BCB">
        <w:t xml:space="preserve"> de la classe </w:t>
      </w:r>
      <w:r w:rsidR="004C5683">
        <w:t>Contexte2</w:t>
      </w:r>
    </w:p>
    <w:p w:rsidR="00F01483" w:rsidRDefault="00F01483" w:rsidP="004C5683">
      <w:pPr>
        <w:pStyle w:val="Paragraphedeliste"/>
        <w:numPr>
          <w:ilvl w:val="0"/>
          <w:numId w:val="23"/>
        </w:numPr>
      </w:pPr>
      <w:r>
        <w:t>Créer le schéma du DataSet (qui ne contiendra qu’une seule table)</w:t>
      </w:r>
    </w:p>
    <w:p w:rsidR="004C5683" w:rsidRDefault="004C5683" w:rsidP="004C5683">
      <w:pPr>
        <w:pStyle w:val="Paragraphedeliste"/>
        <w:numPr>
          <w:ilvl w:val="0"/>
          <w:numId w:val="23"/>
        </w:numPr>
      </w:pPr>
      <w:r>
        <w:t>Générer les requêtes d’insertion, mise à jour et suppression de produits à pa</w:t>
      </w:r>
      <w:r w:rsidR="00F01483">
        <w:t xml:space="preserve">rtir de la requête de sélection, </w:t>
      </w:r>
      <w:r w:rsidR="00705D19">
        <w:t>grâce</w:t>
      </w:r>
      <w:r w:rsidR="00F01483">
        <w:t xml:space="preserve"> à un SqlCommandBuilder</w:t>
      </w:r>
    </w:p>
    <w:p w:rsidR="005A6ED3" w:rsidRDefault="005A6ED3" w:rsidP="005A6ED3">
      <w:pPr>
        <w:rPr>
          <w:b/>
        </w:rPr>
      </w:pPr>
      <w:r w:rsidRPr="00571390">
        <w:rPr>
          <w:b/>
        </w:rPr>
        <w:t xml:space="preserve">Etape </w:t>
      </w:r>
      <w:r>
        <w:rPr>
          <w:b/>
        </w:rPr>
        <w:t>3</w:t>
      </w:r>
      <w:r w:rsidRPr="00571390">
        <w:rPr>
          <w:b/>
        </w:rPr>
        <w:t xml:space="preserve"> : </w:t>
      </w:r>
      <w:r>
        <w:rPr>
          <w:b/>
        </w:rPr>
        <w:t>Enregistrement des modifications en base</w:t>
      </w:r>
    </w:p>
    <w:p w:rsidR="005A6ED3" w:rsidRDefault="005A6ED3" w:rsidP="00CA38D7">
      <w:r>
        <w:t>Dans l’interface IDataContext, et dans le contexte, a</w:t>
      </w:r>
      <w:r w:rsidR="00CA38D7">
        <w:t xml:space="preserve">jouter également une méthode </w:t>
      </w:r>
      <w:r w:rsidR="00CA38D7" w:rsidRPr="00CA38D7">
        <w:t>EnregistrerModifsProduits</w:t>
      </w:r>
      <w:r w:rsidR="00CA38D7">
        <w:t xml:space="preserve"> permettant d’enregistrer les modifications dans la base de données.</w:t>
      </w:r>
    </w:p>
    <w:p w:rsidR="005A6ED3" w:rsidRDefault="005A6ED3" w:rsidP="005A6ED3">
      <w:r>
        <w:lastRenderedPageBreak/>
        <w:t>Dans cette méthode, créer une connexion, l’affecter aux commandes insert, update et delete du SqlDataAdapter créé précédemment, et appeler la méthode update du SqlDataAdapter.</w:t>
      </w:r>
    </w:p>
    <w:p w:rsidR="00733900" w:rsidRDefault="00733900" w:rsidP="00CA38D7">
      <w:r>
        <w:t xml:space="preserve">Dans la classe Contexte1, on pourra </w:t>
      </w:r>
      <w:r w:rsidR="005A6ED3">
        <w:t>implémenter cette méthode</w:t>
      </w:r>
      <w:r>
        <w:t xml:space="preserve"> </w:t>
      </w:r>
      <w:r w:rsidR="005A6ED3">
        <w:t>en renvoyant simplement</w:t>
      </w:r>
      <w:r>
        <w:t xml:space="preserve"> </w:t>
      </w:r>
      <w:r w:rsidR="00CE4113">
        <w:t>la valeur 0</w:t>
      </w:r>
      <w:r w:rsidR="005A6ED3">
        <w:t>.</w:t>
      </w:r>
    </w:p>
    <w:p w:rsidR="00F01483" w:rsidRPr="00F01483" w:rsidRDefault="00F01483" w:rsidP="004C5683">
      <w:pPr>
        <w:rPr>
          <w:b/>
        </w:rPr>
      </w:pPr>
      <w:r w:rsidRPr="00F01483">
        <w:rPr>
          <w:b/>
        </w:rPr>
        <w:t xml:space="preserve">Etape </w:t>
      </w:r>
      <w:r w:rsidR="00733900">
        <w:rPr>
          <w:b/>
        </w:rPr>
        <w:t>4</w:t>
      </w:r>
      <w:r w:rsidRPr="00F01483">
        <w:rPr>
          <w:b/>
        </w:rPr>
        <w:t> : Modification de la page des produits</w:t>
      </w:r>
    </w:p>
    <w:p w:rsidR="00F01483" w:rsidRDefault="00F01483" w:rsidP="004C5683">
      <w:r>
        <w:t>Dans le constructeur de la page des produits, si le contexte est</w:t>
      </w:r>
      <w:r w:rsidR="00EF338F">
        <w:t xml:space="preserve"> </w:t>
      </w:r>
      <w:r>
        <w:t>de type Contexte</w:t>
      </w:r>
      <w:r w:rsidR="00EF338F">
        <w:t>2</w:t>
      </w:r>
      <w:r w:rsidR="00CA38D7">
        <w:t> :</w:t>
      </w:r>
    </w:p>
    <w:p w:rsidR="00CA38D7" w:rsidRDefault="00CA38D7" w:rsidP="00CA38D7">
      <w:pPr>
        <w:pStyle w:val="Paragraphedeliste"/>
        <w:numPr>
          <w:ilvl w:val="0"/>
          <w:numId w:val="24"/>
        </w:numPr>
      </w:pPr>
      <w:r>
        <w:t xml:space="preserve">Ajouter une entrée de menu « 6 – Enregistrer les modifications », </w:t>
      </w:r>
      <w:r w:rsidR="00705D19">
        <w:t xml:space="preserve">qui appelle </w:t>
      </w:r>
      <w:r w:rsidR="00EF338F">
        <w:t>une</w:t>
      </w:r>
      <w:r w:rsidR="00705D19">
        <w:t xml:space="preserve"> méthode </w:t>
      </w:r>
      <w:r w:rsidR="00EF338F">
        <w:t xml:space="preserve">interne </w:t>
      </w:r>
      <w:r w:rsidR="00705D19">
        <w:t>EnregistrerModifsProduits</w:t>
      </w:r>
      <w:r w:rsidR="00EF338F">
        <w:t>, appelant elle-même la méthode du contexte</w:t>
      </w:r>
      <w:r w:rsidR="008053D7">
        <w:t xml:space="preserve"> et la méthode interne GérerErreurSql en cas d’erreur.</w:t>
      </w:r>
    </w:p>
    <w:p w:rsidR="00CA38D7" w:rsidRDefault="00CA38D7" w:rsidP="00CA38D7">
      <w:pPr>
        <w:pStyle w:val="Paragraphedeliste"/>
        <w:numPr>
          <w:ilvl w:val="0"/>
          <w:numId w:val="24"/>
        </w:numPr>
      </w:pPr>
      <w:r>
        <w:t>Appeler la méthode InitDataSetProduits.</w:t>
      </w:r>
    </w:p>
    <w:p w:rsidR="00F01483" w:rsidRDefault="00CA38D7" w:rsidP="009E17DC">
      <w:r>
        <w:t>De cette façon, la page continuera de fonctionner quel que soit le type de contexte utilisé</w:t>
      </w:r>
    </w:p>
    <w:p w:rsidR="00705D19" w:rsidRPr="00F01483" w:rsidRDefault="00705D19" w:rsidP="00705D19">
      <w:pPr>
        <w:rPr>
          <w:b/>
        </w:rPr>
      </w:pPr>
      <w:r w:rsidRPr="00F01483">
        <w:rPr>
          <w:b/>
        </w:rPr>
        <w:t xml:space="preserve">Etape </w:t>
      </w:r>
      <w:r w:rsidR="00733900">
        <w:rPr>
          <w:b/>
        </w:rPr>
        <w:t>5</w:t>
      </w:r>
      <w:r w:rsidRPr="00F01483">
        <w:rPr>
          <w:b/>
        </w:rPr>
        <w:t xml:space="preserve"> : </w:t>
      </w:r>
      <w:r w:rsidR="00D84D5E">
        <w:rPr>
          <w:b/>
        </w:rPr>
        <w:t>Remplissage du DataSet</w:t>
      </w:r>
    </w:p>
    <w:p w:rsidR="00154DBC" w:rsidRDefault="00705D19" w:rsidP="00154DBC">
      <w:r>
        <w:t>Dans le contexte, i</w:t>
      </w:r>
      <w:r w:rsidR="000F7133">
        <w:t>mplémenter la</w:t>
      </w:r>
      <w:r w:rsidR="00154DBC">
        <w:t xml:space="preserve"> méthode </w:t>
      </w:r>
      <w:r>
        <w:t>Get</w:t>
      </w:r>
      <w:r w:rsidR="00154DBC">
        <w:t>Produit</w:t>
      </w:r>
      <w:r>
        <w:t>s</w:t>
      </w:r>
      <w:r w:rsidR="000F7133">
        <w:t xml:space="preserve"> pour qu’elle </w:t>
      </w:r>
      <w:r w:rsidR="00D84D5E">
        <w:t>remplisse le</w:t>
      </w:r>
      <w:r w:rsidR="000F7133">
        <w:t xml:space="preserve"> DataSet</w:t>
      </w:r>
      <w:r w:rsidR="00D84D5E">
        <w:t>, et qu’elle retourne son contenu sous forme d’une liste de produits.</w:t>
      </w:r>
    </w:p>
    <w:p w:rsidR="00D84D5E" w:rsidRDefault="00D84D5E" w:rsidP="00154DBC">
      <w:r>
        <w:t>NB/ Pour rappel, la commande select a été créée dans la méthode InitDataSetProduits</w:t>
      </w:r>
    </w:p>
    <w:p w:rsidR="00154DBC" w:rsidRPr="00FF18BC" w:rsidRDefault="00705D19" w:rsidP="00154DBC">
      <w:pPr>
        <w:rPr>
          <w:b/>
        </w:rPr>
      </w:pPr>
      <w:r>
        <w:rPr>
          <w:b/>
        </w:rPr>
        <w:t xml:space="preserve">Etape </w:t>
      </w:r>
      <w:r w:rsidR="00733900">
        <w:rPr>
          <w:b/>
        </w:rPr>
        <w:t>6</w:t>
      </w:r>
      <w:r w:rsidR="00154DBC" w:rsidRPr="00FF18BC">
        <w:rPr>
          <w:b/>
        </w:rPr>
        <w:t xml:space="preserve"> : </w:t>
      </w:r>
      <w:r w:rsidR="009E17DC">
        <w:rPr>
          <w:b/>
        </w:rPr>
        <w:t>Ajout ou m</w:t>
      </w:r>
      <w:r w:rsidR="00154DBC" w:rsidRPr="00FF18BC">
        <w:rPr>
          <w:b/>
        </w:rPr>
        <w:t>odification d’un produit</w:t>
      </w:r>
    </w:p>
    <w:p w:rsidR="00154DBC" w:rsidRDefault="00D84D5E" w:rsidP="00154DBC">
      <w:r>
        <w:t xml:space="preserve">Implémenter la </w:t>
      </w:r>
      <w:r w:rsidR="00154DBC">
        <w:t xml:space="preserve">méthode </w:t>
      </w:r>
      <w:r>
        <w:t>Ajouter</w:t>
      </w:r>
      <w:r w:rsidR="00154DBC">
        <w:t xml:space="preserve">ModifierProduit </w:t>
      </w:r>
      <w:r>
        <w:t xml:space="preserve">de la façon suivante </w:t>
      </w:r>
      <w:r w:rsidR="00154DBC">
        <w:t>:</w:t>
      </w:r>
    </w:p>
    <w:p w:rsidR="00DB0EB2" w:rsidRDefault="00DB0EB2" w:rsidP="00154DBC">
      <w:pPr>
        <w:pStyle w:val="Paragraphedeliste"/>
        <w:numPr>
          <w:ilvl w:val="0"/>
          <w:numId w:val="17"/>
        </w:numPr>
      </w:pPr>
      <w:r>
        <w:t>Déclarer une ligne de donnée (DataRow) qui représentera le produit courant</w:t>
      </w:r>
    </w:p>
    <w:p w:rsidR="00DB0EB2" w:rsidRDefault="00D84D5E" w:rsidP="00DB0EB2">
      <w:pPr>
        <w:pStyle w:val="Paragraphedeliste"/>
        <w:numPr>
          <w:ilvl w:val="1"/>
          <w:numId w:val="17"/>
        </w:numPr>
      </w:pPr>
      <w:r>
        <w:t xml:space="preserve">Pour un ajout, </w:t>
      </w:r>
      <w:r w:rsidR="00DB0EB2">
        <w:t>il s’agira d’</w:t>
      </w:r>
      <w:r>
        <w:t xml:space="preserve">une nouvelle ligne </w:t>
      </w:r>
      <w:r w:rsidR="00DB0EB2">
        <w:t>crée</w:t>
      </w:r>
      <w:r>
        <w:t xml:space="preserve"> en utilisant </w:t>
      </w:r>
      <w:r w:rsidR="00DB0EB2">
        <w:t>la méthode NewRow() de la DataTable</w:t>
      </w:r>
    </w:p>
    <w:p w:rsidR="00D84D5E" w:rsidRDefault="00DB0EB2" w:rsidP="00DB0EB2">
      <w:pPr>
        <w:pStyle w:val="Paragraphedeliste"/>
        <w:numPr>
          <w:ilvl w:val="1"/>
          <w:numId w:val="17"/>
        </w:numPr>
      </w:pPr>
      <w:r>
        <w:t>Pour une modification, il s’agira de la ligne à modifier, récupérée grâce à la méthode Find de la collection de lignes de la table.</w:t>
      </w:r>
    </w:p>
    <w:p w:rsidR="00154DBC" w:rsidRDefault="00DB0EB2" w:rsidP="00DB0EB2">
      <w:pPr>
        <w:pStyle w:val="Paragraphedeliste"/>
        <w:numPr>
          <w:ilvl w:val="0"/>
          <w:numId w:val="17"/>
        </w:numPr>
      </w:pPr>
      <w:r>
        <w:t>Affecter les champs de la ligne avec les valeurs des propriétés du produit passé en paramètre.</w:t>
      </w:r>
      <w:r>
        <w:br/>
        <w:t xml:space="preserve">NB/ </w:t>
      </w:r>
      <w:r w:rsidRPr="00DB0EB2">
        <w:t>L'Id du produit est généré automatiquement par la base</w:t>
      </w:r>
    </w:p>
    <w:p w:rsidR="00DB0EB2" w:rsidRDefault="00DB0EB2" w:rsidP="00DB0EB2">
      <w:pPr>
        <w:pStyle w:val="Paragraphedeliste"/>
        <w:numPr>
          <w:ilvl w:val="0"/>
          <w:numId w:val="17"/>
        </w:numPr>
      </w:pPr>
      <w:r>
        <w:t xml:space="preserve">Appeler les méthodes BeginEdit et EndEdit de la ligne, respectivement avant et après l’affectation des valeurs de ses champs. </w:t>
      </w:r>
    </w:p>
    <w:p w:rsidR="00372E16" w:rsidRDefault="00372E16" w:rsidP="00DB0EB2">
      <w:pPr>
        <w:pStyle w:val="Paragraphedeliste"/>
        <w:numPr>
          <w:ilvl w:val="0"/>
          <w:numId w:val="17"/>
        </w:numPr>
      </w:pPr>
      <w:r>
        <w:t>Pour un ajout, ajouter la nouvelle ligne à la collection de lignes de la table</w:t>
      </w:r>
    </w:p>
    <w:p w:rsidR="00154DBC" w:rsidRPr="00FF18BC" w:rsidRDefault="0000344F" w:rsidP="00154DBC">
      <w:pPr>
        <w:rPr>
          <w:b/>
        </w:rPr>
      </w:pPr>
      <w:r>
        <w:rPr>
          <w:b/>
        </w:rPr>
        <w:t xml:space="preserve">Etape </w:t>
      </w:r>
      <w:r w:rsidR="00733900">
        <w:rPr>
          <w:b/>
        </w:rPr>
        <w:t>7</w:t>
      </w:r>
      <w:r w:rsidR="00154DBC" w:rsidRPr="00FF18BC">
        <w:rPr>
          <w:b/>
        </w:rPr>
        <w:t> : Suppression d’un produit</w:t>
      </w:r>
    </w:p>
    <w:p w:rsidR="003248CC" w:rsidRDefault="00DB0EB2" w:rsidP="0000344F">
      <w:r>
        <w:t>Implémenter la méthode SupprimerProduit, en rec</w:t>
      </w:r>
      <w:r w:rsidR="0000344F">
        <w:t>herchant la ligne correspondant au produit dans la table</w:t>
      </w:r>
      <w:r>
        <w:t xml:space="preserve"> </w:t>
      </w:r>
      <w:r w:rsidR="0000344F">
        <w:t>(</w:t>
      </w:r>
      <w:r>
        <w:t>grâce à la méthode Find de la collection de lignes</w:t>
      </w:r>
      <w:r w:rsidR="0000344F">
        <w:t>)</w:t>
      </w:r>
      <w:r>
        <w:t xml:space="preserve">, puis en appelant </w:t>
      </w:r>
      <w:r w:rsidR="0000344F">
        <w:t>la méthode Delete sur cette ligne, si elle a été trouvée.</w:t>
      </w:r>
    </w:p>
    <w:p w:rsidR="009B2551" w:rsidRPr="0000344F" w:rsidRDefault="0000344F" w:rsidP="00F55758">
      <w:pPr>
        <w:rPr>
          <w:b/>
        </w:rPr>
      </w:pPr>
      <w:r w:rsidRPr="0000344F">
        <w:rPr>
          <w:b/>
        </w:rPr>
        <w:t xml:space="preserve">Etape </w:t>
      </w:r>
      <w:r w:rsidR="00733900">
        <w:rPr>
          <w:b/>
        </w:rPr>
        <w:t>8</w:t>
      </w:r>
      <w:r>
        <w:rPr>
          <w:b/>
        </w:rPr>
        <w:t> : Remplissage du DataSet avec modifications en cours</w:t>
      </w:r>
    </w:p>
    <w:p w:rsidR="0000344F" w:rsidRDefault="0000344F" w:rsidP="00F55758">
      <w:r>
        <w:t>Que se passe-t-il si on demande l’affichage de la liste des produits, alors que des lignes ont été modifiées ou supprimées dans le DataSet, et non enregistrées en base ?</w:t>
      </w:r>
    </w:p>
    <w:p w:rsidR="0000344F" w:rsidRDefault="0000344F" w:rsidP="00F55758">
      <w:r>
        <w:lastRenderedPageBreak/>
        <w:t>Que faudrait-il faire pour gérer plus proprement ce cas ?</w:t>
      </w:r>
    </w:p>
    <w:p w:rsidR="00867182" w:rsidRDefault="00867182" w:rsidP="00867182">
      <w:pPr>
        <w:pStyle w:val="Titre1"/>
      </w:pPr>
      <w:bookmarkStart w:id="9" w:name="_Toc502612488"/>
      <w:r w:rsidRPr="00F55758">
        <w:t>Northwind2</w:t>
      </w:r>
      <w:r>
        <w:t xml:space="preserve"> avec Entity Framework</w:t>
      </w:r>
      <w:bookmarkEnd w:id="9"/>
    </w:p>
    <w:p w:rsidR="00867182" w:rsidRDefault="00867182" w:rsidP="00867182">
      <w:r w:rsidRPr="00F04CF5">
        <w:t>Cet exercice utilise la base de données Northwind</w:t>
      </w:r>
      <w:r>
        <w:t>2 et Entity Framework 6. Il illustre l’approche Code First avec base de données existante.</w:t>
      </w:r>
    </w:p>
    <w:p w:rsidR="00867182" w:rsidRDefault="00867182" w:rsidP="00867182">
      <w:pPr>
        <w:pStyle w:val="Titre2"/>
      </w:pPr>
      <w:bookmarkStart w:id="10" w:name="_Toc502612489"/>
      <w:r>
        <w:t>Affichage de données</w:t>
      </w:r>
      <w:bookmarkEnd w:id="10"/>
    </w:p>
    <w:p w:rsidR="00867182" w:rsidRPr="007648CB" w:rsidRDefault="00867182" w:rsidP="00867182">
      <w:pPr>
        <w:rPr>
          <w:b/>
        </w:rPr>
      </w:pPr>
      <w:r w:rsidRPr="007648CB">
        <w:rPr>
          <w:b/>
        </w:rPr>
        <w:t xml:space="preserve">Etape </w:t>
      </w:r>
      <w:r>
        <w:rPr>
          <w:b/>
        </w:rPr>
        <w:t>1 :</w:t>
      </w:r>
      <w:r w:rsidRPr="007648CB">
        <w:rPr>
          <w:b/>
        </w:rPr>
        <w:t xml:space="preserve"> </w:t>
      </w:r>
      <w:r>
        <w:rPr>
          <w:b/>
        </w:rPr>
        <w:t>Ajout des références à EntityFramework</w:t>
      </w:r>
    </w:p>
    <w:p w:rsidR="00867182" w:rsidRDefault="00867182" w:rsidP="00867182">
      <w:r>
        <w:t>Dans le menu contextuel du nœud « Références » du projet, sélectionner « Gérer les packages NuGet ».</w:t>
      </w:r>
    </w:p>
    <w:p w:rsidR="00867182" w:rsidRPr="00867182" w:rsidRDefault="00867182" w:rsidP="00867182">
      <w:r>
        <w:t>Dans la fenêtre qui s’ouvre, cliquer sur l’onglet Parcourir</w:t>
      </w:r>
      <w:r w:rsidR="0098473D">
        <w:t>,</w:t>
      </w:r>
      <w:r>
        <w:t xml:space="preserve"> rechercher « Entity Framework »</w:t>
      </w:r>
      <w:r w:rsidR="0098473D">
        <w:t>, et l’installer. Ceci a pour effet de rajouter</w:t>
      </w:r>
      <w:r w:rsidR="004E230F">
        <w:t xml:space="preserve"> deux références au projet, ainsi que des entrées dans le fichier App.Config pour la gestion de la connexion (qui ne nous serons pas utile ici)</w:t>
      </w:r>
      <w:r w:rsidR="0098473D">
        <w:t>.</w:t>
      </w:r>
    </w:p>
    <w:p w:rsidR="00867182" w:rsidRPr="007648CB" w:rsidRDefault="00867182" w:rsidP="00867182">
      <w:pPr>
        <w:rPr>
          <w:b/>
        </w:rPr>
      </w:pPr>
      <w:r w:rsidRPr="007648CB">
        <w:rPr>
          <w:b/>
        </w:rPr>
        <w:t xml:space="preserve">Etape </w:t>
      </w:r>
      <w:r>
        <w:rPr>
          <w:b/>
        </w:rPr>
        <w:t>2 :</w:t>
      </w:r>
      <w:r w:rsidRPr="007648CB">
        <w:rPr>
          <w:b/>
        </w:rPr>
        <w:t xml:space="preserve"> </w:t>
      </w:r>
      <w:r>
        <w:rPr>
          <w:b/>
        </w:rPr>
        <w:t>Création d’un troisième type de contexte</w:t>
      </w:r>
    </w:p>
    <w:p w:rsidR="00867182" w:rsidRDefault="00867182" w:rsidP="00867182">
      <w:r>
        <w:t>Créer une classe Contexte</w:t>
      </w:r>
      <w:r w:rsidR="0098473D">
        <w:t xml:space="preserve">3, qui dérive de DbContext, et </w:t>
      </w:r>
      <w:r>
        <w:t xml:space="preserve">qui implémente IDataContext de façon implicite. Cette classe utilisera </w:t>
      </w:r>
      <w:r w:rsidR="0098473D">
        <w:t xml:space="preserve">EntityFramework </w:t>
      </w:r>
      <w:r>
        <w:t>pour dialoguer avec la base de données.</w:t>
      </w:r>
    </w:p>
    <w:p w:rsidR="004E230F" w:rsidRDefault="004E230F" w:rsidP="00867182">
      <w:r>
        <w:t>Créer un constructeur qui appelle le constructeur de base, en lui passant le nom de la connexion à la base en paramètre, sous la forme « name=… »</w:t>
      </w:r>
    </w:p>
    <w:p w:rsidR="00867182" w:rsidRPr="007648CB" w:rsidRDefault="00867182" w:rsidP="00867182">
      <w:pPr>
        <w:rPr>
          <w:b/>
        </w:rPr>
      </w:pPr>
      <w:r w:rsidRPr="007648CB">
        <w:rPr>
          <w:b/>
        </w:rPr>
        <w:t xml:space="preserve">Etape </w:t>
      </w:r>
      <w:r w:rsidR="00446D6E">
        <w:rPr>
          <w:b/>
        </w:rPr>
        <w:t>3</w:t>
      </w:r>
      <w:r>
        <w:rPr>
          <w:b/>
        </w:rPr>
        <w:t> : Récupération des pays et fournisseurs</w:t>
      </w:r>
    </w:p>
    <w:p w:rsidR="007013F0" w:rsidRDefault="007013F0" w:rsidP="00E03367">
      <w:pPr>
        <w:pStyle w:val="Paragraphedeliste"/>
        <w:numPr>
          <w:ilvl w:val="0"/>
          <w:numId w:val="25"/>
        </w:numPr>
      </w:pPr>
      <w:r>
        <w:t>Créer une entité Address contenant l’id et le pays.</w:t>
      </w:r>
    </w:p>
    <w:p w:rsidR="00075144" w:rsidRDefault="003A10C0" w:rsidP="00E03367">
      <w:pPr>
        <w:pStyle w:val="Paragraphedeliste"/>
        <w:numPr>
          <w:ilvl w:val="0"/>
          <w:numId w:val="25"/>
        </w:numPr>
      </w:pPr>
      <w:r>
        <w:t>Sur l’entité Supplier, a</w:t>
      </w:r>
      <w:r w:rsidR="007013F0">
        <w:t>jouter une propriété</w:t>
      </w:r>
      <w:r w:rsidR="008E0965">
        <w:t xml:space="preserve"> virtuelle</w:t>
      </w:r>
      <w:r w:rsidR="007013F0">
        <w:t xml:space="preserve"> </w:t>
      </w:r>
      <w:r w:rsidR="00075144">
        <w:t>Address de type Address, et une propriété AddressId de type Guid. Ceci permet de relier l’adresse au fournisseur</w:t>
      </w:r>
      <w:r w:rsidR="00BB5ACF">
        <w:t xml:space="preserve">. Faire en sorte qu’elles ne s’affichent pas à l’écran quand on affiche la liste des </w:t>
      </w:r>
      <w:r w:rsidR="008E0965">
        <w:t>fournisseurs</w:t>
      </w:r>
    </w:p>
    <w:p w:rsidR="00075144" w:rsidRDefault="00075144" w:rsidP="00E03367">
      <w:pPr>
        <w:pStyle w:val="Paragraphedeliste"/>
        <w:numPr>
          <w:ilvl w:val="0"/>
          <w:numId w:val="25"/>
        </w:numPr>
      </w:pPr>
      <w:r>
        <w:t>Dans la classe Contexte3, ajouter le code suivant :</w:t>
      </w:r>
    </w:p>
    <w:p w:rsidR="00075144" w:rsidRPr="00075144" w:rsidRDefault="00075144" w:rsidP="00075144">
      <w:pPr>
        <w:pStyle w:val="Code"/>
        <w:rPr>
          <w:rFonts w:eastAsia="Times New Roman" w:cs="Courier New"/>
          <w:color w:val="000000"/>
          <w:lang w:eastAsia="fr-FR"/>
        </w:rPr>
      </w:pPr>
      <w:r w:rsidRPr="00075144">
        <w:rPr>
          <w:rFonts w:eastAsia="Times New Roman" w:cs="Courier New"/>
          <w:color w:val="0000FF"/>
          <w:lang w:eastAsia="fr-FR"/>
        </w:rPr>
        <w:t>protected</w:t>
      </w:r>
      <w:r w:rsidRPr="00075144">
        <w:rPr>
          <w:rFonts w:eastAsia="Times New Roman" w:cs="Courier New"/>
          <w:color w:val="000000"/>
          <w:lang w:eastAsia="fr-FR"/>
        </w:rPr>
        <w:t> </w:t>
      </w:r>
      <w:r w:rsidRPr="00075144">
        <w:rPr>
          <w:rFonts w:eastAsia="Times New Roman" w:cs="Courier New"/>
          <w:color w:val="0000FF"/>
          <w:lang w:eastAsia="fr-FR"/>
        </w:rPr>
        <w:t>override</w:t>
      </w:r>
      <w:r w:rsidRPr="00075144">
        <w:rPr>
          <w:rFonts w:eastAsia="Times New Roman" w:cs="Courier New"/>
          <w:color w:val="000000"/>
          <w:lang w:eastAsia="fr-FR"/>
        </w:rPr>
        <w:t> </w:t>
      </w:r>
      <w:r w:rsidRPr="00075144">
        <w:rPr>
          <w:rFonts w:eastAsia="Times New Roman" w:cs="Courier New"/>
          <w:color w:val="0000FF"/>
          <w:lang w:eastAsia="fr-FR"/>
        </w:rPr>
        <w:t>void</w:t>
      </w:r>
      <w:r w:rsidRPr="00075144">
        <w:rPr>
          <w:rFonts w:eastAsia="Times New Roman" w:cs="Courier New"/>
          <w:color w:val="000000"/>
          <w:lang w:eastAsia="fr-FR"/>
        </w:rPr>
        <w:t> OnModelCreating(</w:t>
      </w:r>
      <w:r w:rsidRPr="00075144">
        <w:rPr>
          <w:rFonts w:eastAsia="Times New Roman" w:cs="Courier New"/>
          <w:color w:val="2B91AF"/>
          <w:lang w:eastAsia="fr-FR"/>
        </w:rPr>
        <w:t>DbModelBuilder</w:t>
      </w:r>
      <w:r w:rsidRPr="00075144">
        <w:rPr>
          <w:rFonts w:eastAsia="Times New Roman" w:cs="Courier New"/>
          <w:color w:val="000000"/>
          <w:lang w:eastAsia="fr-FR"/>
        </w:rPr>
        <w:t> modelBuilder)</w:t>
      </w:r>
    </w:p>
    <w:p w:rsidR="00075144" w:rsidRPr="00075144" w:rsidRDefault="00075144" w:rsidP="00075144">
      <w:pPr>
        <w:pStyle w:val="Code"/>
        <w:rPr>
          <w:rFonts w:eastAsia="Times New Roman" w:cs="Courier New"/>
          <w:color w:val="000000"/>
          <w:lang w:eastAsia="fr-FR"/>
        </w:rPr>
      </w:pPr>
      <w:r w:rsidRPr="00075144">
        <w:rPr>
          <w:rFonts w:eastAsia="Times New Roman" w:cs="Courier New"/>
          <w:color w:val="000000"/>
          <w:lang w:eastAsia="fr-FR"/>
        </w:rPr>
        <w:t>{</w:t>
      </w:r>
    </w:p>
    <w:p w:rsidR="00075144" w:rsidRPr="00075144" w:rsidRDefault="00075144" w:rsidP="00075144">
      <w:pPr>
        <w:pStyle w:val="Code"/>
        <w:rPr>
          <w:rFonts w:eastAsia="Times New Roman" w:cs="Courier New"/>
          <w:color w:val="000000"/>
          <w:lang w:eastAsia="fr-FR"/>
        </w:rPr>
      </w:pPr>
      <w:r w:rsidRPr="00075144">
        <w:rPr>
          <w:rFonts w:eastAsia="Times New Roman" w:cs="Courier New"/>
          <w:color w:val="000000"/>
          <w:lang w:eastAsia="fr-FR"/>
        </w:rPr>
        <w:t>   modelBuilder.Conventions.Remove&lt;</w:t>
      </w:r>
      <w:r w:rsidRPr="00075144">
        <w:rPr>
          <w:rFonts w:eastAsia="Times New Roman" w:cs="Courier New"/>
          <w:color w:val="2B91AF"/>
          <w:lang w:eastAsia="fr-FR"/>
        </w:rPr>
        <w:t>PluralizingTableNameConvention</w:t>
      </w:r>
      <w:r w:rsidRPr="00075144">
        <w:rPr>
          <w:rFonts w:eastAsia="Times New Roman" w:cs="Courier New"/>
          <w:color w:val="000000"/>
          <w:lang w:eastAsia="fr-FR"/>
        </w:rPr>
        <w:t>&gt;();</w:t>
      </w:r>
    </w:p>
    <w:p w:rsidR="00075144" w:rsidRPr="00075144" w:rsidRDefault="00075144" w:rsidP="00075144">
      <w:pPr>
        <w:pStyle w:val="Code"/>
        <w:rPr>
          <w:rFonts w:eastAsia="Times New Roman" w:cs="Courier New"/>
          <w:color w:val="000000"/>
          <w:lang w:eastAsia="fr-FR"/>
        </w:rPr>
      </w:pPr>
      <w:r w:rsidRPr="00075144">
        <w:rPr>
          <w:rFonts w:eastAsia="Times New Roman" w:cs="Courier New"/>
          <w:color w:val="000000"/>
          <w:lang w:eastAsia="fr-FR"/>
        </w:rPr>
        <w:t>}</w:t>
      </w:r>
    </w:p>
    <w:p w:rsidR="00075144" w:rsidRDefault="00075144" w:rsidP="00867182">
      <w:r>
        <w:t xml:space="preserve">Ceci permet de </w:t>
      </w:r>
      <w:r w:rsidRPr="00075144">
        <w:t>supprime</w:t>
      </w:r>
      <w:r>
        <w:t>r</w:t>
      </w:r>
      <w:r w:rsidRPr="00075144">
        <w:t xml:space="preserve"> la convention qui </w:t>
      </w:r>
      <w:r>
        <w:t>fait que EF cherche</w:t>
      </w:r>
      <w:r w:rsidRPr="00075144">
        <w:t xml:space="preserve"> des noms de tables au pluriel</w:t>
      </w:r>
      <w:r w:rsidR="00E03367">
        <w:t xml:space="preserve"> à partir des noms d’entités. Sans cela, EF chercherait les adresses dans une table nommée Addresses.</w:t>
      </w:r>
    </w:p>
    <w:p w:rsidR="002A4B5C" w:rsidRDefault="002A4B5C" w:rsidP="00E03367">
      <w:pPr>
        <w:pStyle w:val="Paragraphedeliste"/>
        <w:numPr>
          <w:ilvl w:val="0"/>
          <w:numId w:val="26"/>
        </w:numPr>
      </w:pPr>
      <w:r>
        <w:t>Ajouter une propriété de type DbSet&lt;Supplier&gt;</w:t>
      </w:r>
    </w:p>
    <w:p w:rsidR="00867182" w:rsidRDefault="00867182" w:rsidP="00E03367">
      <w:pPr>
        <w:pStyle w:val="Paragraphedeliste"/>
        <w:numPr>
          <w:ilvl w:val="0"/>
          <w:numId w:val="26"/>
        </w:numPr>
      </w:pPr>
      <w:r>
        <w:t xml:space="preserve">Implémenter les méthodes GetPaysFournisseurs et GetFournisseurs </w:t>
      </w:r>
      <w:r w:rsidR="00E03367">
        <w:t xml:space="preserve">en utilisant </w:t>
      </w:r>
      <w:r w:rsidR="002A4B5C">
        <w:t>des requêtes Linq to Entities sur le</w:t>
      </w:r>
      <w:r w:rsidR="00E03367">
        <w:t xml:space="preserve"> DbSet</w:t>
      </w:r>
      <w:r w:rsidR="002A4B5C">
        <w:t xml:space="preserve"> créé précédemment</w:t>
      </w:r>
      <w:r w:rsidR="00E03367">
        <w:t>.</w:t>
      </w:r>
    </w:p>
    <w:p w:rsidR="006A2D1B" w:rsidRPr="007648CB" w:rsidRDefault="006A2D1B" w:rsidP="006A2D1B">
      <w:pPr>
        <w:rPr>
          <w:b/>
        </w:rPr>
      </w:pPr>
      <w:r w:rsidRPr="007648CB">
        <w:rPr>
          <w:b/>
        </w:rPr>
        <w:t xml:space="preserve">Etape </w:t>
      </w:r>
      <w:r w:rsidR="00446D6E">
        <w:rPr>
          <w:b/>
        </w:rPr>
        <w:t>4</w:t>
      </w:r>
      <w:r>
        <w:rPr>
          <w:b/>
        </w:rPr>
        <w:t> :</w:t>
      </w:r>
      <w:r w:rsidRPr="00CE2925">
        <w:rPr>
          <w:b/>
        </w:rPr>
        <w:t xml:space="preserve"> </w:t>
      </w:r>
      <w:r>
        <w:rPr>
          <w:b/>
        </w:rPr>
        <w:t>Récupération du nombre de produits</w:t>
      </w:r>
    </w:p>
    <w:p w:rsidR="006A2D1B" w:rsidRDefault="006A2D1B" w:rsidP="00867182">
      <w:r w:rsidRPr="006A2D1B">
        <w:t xml:space="preserve">Implémenter la méthode GetNbProduits </w:t>
      </w:r>
      <w:r>
        <w:t>en utilisant une requête sql exécutée via la méthode Database.SqlQuery</w:t>
      </w:r>
    </w:p>
    <w:p w:rsidR="00F1671E" w:rsidRDefault="00F1671E" w:rsidP="00867182">
      <w:pPr>
        <w:rPr>
          <w:b/>
        </w:rPr>
      </w:pPr>
    </w:p>
    <w:p w:rsidR="00F1671E" w:rsidRDefault="00F1671E" w:rsidP="00867182">
      <w:pPr>
        <w:rPr>
          <w:b/>
        </w:rPr>
      </w:pPr>
    </w:p>
    <w:p w:rsidR="00867182" w:rsidRPr="007648CB" w:rsidRDefault="00867182" w:rsidP="00867182">
      <w:pPr>
        <w:rPr>
          <w:b/>
        </w:rPr>
      </w:pPr>
      <w:r w:rsidRPr="007648CB">
        <w:rPr>
          <w:b/>
        </w:rPr>
        <w:t xml:space="preserve">Etape </w:t>
      </w:r>
      <w:r w:rsidR="00446D6E">
        <w:rPr>
          <w:b/>
        </w:rPr>
        <w:t>5</w:t>
      </w:r>
      <w:r>
        <w:rPr>
          <w:b/>
        </w:rPr>
        <w:t> :</w:t>
      </w:r>
      <w:r w:rsidRPr="00CE2925">
        <w:rPr>
          <w:b/>
        </w:rPr>
        <w:t xml:space="preserve"> </w:t>
      </w:r>
      <w:r>
        <w:rPr>
          <w:b/>
        </w:rPr>
        <w:t>Récupération des clients et commandes</w:t>
      </w:r>
    </w:p>
    <w:p w:rsidR="00867182" w:rsidRDefault="00C23892" w:rsidP="00867182">
      <w:r>
        <w:t>Pour i</w:t>
      </w:r>
      <w:r w:rsidR="00867182">
        <w:t xml:space="preserve">mplémenter la méthode </w:t>
      </w:r>
      <w:r w:rsidR="00867182" w:rsidRPr="00F7564F">
        <w:t>GetClientsCommandes</w:t>
      </w:r>
      <w:r w:rsidR="009A1BF2">
        <w:t>, cette fois on ne récupérera pas le nombre d’articles ni le montant total de chaque commande.</w:t>
      </w:r>
    </w:p>
    <w:p w:rsidR="00C23892" w:rsidRDefault="00C23892" w:rsidP="00AB0F26">
      <w:pPr>
        <w:pStyle w:val="Paragraphedeliste"/>
        <w:numPr>
          <w:ilvl w:val="0"/>
          <w:numId w:val="27"/>
        </w:numPr>
      </w:pPr>
      <w:r>
        <w:t>Ajouter une propriété CustomerId dans l’entité Orders (non affichable)</w:t>
      </w:r>
      <w:r w:rsidR="009A1BF2">
        <w:t xml:space="preserve">, de façon à ce que EF puisse faire automatiquement le lien entre les clients et </w:t>
      </w:r>
      <w:r w:rsidR="00AB0F26">
        <w:t xml:space="preserve">leurs </w:t>
      </w:r>
      <w:r w:rsidR="009A1BF2">
        <w:t>commandes.</w:t>
      </w:r>
    </w:p>
    <w:p w:rsidR="009A1BF2" w:rsidRDefault="00AB0F26" w:rsidP="00AB0F26">
      <w:pPr>
        <w:pStyle w:val="Paragraphedeliste"/>
        <w:numPr>
          <w:ilvl w:val="0"/>
          <w:numId w:val="27"/>
        </w:numPr>
      </w:pPr>
      <w:r>
        <w:t>A</w:t>
      </w:r>
      <w:r w:rsidR="009A1BF2">
        <w:t xml:space="preserve">jouter l’attribut </w:t>
      </w:r>
      <w:r>
        <w:t xml:space="preserve">suivant sur l’entité Order, de façon à ce que EF puisse mapper automatiquement cette entité à la table Orders : </w:t>
      </w:r>
    </w:p>
    <w:p w:rsidR="00AB0F26" w:rsidRPr="00AB0F26" w:rsidRDefault="00AB0F26" w:rsidP="00AB0F26">
      <w:pPr>
        <w:pStyle w:val="Code"/>
        <w:rPr>
          <w:rFonts w:eastAsia="Times New Roman" w:cs="Courier New"/>
          <w:color w:val="000000"/>
          <w:lang w:eastAsia="fr-FR"/>
        </w:rPr>
      </w:pPr>
      <w:r w:rsidRPr="00AB0F26">
        <w:rPr>
          <w:rFonts w:eastAsia="Times New Roman" w:cs="Courier New"/>
          <w:color w:val="000000"/>
          <w:lang w:eastAsia="fr-FR"/>
        </w:rPr>
        <w:t>[</w:t>
      </w:r>
      <w:r w:rsidRPr="00AB0F26">
        <w:rPr>
          <w:rFonts w:eastAsia="Times New Roman" w:cs="Courier New"/>
          <w:color w:val="2B91AF"/>
          <w:lang w:eastAsia="fr-FR"/>
        </w:rPr>
        <w:t>Table</w:t>
      </w:r>
      <w:r w:rsidRPr="00AB0F26">
        <w:rPr>
          <w:rFonts w:eastAsia="Times New Roman" w:cs="Courier New"/>
          <w:color w:val="000000"/>
          <w:lang w:eastAsia="fr-FR"/>
        </w:rPr>
        <w:t>(</w:t>
      </w:r>
      <w:r w:rsidRPr="00AB0F26">
        <w:rPr>
          <w:rFonts w:eastAsia="Times New Roman" w:cs="Courier New"/>
          <w:color w:val="A31515"/>
          <w:lang w:eastAsia="fr-FR"/>
        </w:rPr>
        <w:t>"Orders"</w:t>
      </w:r>
      <w:r w:rsidRPr="00AB0F26">
        <w:rPr>
          <w:rFonts w:eastAsia="Times New Roman" w:cs="Courier New"/>
          <w:color w:val="000000"/>
          <w:lang w:eastAsia="fr-FR"/>
        </w:rPr>
        <w:t>)]</w:t>
      </w:r>
    </w:p>
    <w:p w:rsidR="00AB0F26" w:rsidRPr="00AB0F26" w:rsidRDefault="00AB0F26" w:rsidP="00AB0F26">
      <w:pPr>
        <w:pStyle w:val="Code"/>
        <w:rPr>
          <w:rFonts w:eastAsia="Times New Roman" w:cs="Courier New"/>
          <w:color w:val="000000"/>
          <w:lang w:eastAsia="fr-FR"/>
        </w:rPr>
      </w:pPr>
      <w:r w:rsidRPr="00AB0F26">
        <w:rPr>
          <w:rFonts w:eastAsia="Times New Roman" w:cs="Courier New"/>
          <w:color w:val="0000FF"/>
          <w:lang w:eastAsia="fr-FR"/>
        </w:rPr>
        <w:t>public</w:t>
      </w:r>
      <w:r w:rsidRPr="00AB0F26">
        <w:rPr>
          <w:rFonts w:eastAsia="Times New Roman" w:cs="Courier New"/>
          <w:color w:val="000000"/>
          <w:lang w:eastAsia="fr-FR"/>
        </w:rPr>
        <w:t> </w:t>
      </w:r>
      <w:r w:rsidRPr="00AB0F26">
        <w:rPr>
          <w:rFonts w:eastAsia="Times New Roman" w:cs="Courier New"/>
          <w:color w:val="0000FF"/>
          <w:lang w:eastAsia="fr-FR"/>
        </w:rPr>
        <w:t>class</w:t>
      </w:r>
      <w:r w:rsidRPr="00AB0F26">
        <w:rPr>
          <w:rFonts w:eastAsia="Times New Roman" w:cs="Courier New"/>
          <w:color w:val="000000"/>
          <w:lang w:eastAsia="fr-FR"/>
        </w:rPr>
        <w:t> </w:t>
      </w:r>
      <w:r w:rsidRPr="00AB0F26">
        <w:rPr>
          <w:rFonts w:eastAsia="Times New Roman" w:cs="Courier New"/>
          <w:color w:val="2B91AF"/>
          <w:lang w:eastAsia="fr-FR"/>
        </w:rPr>
        <w:t>Order</w:t>
      </w:r>
    </w:p>
    <w:p w:rsidR="00AB0F26" w:rsidRDefault="00AB0F26" w:rsidP="00AB0F26">
      <w:pPr>
        <w:pStyle w:val="Paragraphedeliste"/>
        <w:numPr>
          <w:ilvl w:val="0"/>
          <w:numId w:val="28"/>
        </w:numPr>
      </w:pPr>
      <w:r>
        <w:t>Sur les propriétés du nombre d’articles et du montant total de la commande, ajouter l’attribut [NotMapped] de façon à indiquer à EF de ne pas essayer de les mapper avec des champs de la base.</w:t>
      </w:r>
    </w:p>
    <w:p w:rsidR="00AB0F26" w:rsidRDefault="00AB0F26" w:rsidP="00AB0F26">
      <w:pPr>
        <w:pStyle w:val="Paragraphedeliste"/>
        <w:numPr>
          <w:ilvl w:val="0"/>
          <w:numId w:val="28"/>
        </w:numPr>
      </w:pPr>
      <w:r>
        <w:t xml:space="preserve">Implémenter la méthode </w:t>
      </w:r>
      <w:r w:rsidRPr="00F7564F">
        <w:t>GetClientsCommandes</w:t>
      </w:r>
      <w:r w:rsidR="00F40F1F">
        <w:t>, en utilisant un DbSet&lt;Customer&gt; déclaré en propriété de Contexte3 et</w:t>
      </w:r>
      <w:r>
        <w:t xml:space="preserve"> une requête Linq to Entities</w:t>
      </w:r>
      <w:r w:rsidR="0088503C">
        <w:t xml:space="preserve"> optimisée pour la récupération de données sans suivi des modifications.</w:t>
      </w:r>
      <w:r w:rsidR="00144275">
        <w:t xml:space="preserve"> </w:t>
      </w:r>
    </w:p>
    <w:p w:rsidR="005B3CEE" w:rsidRDefault="005B3CEE" w:rsidP="00F55758">
      <w:pPr>
        <w:rPr>
          <w:highlight w:val="yellow"/>
        </w:rPr>
      </w:pPr>
    </w:p>
    <w:p w:rsidR="00AB0F26" w:rsidRDefault="00AB0F26" w:rsidP="00AB0F26">
      <w:pPr>
        <w:pStyle w:val="Titre2"/>
      </w:pPr>
      <w:bookmarkStart w:id="11" w:name="_Toc502612490"/>
      <w:r>
        <w:t>Insertion, mise à jour et suppression de données</w:t>
      </w:r>
      <w:bookmarkEnd w:id="11"/>
    </w:p>
    <w:p w:rsidR="00AB0F26" w:rsidRDefault="00AB0F26" w:rsidP="00AB0F26">
      <w:r>
        <w:t>Cet exercice est la suite du précédent. Continuer à travailler dans le même projet.</w:t>
      </w:r>
    </w:p>
    <w:p w:rsidR="00AB0F26" w:rsidRDefault="00AB0F26" w:rsidP="00AB0F26">
      <w:r>
        <w:t xml:space="preserve">L’objectif est ici d’implémenter la saisie de produits avec Entity Framework. Les ajouts, modifications et suppressions </w:t>
      </w:r>
      <w:r w:rsidR="0088503C">
        <w:t>seront suivis par un DbSet</w:t>
      </w:r>
      <w:r>
        <w:t xml:space="preserve">, et enregistrés en base lorsque l’utilisateur le choisira. </w:t>
      </w:r>
    </w:p>
    <w:p w:rsidR="00446D6E" w:rsidRPr="007648CB" w:rsidRDefault="00446D6E" w:rsidP="00446D6E">
      <w:pPr>
        <w:rPr>
          <w:b/>
        </w:rPr>
      </w:pPr>
      <w:r w:rsidRPr="007648CB">
        <w:rPr>
          <w:b/>
        </w:rPr>
        <w:t xml:space="preserve">Etape </w:t>
      </w:r>
      <w:r>
        <w:rPr>
          <w:b/>
        </w:rPr>
        <w:t>1 : Récupération des catégories de produits</w:t>
      </w:r>
    </w:p>
    <w:p w:rsidR="00446D6E" w:rsidRDefault="00446D6E" w:rsidP="00446D6E">
      <w:r>
        <w:t>Implémenter la méthode GetCategories en utilisant un DbSet.</w:t>
      </w:r>
    </w:p>
    <w:p w:rsidR="00446D6E" w:rsidRPr="00F01483" w:rsidRDefault="00446D6E" w:rsidP="00446D6E">
      <w:pPr>
        <w:rPr>
          <w:b/>
        </w:rPr>
      </w:pPr>
      <w:r w:rsidRPr="00F01483">
        <w:rPr>
          <w:b/>
        </w:rPr>
        <w:t xml:space="preserve">Etape </w:t>
      </w:r>
      <w:r>
        <w:rPr>
          <w:b/>
        </w:rPr>
        <w:t>2</w:t>
      </w:r>
      <w:r w:rsidRPr="00F01483">
        <w:rPr>
          <w:b/>
        </w:rPr>
        <w:t xml:space="preserve"> : </w:t>
      </w:r>
      <w:r>
        <w:rPr>
          <w:b/>
        </w:rPr>
        <w:t>Récupération des produits</w:t>
      </w:r>
    </w:p>
    <w:p w:rsidR="00446D6E" w:rsidRDefault="00446D6E" w:rsidP="00446D6E">
      <w:r>
        <w:t>Implémenter la méthode GetProduits à l’aide d’un DbSet, qui assurera le suivi des modifications.</w:t>
      </w:r>
    </w:p>
    <w:p w:rsidR="00EF338F" w:rsidRDefault="00EF338F" w:rsidP="00EF338F">
      <w:pPr>
        <w:rPr>
          <w:b/>
        </w:rPr>
      </w:pPr>
      <w:r w:rsidRPr="00571390">
        <w:rPr>
          <w:b/>
        </w:rPr>
        <w:t xml:space="preserve">Etape </w:t>
      </w:r>
      <w:r>
        <w:rPr>
          <w:b/>
        </w:rPr>
        <w:t>3</w:t>
      </w:r>
      <w:r w:rsidRPr="00571390">
        <w:rPr>
          <w:b/>
        </w:rPr>
        <w:t xml:space="preserve"> : </w:t>
      </w:r>
      <w:r>
        <w:rPr>
          <w:b/>
        </w:rPr>
        <w:t>Enregistrement des modifications en base</w:t>
      </w:r>
    </w:p>
    <w:p w:rsidR="00EF338F" w:rsidRDefault="00EF338F" w:rsidP="00EF338F">
      <w:pPr>
        <w:pStyle w:val="Paragraphedeliste"/>
        <w:numPr>
          <w:ilvl w:val="0"/>
          <w:numId w:val="30"/>
        </w:numPr>
      </w:pPr>
      <w:r>
        <w:t>Dans le contexte, implémenter la méthode EnregistrerModifsProduits en appelant simplement SaveChange sur le contexte.</w:t>
      </w:r>
    </w:p>
    <w:p w:rsidR="00EF338F" w:rsidRDefault="00EF338F" w:rsidP="00EF338F">
      <w:pPr>
        <w:pStyle w:val="Paragraphedeliste"/>
        <w:numPr>
          <w:ilvl w:val="0"/>
          <w:numId w:val="30"/>
        </w:numPr>
      </w:pPr>
      <w:r>
        <w:t>Dans PageProduit :</w:t>
      </w:r>
    </w:p>
    <w:p w:rsidR="00EF338F" w:rsidRDefault="00EF338F" w:rsidP="00EF338F">
      <w:pPr>
        <w:pStyle w:val="Paragraphedeliste"/>
        <w:numPr>
          <w:ilvl w:val="1"/>
          <w:numId w:val="30"/>
        </w:numPr>
      </w:pPr>
      <w:r>
        <w:t>Faire en sorte que le menu « 6 – enregistrer » s’affiche bien</w:t>
      </w:r>
    </w:p>
    <w:p w:rsidR="003653DB" w:rsidRDefault="00EF338F" w:rsidP="0065759C">
      <w:pPr>
        <w:pStyle w:val="Paragraphedeliste"/>
        <w:numPr>
          <w:ilvl w:val="1"/>
          <w:numId w:val="30"/>
        </w:numPr>
      </w:pPr>
      <w:r>
        <w:t xml:space="preserve">Dans la méthode EnregistrerModifsProduits, intercepter l’erreur susceptible d’être remontée </w:t>
      </w:r>
      <w:r w:rsidR="00D74A86">
        <w:t xml:space="preserve">par EF </w:t>
      </w:r>
      <w:r>
        <w:t>si on tente de supprimer un produit référencé par une commande, et afficher le même message que dans l’exercice précédent</w:t>
      </w:r>
      <w:r w:rsidR="00D74A86">
        <w:br/>
      </w:r>
      <w:r w:rsidR="003653DB">
        <w:t xml:space="preserve">NB/ L’exception Sql </w:t>
      </w:r>
      <w:r w:rsidR="00D74A86">
        <w:t xml:space="preserve">à gérer est fournie par la propriété InnerException de l’exception levée par EF. </w:t>
      </w:r>
    </w:p>
    <w:p w:rsidR="00F1671E" w:rsidRDefault="00F1671E" w:rsidP="00F1671E"/>
    <w:p w:rsidR="00446D6E" w:rsidRPr="00FF18BC" w:rsidRDefault="00446D6E" w:rsidP="00446D6E">
      <w:pPr>
        <w:rPr>
          <w:b/>
        </w:rPr>
      </w:pPr>
      <w:r>
        <w:rPr>
          <w:b/>
        </w:rPr>
        <w:t xml:space="preserve">Etape </w:t>
      </w:r>
      <w:r w:rsidR="00EF338F">
        <w:rPr>
          <w:b/>
        </w:rPr>
        <w:t>4</w:t>
      </w:r>
      <w:r w:rsidRPr="00FF18BC">
        <w:rPr>
          <w:b/>
        </w:rPr>
        <w:t xml:space="preserve"> : </w:t>
      </w:r>
      <w:r>
        <w:rPr>
          <w:b/>
        </w:rPr>
        <w:t>Ajout ou m</w:t>
      </w:r>
      <w:r w:rsidRPr="00FF18BC">
        <w:rPr>
          <w:b/>
        </w:rPr>
        <w:t>odification d’un produit</w:t>
      </w:r>
    </w:p>
    <w:p w:rsidR="00446D6E" w:rsidRDefault="00446D6E" w:rsidP="00446D6E">
      <w:r>
        <w:t>Implémenter la méthode AjouterModifierProduit de la façon suivante :</w:t>
      </w:r>
    </w:p>
    <w:p w:rsidR="00446D6E" w:rsidRDefault="00446D6E" w:rsidP="00733900">
      <w:pPr>
        <w:pStyle w:val="Paragraphedeliste"/>
        <w:numPr>
          <w:ilvl w:val="0"/>
          <w:numId w:val="17"/>
        </w:numPr>
      </w:pPr>
      <w:r>
        <w:t xml:space="preserve">Pour un ajout, </w:t>
      </w:r>
      <w:r w:rsidR="00733900">
        <w:t>ajouter le produit au DbSet en utilisant sa méthode Add</w:t>
      </w:r>
    </w:p>
    <w:p w:rsidR="00446D6E" w:rsidRDefault="00446D6E" w:rsidP="004E732A">
      <w:pPr>
        <w:pStyle w:val="Paragraphedeliste"/>
        <w:numPr>
          <w:ilvl w:val="0"/>
          <w:numId w:val="17"/>
        </w:numPr>
      </w:pPr>
      <w:r>
        <w:t xml:space="preserve">Pour une modification, </w:t>
      </w:r>
      <w:r w:rsidR="00733900">
        <w:t>rechercher le produit à modifier dans le DbSet à partir de son Id, puis a</w:t>
      </w:r>
      <w:r>
        <w:t xml:space="preserve">ffecter </w:t>
      </w:r>
      <w:r w:rsidR="00733900">
        <w:t>ses propriétés</w:t>
      </w:r>
      <w:r>
        <w:t xml:space="preserve"> avec </w:t>
      </w:r>
      <w:r w:rsidR="00733900">
        <w:t>celles</w:t>
      </w:r>
      <w:r>
        <w:t xml:space="preserve"> du produit passé en paramètre</w:t>
      </w:r>
      <w:r>
        <w:br/>
        <w:t xml:space="preserve">NB/ </w:t>
      </w:r>
      <w:r w:rsidRPr="00DB0EB2">
        <w:t>L'Id du produit est généré automatiquement par la base</w:t>
      </w:r>
    </w:p>
    <w:p w:rsidR="00446D6E" w:rsidRPr="00FF18BC" w:rsidRDefault="00446D6E" w:rsidP="00446D6E">
      <w:pPr>
        <w:rPr>
          <w:b/>
        </w:rPr>
      </w:pPr>
      <w:r>
        <w:rPr>
          <w:b/>
        </w:rPr>
        <w:t xml:space="preserve">Etape </w:t>
      </w:r>
      <w:r w:rsidR="00EF338F">
        <w:rPr>
          <w:b/>
        </w:rPr>
        <w:t>5</w:t>
      </w:r>
      <w:r w:rsidRPr="00FF18BC">
        <w:rPr>
          <w:b/>
        </w:rPr>
        <w:t> : Suppression d’un produit</w:t>
      </w:r>
    </w:p>
    <w:p w:rsidR="00446D6E" w:rsidRDefault="00446D6E" w:rsidP="00446D6E">
      <w:r>
        <w:t xml:space="preserve">Implémenter la méthode SupprimerProduit, en recherchant </w:t>
      </w:r>
      <w:r w:rsidR="00733900">
        <w:t>le produit correspondant dans le DbSet</w:t>
      </w:r>
      <w:r>
        <w:t xml:space="preserve">, puis en appelant la méthode </w:t>
      </w:r>
      <w:r w:rsidR="00733900">
        <w:t>Remove</w:t>
      </w:r>
      <w:r>
        <w:t xml:space="preserve">, si </w:t>
      </w:r>
      <w:r w:rsidR="00733900">
        <w:t>le produit</w:t>
      </w:r>
      <w:r>
        <w:t xml:space="preserve"> a été trouvé.</w:t>
      </w:r>
    </w:p>
    <w:p w:rsidR="00AB0F26" w:rsidRDefault="00D74A86" w:rsidP="00F55758">
      <w:r>
        <w:t>Tester la suppression d’un produit référencé par une commande suivie d’un enregistrement, et vérifier que le message d’erreur défini précédemment s’affiche bien.</w:t>
      </w:r>
    </w:p>
    <w:p w:rsidR="002E2899" w:rsidRDefault="002E2899" w:rsidP="002E2899">
      <w:pPr>
        <w:pStyle w:val="Titre1"/>
      </w:pPr>
      <w:bookmarkStart w:id="12" w:name="_Toc502612491"/>
      <w:r>
        <w:t>Tests unitaires</w:t>
      </w:r>
      <w:bookmarkEnd w:id="12"/>
    </w:p>
    <w:p w:rsidR="0065759C" w:rsidRDefault="0065759C" w:rsidP="0065759C">
      <w:r>
        <w:t>L’objectif est de tester unitairement les méthodes des classes de contexte créées dans les exercices précédents</w:t>
      </w:r>
    </w:p>
    <w:p w:rsidR="0079791C" w:rsidRDefault="0079791C" w:rsidP="002E2899">
      <w:r>
        <w:rPr>
          <w:b/>
        </w:rPr>
        <w:t xml:space="preserve">Etape </w:t>
      </w:r>
      <w:r>
        <w:rPr>
          <w:b/>
        </w:rPr>
        <w:t>1</w:t>
      </w:r>
      <w:r w:rsidRPr="00FF18BC">
        <w:rPr>
          <w:b/>
        </w:rPr>
        <w:t xml:space="preserve"> :</w:t>
      </w:r>
      <w:r>
        <w:rPr>
          <w:b/>
        </w:rPr>
        <w:t xml:space="preserve"> création du projet de </w:t>
      </w:r>
      <w:r w:rsidR="008945B9">
        <w:rPr>
          <w:b/>
        </w:rPr>
        <w:t>tests</w:t>
      </w:r>
    </w:p>
    <w:p w:rsidR="002E2899" w:rsidRDefault="0065759C" w:rsidP="002E2899">
      <w:r>
        <w:t>Dans la même solution que les exercices précédents, ajouter un projet de tests unitaires nommé TestsNorthwind2</w:t>
      </w:r>
    </w:p>
    <w:p w:rsidR="00CA7BB1" w:rsidRDefault="00426D03" w:rsidP="002E2899">
      <w:r>
        <w:t xml:space="preserve">Dans </w:t>
      </w:r>
      <w:r w:rsidR="001A45B1">
        <w:t>c</w:t>
      </w:r>
      <w:r>
        <w:t>e</w:t>
      </w:r>
      <w:r w:rsidR="001A45B1">
        <w:t xml:space="preserve"> </w:t>
      </w:r>
      <w:r>
        <w:t>projet, a</w:t>
      </w:r>
      <w:r w:rsidR="00CA7BB1">
        <w:t>jouter une référence au projet Nortwind2</w:t>
      </w:r>
    </w:p>
    <w:p w:rsidR="008945B9" w:rsidRDefault="008945B9" w:rsidP="002E2899">
      <w:r>
        <w:rPr>
          <w:b/>
        </w:rPr>
        <w:t xml:space="preserve">Etape </w:t>
      </w:r>
      <w:r>
        <w:rPr>
          <w:b/>
        </w:rPr>
        <w:t>2</w:t>
      </w:r>
      <w:r w:rsidRPr="00FF18BC">
        <w:rPr>
          <w:b/>
        </w:rPr>
        <w:t xml:space="preserve"> :</w:t>
      </w:r>
      <w:r>
        <w:rPr>
          <w:b/>
        </w:rPr>
        <w:t xml:space="preserve"> création d’une classe de tests</w:t>
      </w:r>
    </w:p>
    <w:p w:rsidR="001A45B1" w:rsidRDefault="001A45B1" w:rsidP="002E2899">
      <w:r>
        <w:t>Générer une classe de tests pour la classe Contexte1 dans le projet créé précédemment. Utiliser pour cela le menu contextuel sur le nom de la classe et à la boîte de dialogue de création de tests unitaires. Renommer la classe de tests « TestsDataContext »</w:t>
      </w:r>
    </w:p>
    <w:p w:rsidR="00273BE7" w:rsidRDefault="00273BE7" w:rsidP="002E2899">
      <w:r>
        <w:t>Ajouter une méthode d’initialisation dans laquelle on créera une instancie de Contexte1 qui sera utilisée pour l’ensemble des tests</w:t>
      </w:r>
    </w:p>
    <w:p w:rsidR="008945B9" w:rsidRDefault="008945B9" w:rsidP="002E2899">
      <w:r>
        <w:rPr>
          <w:b/>
        </w:rPr>
        <w:t xml:space="preserve">Etape </w:t>
      </w:r>
      <w:r>
        <w:rPr>
          <w:b/>
        </w:rPr>
        <w:t>3 : implémentation des méthodes de tests</w:t>
      </w:r>
    </w:p>
    <w:p w:rsidR="001A45B1" w:rsidRDefault="001A45B1" w:rsidP="002E2899">
      <w:r>
        <w:t>Compléter les méthodes de tests avec les tests suivants :</w:t>
      </w:r>
    </w:p>
    <w:tbl>
      <w:tblPr>
        <w:tblStyle w:val="Grilledutableau"/>
        <w:tblW w:w="0" w:type="auto"/>
        <w:tblLook w:val="04A0" w:firstRow="1" w:lastRow="0" w:firstColumn="1" w:lastColumn="0" w:noHBand="0" w:noVBand="1"/>
      </w:tblPr>
      <w:tblGrid>
        <w:gridCol w:w="3114"/>
        <w:gridCol w:w="5948"/>
      </w:tblGrid>
      <w:tr w:rsidR="001A45B1" w:rsidRPr="00273BE7" w:rsidTr="00273BE7">
        <w:tc>
          <w:tcPr>
            <w:tcW w:w="3114" w:type="dxa"/>
            <w:shd w:val="clear" w:color="auto" w:fill="D9D9D9" w:themeFill="background1" w:themeFillShade="D9"/>
          </w:tcPr>
          <w:p w:rsidR="001A45B1" w:rsidRPr="00273BE7" w:rsidRDefault="001A45B1" w:rsidP="002E2899">
            <w:pPr>
              <w:rPr>
                <w:b/>
                <w:noProof/>
              </w:rPr>
            </w:pPr>
            <w:r w:rsidRPr="00273BE7">
              <w:rPr>
                <w:b/>
                <w:noProof/>
              </w:rPr>
              <w:t>Méthode de test</w:t>
            </w:r>
          </w:p>
        </w:tc>
        <w:tc>
          <w:tcPr>
            <w:tcW w:w="5948" w:type="dxa"/>
            <w:shd w:val="clear" w:color="auto" w:fill="D9D9D9" w:themeFill="background1" w:themeFillShade="D9"/>
          </w:tcPr>
          <w:p w:rsidR="001A45B1" w:rsidRPr="00273BE7" w:rsidRDefault="00273BE7" w:rsidP="002E2899">
            <w:pPr>
              <w:rPr>
                <w:b/>
              </w:rPr>
            </w:pPr>
            <w:r w:rsidRPr="00273BE7">
              <w:rPr>
                <w:b/>
              </w:rPr>
              <w:t>Description du test</w:t>
            </w:r>
          </w:p>
        </w:tc>
      </w:tr>
      <w:tr w:rsidR="00273BE7" w:rsidTr="00273BE7">
        <w:tc>
          <w:tcPr>
            <w:tcW w:w="3114" w:type="dxa"/>
          </w:tcPr>
          <w:p w:rsidR="00273BE7" w:rsidRPr="00FB2879" w:rsidRDefault="00273BE7" w:rsidP="00273BE7">
            <w:pPr>
              <w:rPr>
                <w:noProof/>
              </w:rPr>
            </w:pPr>
            <w:r w:rsidRPr="00FB2879">
              <w:rPr>
                <w:noProof/>
              </w:rPr>
              <w:t>TestGetPaysFournisseurs</w:t>
            </w:r>
          </w:p>
        </w:tc>
        <w:tc>
          <w:tcPr>
            <w:tcW w:w="5948" w:type="dxa"/>
          </w:tcPr>
          <w:p w:rsidR="00273BE7" w:rsidRDefault="00273BE7" w:rsidP="00273BE7">
            <w:r>
              <w:t xml:space="preserve">Vérifier </w:t>
            </w:r>
            <w:r w:rsidR="003440FC">
              <w:t>qu’on récupère 16</w:t>
            </w:r>
            <w:r>
              <w:t xml:space="preserve"> pays et que le dernier est</w:t>
            </w:r>
            <w:r w:rsidR="003440FC">
              <w:t xml:space="preserve"> les</w:t>
            </w:r>
            <w:r>
              <w:t xml:space="preserve"> USA</w:t>
            </w:r>
          </w:p>
        </w:tc>
      </w:tr>
      <w:tr w:rsidR="00273BE7" w:rsidTr="00273BE7">
        <w:tc>
          <w:tcPr>
            <w:tcW w:w="3114" w:type="dxa"/>
          </w:tcPr>
          <w:p w:rsidR="00273BE7" w:rsidRPr="00FB2879" w:rsidRDefault="00273BE7" w:rsidP="00273BE7">
            <w:pPr>
              <w:rPr>
                <w:noProof/>
              </w:rPr>
            </w:pPr>
            <w:r w:rsidRPr="00FB2879">
              <w:rPr>
                <w:noProof/>
              </w:rPr>
              <w:t>TestGetFournisseurs</w:t>
            </w:r>
          </w:p>
        </w:tc>
        <w:tc>
          <w:tcPr>
            <w:tcW w:w="5948" w:type="dxa"/>
          </w:tcPr>
          <w:p w:rsidR="00273BE7" w:rsidRDefault="00273BE7" w:rsidP="00273BE7">
            <w:r>
              <w:t>Vérifier que les fournisseurs du Japon sont ceux d’id 6 et 4</w:t>
            </w:r>
          </w:p>
        </w:tc>
      </w:tr>
      <w:tr w:rsidR="00273BE7" w:rsidTr="00273BE7">
        <w:tc>
          <w:tcPr>
            <w:tcW w:w="3114" w:type="dxa"/>
          </w:tcPr>
          <w:p w:rsidR="00273BE7" w:rsidRPr="00FB2879" w:rsidRDefault="00273BE7" w:rsidP="00273BE7">
            <w:pPr>
              <w:rPr>
                <w:noProof/>
              </w:rPr>
            </w:pPr>
            <w:r w:rsidRPr="00FB2879">
              <w:rPr>
                <w:noProof/>
              </w:rPr>
              <w:t>TestGetNbProduits</w:t>
            </w:r>
          </w:p>
        </w:tc>
        <w:tc>
          <w:tcPr>
            <w:tcW w:w="5948" w:type="dxa"/>
          </w:tcPr>
          <w:p w:rsidR="00273BE7" w:rsidRDefault="00273BE7" w:rsidP="00273BE7">
            <w:r>
              <w:t>Vérifier que le Royaume Uni propose 7 produits</w:t>
            </w:r>
          </w:p>
        </w:tc>
      </w:tr>
      <w:tr w:rsidR="00273BE7" w:rsidTr="00273BE7">
        <w:tc>
          <w:tcPr>
            <w:tcW w:w="3114" w:type="dxa"/>
          </w:tcPr>
          <w:p w:rsidR="00273BE7" w:rsidRPr="00FB2879" w:rsidRDefault="00273BE7" w:rsidP="00273BE7">
            <w:pPr>
              <w:rPr>
                <w:noProof/>
              </w:rPr>
            </w:pPr>
            <w:r w:rsidRPr="00FB2879">
              <w:rPr>
                <w:noProof/>
              </w:rPr>
              <w:t>TestGetClientsCommandes</w:t>
            </w:r>
          </w:p>
        </w:tc>
        <w:tc>
          <w:tcPr>
            <w:tcW w:w="5948" w:type="dxa"/>
          </w:tcPr>
          <w:p w:rsidR="00273BE7" w:rsidRDefault="003440FC" w:rsidP="00273BE7">
            <w:r>
              <w:t>Vérifier qu’on récupère 91 clients et que le client RANCH a 5 commandes</w:t>
            </w:r>
          </w:p>
        </w:tc>
      </w:tr>
      <w:tr w:rsidR="003440FC" w:rsidTr="00273BE7">
        <w:tc>
          <w:tcPr>
            <w:tcW w:w="3114" w:type="dxa"/>
          </w:tcPr>
          <w:p w:rsidR="003440FC" w:rsidRPr="00FB2879" w:rsidRDefault="003440FC" w:rsidP="003440FC">
            <w:pPr>
              <w:rPr>
                <w:noProof/>
              </w:rPr>
            </w:pPr>
            <w:r w:rsidRPr="00FB2879">
              <w:rPr>
                <w:noProof/>
              </w:rPr>
              <w:t>TestGetCatégories</w:t>
            </w:r>
          </w:p>
        </w:tc>
        <w:tc>
          <w:tcPr>
            <w:tcW w:w="5948" w:type="dxa"/>
          </w:tcPr>
          <w:p w:rsidR="003440FC" w:rsidRDefault="003440FC" w:rsidP="003440FC">
            <w:r>
              <w:t>Vérifier qu’on récupère 8 catégories de produits et que la dernière est nommée « Seafood »</w:t>
            </w:r>
          </w:p>
        </w:tc>
      </w:tr>
      <w:tr w:rsidR="003440FC" w:rsidTr="00273BE7">
        <w:tc>
          <w:tcPr>
            <w:tcW w:w="3114" w:type="dxa"/>
          </w:tcPr>
          <w:p w:rsidR="003440FC" w:rsidRPr="00FB2879" w:rsidRDefault="003440FC" w:rsidP="003440FC">
            <w:pPr>
              <w:rPr>
                <w:noProof/>
              </w:rPr>
            </w:pPr>
            <w:r w:rsidRPr="00FB2879">
              <w:rPr>
                <w:noProof/>
              </w:rPr>
              <w:lastRenderedPageBreak/>
              <w:t>TestGetProduits</w:t>
            </w:r>
          </w:p>
        </w:tc>
        <w:tc>
          <w:tcPr>
            <w:tcW w:w="5948" w:type="dxa"/>
          </w:tcPr>
          <w:p w:rsidR="003440FC" w:rsidRDefault="003440FC" w:rsidP="003440FC">
            <w:r>
              <w:t>Vérifier qu’il y a 12 produits dans la catégorie Seafood et que le 7</w:t>
            </w:r>
            <w:r w:rsidRPr="003440FC">
              <w:rPr>
                <w:vertAlign w:val="superscript"/>
              </w:rPr>
              <w:t>ème</w:t>
            </w:r>
            <w:r>
              <w:t xml:space="preserve"> est le N° 40</w:t>
            </w:r>
          </w:p>
        </w:tc>
      </w:tr>
      <w:tr w:rsidR="003440FC" w:rsidTr="00273BE7">
        <w:tc>
          <w:tcPr>
            <w:tcW w:w="3114" w:type="dxa"/>
          </w:tcPr>
          <w:p w:rsidR="003440FC" w:rsidRPr="00FB2879" w:rsidRDefault="003440FC" w:rsidP="003440FC">
            <w:pPr>
              <w:rPr>
                <w:noProof/>
              </w:rPr>
            </w:pPr>
            <w:r w:rsidRPr="00FB2879">
              <w:rPr>
                <w:noProof/>
              </w:rPr>
              <w:t>TestAjouterModifierProduit</w:t>
            </w:r>
          </w:p>
        </w:tc>
        <w:tc>
          <w:tcPr>
            <w:tcW w:w="5948" w:type="dxa"/>
          </w:tcPr>
          <w:p w:rsidR="003440FC" w:rsidRDefault="00A62C03" w:rsidP="003440FC">
            <w:r>
              <w:t>Ajouter un nouveau produit dans la catégorie</w:t>
            </w:r>
            <w:r w:rsidR="009E52BD">
              <w:t xml:space="preserve"> Cheeses et vérifier qu’il y a désormais 11 produits dans cette catégorie</w:t>
            </w:r>
          </w:p>
        </w:tc>
      </w:tr>
      <w:tr w:rsidR="003440FC" w:rsidTr="00273BE7">
        <w:tc>
          <w:tcPr>
            <w:tcW w:w="3114" w:type="dxa"/>
          </w:tcPr>
          <w:p w:rsidR="003440FC" w:rsidRPr="00FB2879" w:rsidRDefault="003440FC" w:rsidP="003440FC">
            <w:pPr>
              <w:rPr>
                <w:noProof/>
              </w:rPr>
            </w:pPr>
            <w:r w:rsidRPr="00FB2879">
              <w:rPr>
                <w:noProof/>
              </w:rPr>
              <w:t>TestSupprimerProduit</w:t>
            </w:r>
          </w:p>
        </w:tc>
        <w:tc>
          <w:tcPr>
            <w:tcW w:w="5948" w:type="dxa"/>
          </w:tcPr>
          <w:p w:rsidR="003440FC" w:rsidRDefault="009E52BD" w:rsidP="003440FC">
            <w:r>
              <w:t>Supprimer le produit créé précédemment et vérifier qu’il y a de nouveau 10 produits dans la catégorie</w:t>
            </w:r>
          </w:p>
        </w:tc>
      </w:tr>
      <w:tr w:rsidR="003440FC" w:rsidTr="00273BE7">
        <w:tc>
          <w:tcPr>
            <w:tcW w:w="3114" w:type="dxa"/>
          </w:tcPr>
          <w:p w:rsidR="003440FC" w:rsidRPr="00FB2879" w:rsidRDefault="003440FC" w:rsidP="003440FC">
            <w:pPr>
              <w:rPr>
                <w:noProof/>
              </w:rPr>
            </w:pPr>
            <w:r w:rsidRPr="00FB2879">
              <w:rPr>
                <w:noProof/>
              </w:rPr>
              <w:t>TestAjouterProduitCategorie</w:t>
            </w:r>
          </w:p>
        </w:tc>
        <w:tc>
          <w:tcPr>
            <w:tcW w:w="5948" w:type="dxa"/>
          </w:tcPr>
          <w:p w:rsidR="003440FC" w:rsidRDefault="009E52BD" w:rsidP="003440FC">
            <w:r>
              <w:t>Ajouter un nouveau produit sans catégorie, de façon à ce</w:t>
            </w:r>
            <w:r w:rsidR="00C66BC2">
              <w:t xml:space="preserve"> </w:t>
            </w:r>
            <w:r>
              <w:t>que la catégorie Others soit créée</w:t>
            </w:r>
            <w:r w:rsidR="00C66BC2">
              <w:t>.</w:t>
            </w:r>
            <w:r>
              <w:t xml:space="preserve"> </w:t>
            </w:r>
            <w:r w:rsidR="00C66BC2">
              <w:t>V</w:t>
            </w:r>
            <w:r>
              <w:t xml:space="preserve">érifier qu’il y a désormais </w:t>
            </w:r>
            <w:r w:rsidR="00C66BC2">
              <w:t>9 catégories</w:t>
            </w:r>
          </w:p>
        </w:tc>
      </w:tr>
      <w:tr w:rsidR="003440FC" w:rsidTr="00273BE7">
        <w:tc>
          <w:tcPr>
            <w:tcW w:w="3114" w:type="dxa"/>
          </w:tcPr>
          <w:p w:rsidR="003440FC" w:rsidRDefault="003440FC" w:rsidP="003440FC">
            <w:pPr>
              <w:rPr>
                <w:noProof/>
              </w:rPr>
            </w:pPr>
            <w:r w:rsidRPr="00FB2879">
              <w:rPr>
                <w:noProof/>
              </w:rPr>
              <w:t>TestEnregistrerModifsProduits</w:t>
            </w:r>
          </w:p>
        </w:tc>
        <w:tc>
          <w:tcPr>
            <w:tcW w:w="5948" w:type="dxa"/>
          </w:tcPr>
          <w:p w:rsidR="003440FC" w:rsidRDefault="008945B9" w:rsidP="003440FC">
            <w:r>
              <w:t>Vérifier que la méthode d’enregistrement renvoie simplement 0, car elle est inutile dans ce DataContext</w:t>
            </w:r>
          </w:p>
        </w:tc>
      </w:tr>
    </w:tbl>
    <w:p w:rsidR="001A45B1" w:rsidRDefault="001A45B1" w:rsidP="002E2899"/>
    <w:p w:rsidR="008945B9" w:rsidRDefault="008945B9" w:rsidP="002E2899">
      <w:pPr>
        <w:rPr>
          <w:b/>
        </w:rPr>
      </w:pPr>
      <w:r>
        <w:rPr>
          <w:b/>
        </w:rPr>
        <w:t>Etape 4</w:t>
      </w:r>
      <w:r w:rsidRPr="00FF18BC">
        <w:rPr>
          <w:b/>
        </w:rPr>
        <w:t xml:space="preserve"> :</w:t>
      </w:r>
      <w:r>
        <w:rPr>
          <w:b/>
        </w:rPr>
        <w:t xml:space="preserve"> exécution des tests</w:t>
      </w:r>
    </w:p>
    <w:p w:rsidR="008945B9" w:rsidRDefault="008945B9" w:rsidP="002E2899">
      <w:r>
        <w:t>Lancer la suite complète de tests, et le cas échéant, corriger ceux qui sont en erreur.</w:t>
      </w:r>
    </w:p>
    <w:p w:rsidR="008945B9" w:rsidRDefault="008945B9" w:rsidP="002E2899">
      <w:r>
        <w:rPr>
          <w:b/>
        </w:rPr>
        <w:t xml:space="preserve">Etape </w:t>
      </w:r>
      <w:r>
        <w:rPr>
          <w:b/>
        </w:rPr>
        <w:t>5</w:t>
      </w:r>
      <w:r w:rsidRPr="00FF18BC">
        <w:rPr>
          <w:b/>
        </w:rPr>
        <w:t xml:space="preserve"> :</w:t>
      </w:r>
      <w:r>
        <w:rPr>
          <w:b/>
        </w:rPr>
        <w:t xml:space="preserve"> Tests de la classe Contexte2</w:t>
      </w:r>
    </w:p>
    <w:p w:rsidR="008945B9" w:rsidRDefault="008945B9" w:rsidP="008945B9">
      <w:pPr>
        <w:pStyle w:val="Paragraphedeliste"/>
        <w:numPr>
          <w:ilvl w:val="0"/>
          <w:numId w:val="31"/>
        </w:numPr>
      </w:pPr>
      <w:r>
        <w:t xml:space="preserve">Modifier la méthode d’initialisation pour </w:t>
      </w:r>
      <w:r>
        <w:t>créer une instancie de Contexte</w:t>
      </w:r>
      <w:r>
        <w:t>2 à la place de Contexte1.</w:t>
      </w:r>
    </w:p>
    <w:p w:rsidR="008945B9" w:rsidRDefault="008945B9" w:rsidP="008945B9">
      <w:pPr>
        <w:pStyle w:val="Paragraphedeliste"/>
        <w:numPr>
          <w:ilvl w:val="0"/>
          <w:numId w:val="31"/>
        </w:numPr>
      </w:pPr>
      <w:r>
        <w:t>Modifier la dernière méthode de tests pour tester véritablement l’enregistrement</w:t>
      </w:r>
    </w:p>
    <w:p w:rsidR="008945B9" w:rsidRPr="008945B9" w:rsidRDefault="008945B9" w:rsidP="008945B9">
      <w:pPr>
        <w:pStyle w:val="Paragraphedeliste"/>
        <w:numPr>
          <w:ilvl w:val="0"/>
          <w:numId w:val="31"/>
        </w:numPr>
      </w:pPr>
      <w:r w:rsidRPr="008945B9">
        <w:t>Exécuter de nouveau les tests</w:t>
      </w:r>
    </w:p>
    <w:p w:rsidR="0065759C" w:rsidRDefault="0065759C" w:rsidP="002E2899"/>
    <w:p w:rsidR="0065759C" w:rsidRPr="002E2899" w:rsidRDefault="0065759C" w:rsidP="002E2899"/>
    <w:sectPr w:rsidR="0065759C" w:rsidRPr="002E2899" w:rsidSect="004A22AB">
      <w:headerReference w:type="default" r:id="rId15"/>
      <w:footerReference w:type="default" r:id="rId16"/>
      <w:pgSz w:w="11906" w:h="16838"/>
      <w:pgMar w:top="1417" w:right="1417" w:bottom="1417" w:left="1417"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817" w:rsidRDefault="004E4817" w:rsidP="00DC763D">
      <w:pPr>
        <w:spacing w:after="0" w:line="240" w:lineRule="auto"/>
      </w:pPr>
      <w:r>
        <w:separator/>
      </w:r>
    </w:p>
  </w:endnote>
  <w:endnote w:type="continuationSeparator" w:id="0">
    <w:p w:rsidR="004E4817" w:rsidRDefault="004E4817" w:rsidP="00DC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427141"/>
      <w:docPartObj>
        <w:docPartGallery w:val="Page Numbers (Bottom of Page)"/>
        <w:docPartUnique/>
      </w:docPartObj>
    </w:sdtPr>
    <w:sdtContent>
      <w:p w:rsidR="00F26292" w:rsidRDefault="00F26292">
        <w:pPr>
          <w:pStyle w:val="Pieddepage"/>
          <w:jc w:val="right"/>
        </w:pPr>
        <w:r>
          <w:fldChar w:fldCharType="begin"/>
        </w:r>
        <w:r>
          <w:instrText>PAGE   \* MERGEFORMAT</w:instrText>
        </w:r>
        <w:r>
          <w:fldChar w:fldCharType="separate"/>
        </w:r>
        <w:r w:rsidR="008945B9">
          <w:rPr>
            <w:noProof/>
          </w:rPr>
          <w:t>2</w:t>
        </w:r>
        <w:r>
          <w:fldChar w:fldCharType="end"/>
        </w:r>
      </w:p>
    </w:sdtContent>
  </w:sdt>
  <w:p w:rsidR="00F26292" w:rsidRDefault="00F262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817" w:rsidRDefault="004E4817" w:rsidP="00DC763D">
      <w:pPr>
        <w:spacing w:after="0" w:line="240" w:lineRule="auto"/>
      </w:pPr>
      <w:r>
        <w:separator/>
      </w:r>
    </w:p>
  </w:footnote>
  <w:footnote w:type="continuationSeparator" w:id="0">
    <w:p w:rsidR="004E4817" w:rsidRDefault="004E4817" w:rsidP="00DC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292" w:rsidRDefault="00F26292">
    <w:pPr>
      <w:pStyle w:val="En-tte"/>
    </w:pPr>
    <w:r>
      <w:t>ADO.Net – support d’exercices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683E"/>
    <w:multiLevelType w:val="multilevel"/>
    <w:tmpl w:val="C75C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5C5B"/>
    <w:multiLevelType w:val="hybridMultilevel"/>
    <w:tmpl w:val="A9E89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094C89"/>
    <w:multiLevelType w:val="hybridMultilevel"/>
    <w:tmpl w:val="E8C8F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CB48E2"/>
    <w:multiLevelType w:val="hybridMultilevel"/>
    <w:tmpl w:val="969085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313CCF"/>
    <w:multiLevelType w:val="hybridMultilevel"/>
    <w:tmpl w:val="29CAAE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056FE2"/>
    <w:multiLevelType w:val="hybridMultilevel"/>
    <w:tmpl w:val="01E27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164139"/>
    <w:multiLevelType w:val="hybridMultilevel"/>
    <w:tmpl w:val="F8069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6B7B94"/>
    <w:multiLevelType w:val="hybridMultilevel"/>
    <w:tmpl w:val="6548D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E62B40"/>
    <w:multiLevelType w:val="hybridMultilevel"/>
    <w:tmpl w:val="CB38A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005C79"/>
    <w:multiLevelType w:val="hybridMultilevel"/>
    <w:tmpl w:val="A4481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B35FCE"/>
    <w:multiLevelType w:val="hybridMultilevel"/>
    <w:tmpl w:val="6726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337AD7"/>
    <w:multiLevelType w:val="hybridMultilevel"/>
    <w:tmpl w:val="9572D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AA1D71"/>
    <w:multiLevelType w:val="hybridMultilevel"/>
    <w:tmpl w:val="39E46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B66061"/>
    <w:multiLevelType w:val="hybridMultilevel"/>
    <w:tmpl w:val="8DF6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6E254F"/>
    <w:multiLevelType w:val="hybridMultilevel"/>
    <w:tmpl w:val="0D503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906DF"/>
    <w:multiLevelType w:val="hybridMultilevel"/>
    <w:tmpl w:val="830CE4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B9300B"/>
    <w:multiLevelType w:val="multilevel"/>
    <w:tmpl w:val="9E4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A5DCF"/>
    <w:multiLevelType w:val="hybridMultilevel"/>
    <w:tmpl w:val="1278E6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21026B"/>
    <w:multiLevelType w:val="hybridMultilevel"/>
    <w:tmpl w:val="C12A1E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325CAB"/>
    <w:multiLevelType w:val="hybridMultilevel"/>
    <w:tmpl w:val="95B0E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9034AE"/>
    <w:multiLevelType w:val="hybridMultilevel"/>
    <w:tmpl w:val="52D66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6201A3"/>
    <w:multiLevelType w:val="hybridMultilevel"/>
    <w:tmpl w:val="ECC26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920812"/>
    <w:multiLevelType w:val="hybridMultilevel"/>
    <w:tmpl w:val="98C09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DC0032"/>
    <w:multiLevelType w:val="hybridMultilevel"/>
    <w:tmpl w:val="5E00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E67B9C"/>
    <w:multiLevelType w:val="multilevel"/>
    <w:tmpl w:val="C0B44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27B16"/>
    <w:multiLevelType w:val="hybridMultilevel"/>
    <w:tmpl w:val="BED81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2B07A4"/>
    <w:multiLevelType w:val="hybridMultilevel"/>
    <w:tmpl w:val="6BF89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4614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7B860D4B"/>
    <w:multiLevelType w:val="hybridMultilevel"/>
    <w:tmpl w:val="3F181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561F64"/>
    <w:multiLevelType w:val="hybridMultilevel"/>
    <w:tmpl w:val="087A8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A61F2A"/>
    <w:multiLevelType w:val="hybridMultilevel"/>
    <w:tmpl w:val="7AD22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5"/>
  </w:num>
  <w:num w:numId="4">
    <w:abstractNumId w:val="13"/>
  </w:num>
  <w:num w:numId="5">
    <w:abstractNumId w:val="30"/>
  </w:num>
  <w:num w:numId="6">
    <w:abstractNumId w:val="7"/>
  </w:num>
  <w:num w:numId="7">
    <w:abstractNumId w:val="18"/>
  </w:num>
  <w:num w:numId="8">
    <w:abstractNumId w:val="24"/>
  </w:num>
  <w:num w:numId="9">
    <w:abstractNumId w:val="0"/>
  </w:num>
  <w:num w:numId="10">
    <w:abstractNumId w:val="11"/>
  </w:num>
  <w:num w:numId="11">
    <w:abstractNumId w:val="1"/>
  </w:num>
  <w:num w:numId="12">
    <w:abstractNumId w:val="16"/>
  </w:num>
  <w:num w:numId="13">
    <w:abstractNumId w:val="15"/>
  </w:num>
  <w:num w:numId="14">
    <w:abstractNumId w:val="21"/>
  </w:num>
  <w:num w:numId="15">
    <w:abstractNumId w:val="2"/>
  </w:num>
  <w:num w:numId="16">
    <w:abstractNumId w:val="28"/>
  </w:num>
  <w:num w:numId="17">
    <w:abstractNumId w:val="3"/>
  </w:num>
  <w:num w:numId="18">
    <w:abstractNumId w:val="22"/>
  </w:num>
  <w:num w:numId="19">
    <w:abstractNumId w:val="10"/>
  </w:num>
  <w:num w:numId="20">
    <w:abstractNumId w:val="25"/>
  </w:num>
  <w:num w:numId="21">
    <w:abstractNumId w:val="4"/>
  </w:num>
  <w:num w:numId="22">
    <w:abstractNumId w:val="26"/>
  </w:num>
  <w:num w:numId="23">
    <w:abstractNumId w:val="6"/>
  </w:num>
  <w:num w:numId="24">
    <w:abstractNumId w:val="12"/>
  </w:num>
  <w:num w:numId="25">
    <w:abstractNumId w:val="9"/>
  </w:num>
  <w:num w:numId="26">
    <w:abstractNumId w:val="8"/>
  </w:num>
  <w:num w:numId="27">
    <w:abstractNumId w:val="14"/>
  </w:num>
  <w:num w:numId="28">
    <w:abstractNumId w:val="23"/>
  </w:num>
  <w:num w:numId="29">
    <w:abstractNumId w:val="19"/>
  </w:num>
  <w:num w:numId="30">
    <w:abstractNumId w:val="1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C9"/>
    <w:rsid w:val="0000344F"/>
    <w:rsid w:val="00031A8B"/>
    <w:rsid w:val="00042299"/>
    <w:rsid w:val="00050BCB"/>
    <w:rsid w:val="0005273D"/>
    <w:rsid w:val="00056D3E"/>
    <w:rsid w:val="000631C7"/>
    <w:rsid w:val="000637D2"/>
    <w:rsid w:val="00075144"/>
    <w:rsid w:val="000900C3"/>
    <w:rsid w:val="000D3ABE"/>
    <w:rsid w:val="000E70C1"/>
    <w:rsid w:val="000F4DFA"/>
    <w:rsid w:val="000F7133"/>
    <w:rsid w:val="0010115D"/>
    <w:rsid w:val="001103BF"/>
    <w:rsid w:val="0011164C"/>
    <w:rsid w:val="00116966"/>
    <w:rsid w:val="00124156"/>
    <w:rsid w:val="00136654"/>
    <w:rsid w:val="00144275"/>
    <w:rsid w:val="00154DBC"/>
    <w:rsid w:val="00172384"/>
    <w:rsid w:val="00177041"/>
    <w:rsid w:val="00191BB8"/>
    <w:rsid w:val="001939D2"/>
    <w:rsid w:val="001A0DE9"/>
    <w:rsid w:val="001A45B1"/>
    <w:rsid w:val="001B6FA9"/>
    <w:rsid w:val="001D1F24"/>
    <w:rsid w:val="001D79EE"/>
    <w:rsid w:val="0024057D"/>
    <w:rsid w:val="00243637"/>
    <w:rsid w:val="00244289"/>
    <w:rsid w:val="0026371D"/>
    <w:rsid w:val="00273BE7"/>
    <w:rsid w:val="00280E9E"/>
    <w:rsid w:val="002A2C19"/>
    <w:rsid w:val="002A4B5C"/>
    <w:rsid w:val="002B4013"/>
    <w:rsid w:val="002D679C"/>
    <w:rsid w:val="002E266F"/>
    <w:rsid w:val="002E2899"/>
    <w:rsid w:val="00304F4B"/>
    <w:rsid w:val="003248CC"/>
    <w:rsid w:val="003423CE"/>
    <w:rsid w:val="003440FC"/>
    <w:rsid w:val="00356BD4"/>
    <w:rsid w:val="00360D05"/>
    <w:rsid w:val="003653DB"/>
    <w:rsid w:val="00372E16"/>
    <w:rsid w:val="00381469"/>
    <w:rsid w:val="00383F88"/>
    <w:rsid w:val="00386E38"/>
    <w:rsid w:val="00387A1D"/>
    <w:rsid w:val="0039111D"/>
    <w:rsid w:val="003A10C0"/>
    <w:rsid w:val="003B4BD5"/>
    <w:rsid w:val="003D1FFA"/>
    <w:rsid w:val="00411A3F"/>
    <w:rsid w:val="00426D03"/>
    <w:rsid w:val="00446D6E"/>
    <w:rsid w:val="004532FA"/>
    <w:rsid w:val="004732AD"/>
    <w:rsid w:val="004902C5"/>
    <w:rsid w:val="00491BC9"/>
    <w:rsid w:val="004A22AB"/>
    <w:rsid w:val="004B036F"/>
    <w:rsid w:val="004B2DD1"/>
    <w:rsid w:val="004B516A"/>
    <w:rsid w:val="004C5683"/>
    <w:rsid w:val="004C7ABF"/>
    <w:rsid w:val="004C7F43"/>
    <w:rsid w:val="004D1BAE"/>
    <w:rsid w:val="004E1684"/>
    <w:rsid w:val="004E230F"/>
    <w:rsid w:val="004E4817"/>
    <w:rsid w:val="004E732A"/>
    <w:rsid w:val="004F1B59"/>
    <w:rsid w:val="004F6EFD"/>
    <w:rsid w:val="00526037"/>
    <w:rsid w:val="005371FF"/>
    <w:rsid w:val="00547C83"/>
    <w:rsid w:val="005711DE"/>
    <w:rsid w:val="00571390"/>
    <w:rsid w:val="00583915"/>
    <w:rsid w:val="00591E09"/>
    <w:rsid w:val="00593BD8"/>
    <w:rsid w:val="005947DA"/>
    <w:rsid w:val="005A6ED3"/>
    <w:rsid w:val="005B0143"/>
    <w:rsid w:val="005B3CEE"/>
    <w:rsid w:val="005C06D5"/>
    <w:rsid w:val="005D09DE"/>
    <w:rsid w:val="005E305D"/>
    <w:rsid w:val="005F4069"/>
    <w:rsid w:val="005F7998"/>
    <w:rsid w:val="00643BD2"/>
    <w:rsid w:val="00644D25"/>
    <w:rsid w:val="0065759C"/>
    <w:rsid w:val="00673363"/>
    <w:rsid w:val="00677C3E"/>
    <w:rsid w:val="00694991"/>
    <w:rsid w:val="006A2D1B"/>
    <w:rsid w:val="006A43B5"/>
    <w:rsid w:val="007013F0"/>
    <w:rsid w:val="00705D19"/>
    <w:rsid w:val="00706013"/>
    <w:rsid w:val="0072004C"/>
    <w:rsid w:val="00730F99"/>
    <w:rsid w:val="00733900"/>
    <w:rsid w:val="00740403"/>
    <w:rsid w:val="00742318"/>
    <w:rsid w:val="00750BD7"/>
    <w:rsid w:val="00751E05"/>
    <w:rsid w:val="00753EDE"/>
    <w:rsid w:val="007574BB"/>
    <w:rsid w:val="007648CB"/>
    <w:rsid w:val="00785A97"/>
    <w:rsid w:val="0079791C"/>
    <w:rsid w:val="007979FB"/>
    <w:rsid w:val="007B3A84"/>
    <w:rsid w:val="007B5230"/>
    <w:rsid w:val="007C50E5"/>
    <w:rsid w:val="007E4065"/>
    <w:rsid w:val="007E461A"/>
    <w:rsid w:val="007E712B"/>
    <w:rsid w:val="007F5288"/>
    <w:rsid w:val="008053D7"/>
    <w:rsid w:val="008239F3"/>
    <w:rsid w:val="00823D88"/>
    <w:rsid w:val="00827EDC"/>
    <w:rsid w:val="00832BCA"/>
    <w:rsid w:val="00861536"/>
    <w:rsid w:val="00867182"/>
    <w:rsid w:val="0088503C"/>
    <w:rsid w:val="008945B9"/>
    <w:rsid w:val="008C33E7"/>
    <w:rsid w:val="008C4B65"/>
    <w:rsid w:val="008D4F47"/>
    <w:rsid w:val="008E0965"/>
    <w:rsid w:val="008E4F5B"/>
    <w:rsid w:val="00903EA7"/>
    <w:rsid w:val="00907842"/>
    <w:rsid w:val="00907C63"/>
    <w:rsid w:val="00913679"/>
    <w:rsid w:val="00915C71"/>
    <w:rsid w:val="00923176"/>
    <w:rsid w:val="00931262"/>
    <w:rsid w:val="00962C4A"/>
    <w:rsid w:val="0098473D"/>
    <w:rsid w:val="00993223"/>
    <w:rsid w:val="009A1BF2"/>
    <w:rsid w:val="009B2551"/>
    <w:rsid w:val="009D35E1"/>
    <w:rsid w:val="009E17DC"/>
    <w:rsid w:val="009E52BD"/>
    <w:rsid w:val="009F23EC"/>
    <w:rsid w:val="009F320A"/>
    <w:rsid w:val="009F7D25"/>
    <w:rsid w:val="00A07ECA"/>
    <w:rsid w:val="00A23002"/>
    <w:rsid w:val="00A47923"/>
    <w:rsid w:val="00A5764A"/>
    <w:rsid w:val="00A62C03"/>
    <w:rsid w:val="00A65B3F"/>
    <w:rsid w:val="00A66BC8"/>
    <w:rsid w:val="00A6741F"/>
    <w:rsid w:val="00A814AA"/>
    <w:rsid w:val="00AA1320"/>
    <w:rsid w:val="00AA4588"/>
    <w:rsid w:val="00AB0F26"/>
    <w:rsid w:val="00AE2B81"/>
    <w:rsid w:val="00AF52AF"/>
    <w:rsid w:val="00B05FA6"/>
    <w:rsid w:val="00B0616E"/>
    <w:rsid w:val="00B064C0"/>
    <w:rsid w:val="00B11ECE"/>
    <w:rsid w:val="00B12251"/>
    <w:rsid w:val="00B203EF"/>
    <w:rsid w:val="00B3751C"/>
    <w:rsid w:val="00B43632"/>
    <w:rsid w:val="00B46F9B"/>
    <w:rsid w:val="00B47249"/>
    <w:rsid w:val="00B64FF1"/>
    <w:rsid w:val="00B70B29"/>
    <w:rsid w:val="00B86835"/>
    <w:rsid w:val="00BB5ACF"/>
    <w:rsid w:val="00BD74D6"/>
    <w:rsid w:val="00BE685A"/>
    <w:rsid w:val="00BF2030"/>
    <w:rsid w:val="00BF48D9"/>
    <w:rsid w:val="00C05E71"/>
    <w:rsid w:val="00C11E5D"/>
    <w:rsid w:val="00C170F4"/>
    <w:rsid w:val="00C2011A"/>
    <w:rsid w:val="00C23892"/>
    <w:rsid w:val="00C366E7"/>
    <w:rsid w:val="00C52325"/>
    <w:rsid w:val="00C65174"/>
    <w:rsid w:val="00C66BC2"/>
    <w:rsid w:val="00C72EA3"/>
    <w:rsid w:val="00C93CA1"/>
    <w:rsid w:val="00CA38D7"/>
    <w:rsid w:val="00CA7BB1"/>
    <w:rsid w:val="00CB2007"/>
    <w:rsid w:val="00CC68F8"/>
    <w:rsid w:val="00CE2925"/>
    <w:rsid w:val="00CE2EEB"/>
    <w:rsid w:val="00CE4113"/>
    <w:rsid w:val="00CF7C69"/>
    <w:rsid w:val="00D10261"/>
    <w:rsid w:val="00D46FCE"/>
    <w:rsid w:val="00D57162"/>
    <w:rsid w:val="00D615FA"/>
    <w:rsid w:val="00D6742F"/>
    <w:rsid w:val="00D74A86"/>
    <w:rsid w:val="00D7510F"/>
    <w:rsid w:val="00D825E6"/>
    <w:rsid w:val="00D84D5E"/>
    <w:rsid w:val="00D902D6"/>
    <w:rsid w:val="00D9244A"/>
    <w:rsid w:val="00D95B7D"/>
    <w:rsid w:val="00D96F0C"/>
    <w:rsid w:val="00DA692E"/>
    <w:rsid w:val="00DB0EB2"/>
    <w:rsid w:val="00DB57BC"/>
    <w:rsid w:val="00DC763D"/>
    <w:rsid w:val="00DD062D"/>
    <w:rsid w:val="00DE49DA"/>
    <w:rsid w:val="00DF5D1B"/>
    <w:rsid w:val="00E03367"/>
    <w:rsid w:val="00E20BFC"/>
    <w:rsid w:val="00E25CA4"/>
    <w:rsid w:val="00E270BA"/>
    <w:rsid w:val="00E372A5"/>
    <w:rsid w:val="00E376AC"/>
    <w:rsid w:val="00E50BDB"/>
    <w:rsid w:val="00E80C40"/>
    <w:rsid w:val="00E91C75"/>
    <w:rsid w:val="00EC2A93"/>
    <w:rsid w:val="00ED47FF"/>
    <w:rsid w:val="00EE1BB6"/>
    <w:rsid w:val="00EF338F"/>
    <w:rsid w:val="00F01483"/>
    <w:rsid w:val="00F04CF5"/>
    <w:rsid w:val="00F1671E"/>
    <w:rsid w:val="00F17B37"/>
    <w:rsid w:val="00F2327D"/>
    <w:rsid w:val="00F23672"/>
    <w:rsid w:val="00F25E26"/>
    <w:rsid w:val="00F26292"/>
    <w:rsid w:val="00F40F1F"/>
    <w:rsid w:val="00F531F5"/>
    <w:rsid w:val="00F55758"/>
    <w:rsid w:val="00F7564F"/>
    <w:rsid w:val="00F91A1F"/>
    <w:rsid w:val="00F92D80"/>
    <w:rsid w:val="00FA4F36"/>
    <w:rsid w:val="00FC0FED"/>
    <w:rsid w:val="00FD4531"/>
    <w:rsid w:val="00FF1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B01"/>
  <w15:chartTrackingRefBased/>
  <w15:docId w15:val="{1274478E-1829-4956-B9B1-B71E80DA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062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D062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D062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062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D062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D062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D062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D0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D062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D062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D062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D062D"/>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062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062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062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06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04C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0DE9"/>
    <w:pPr>
      <w:ind w:left="720"/>
      <w:contextualSpacing/>
    </w:pPr>
  </w:style>
  <w:style w:type="table" w:styleId="Grilledutableau">
    <w:name w:val="Table Grid"/>
    <w:basedOn w:val="TableauNormal"/>
    <w:uiPriority w:val="59"/>
    <w:rsid w:val="0082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B5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B57BC"/>
  </w:style>
  <w:style w:type="character" w:customStyle="1" w:styleId="eop">
    <w:name w:val="eop"/>
    <w:basedOn w:val="Policepardfaut"/>
    <w:rsid w:val="00DB57BC"/>
  </w:style>
  <w:style w:type="character" w:customStyle="1" w:styleId="spellingerror">
    <w:name w:val="spellingerror"/>
    <w:basedOn w:val="Policepardfaut"/>
    <w:rsid w:val="00DB57BC"/>
  </w:style>
  <w:style w:type="character" w:customStyle="1" w:styleId="scx174238917">
    <w:name w:val="scx174238917"/>
    <w:basedOn w:val="Policepardfaut"/>
    <w:rsid w:val="00DB57BC"/>
  </w:style>
  <w:style w:type="paragraph" w:styleId="En-tte">
    <w:name w:val="header"/>
    <w:basedOn w:val="Normal"/>
    <w:link w:val="En-tteCar"/>
    <w:uiPriority w:val="99"/>
    <w:unhideWhenUsed/>
    <w:rsid w:val="00DC763D"/>
    <w:pPr>
      <w:tabs>
        <w:tab w:val="center" w:pos="4536"/>
        <w:tab w:val="right" w:pos="9072"/>
      </w:tabs>
      <w:spacing w:after="0" w:line="240" w:lineRule="auto"/>
    </w:pPr>
  </w:style>
  <w:style w:type="character" w:customStyle="1" w:styleId="En-tteCar">
    <w:name w:val="En-tête Car"/>
    <w:basedOn w:val="Policepardfaut"/>
    <w:link w:val="En-tte"/>
    <w:uiPriority w:val="99"/>
    <w:rsid w:val="00DC763D"/>
  </w:style>
  <w:style w:type="paragraph" w:styleId="Pieddepage">
    <w:name w:val="footer"/>
    <w:basedOn w:val="Normal"/>
    <w:link w:val="PieddepageCar"/>
    <w:uiPriority w:val="99"/>
    <w:unhideWhenUsed/>
    <w:rsid w:val="00DC76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763D"/>
  </w:style>
  <w:style w:type="paragraph" w:styleId="Titre">
    <w:name w:val="Title"/>
    <w:basedOn w:val="Normal"/>
    <w:next w:val="Normal"/>
    <w:link w:val="TitreCar"/>
    <w:uiPriority w:val="10"/>
    <w:qFormat/>
    <w:rsid w:val="007E4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4065"/>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7E4065"/>
    <w:pPr>
      <w:numPr>
        <w:numId w:val="0"/>
      </w:numPr>
      <w:spacing w:line="259" w:lineRule="auto"/>
      <w:outlineLvl w:val="9"/>
    </w:pPr>
    <w:rPr>
      <w:lang w:eastAsia="fr-FR"/>
    </w:rPr>
  </w:style>
  <w:style w:type="paragraph" w:styleId="TM1">
    <w:name w:val="toc 1"/>
    <w:basedOn w:val="Normal"/>
    <w:next w:val="Normal"/>
    <w:autoRedefine/>
    <w:uiPriority w:val="39"/>
    <w:unhideWhenUsed/>
    <w:rsid w:val="007E4065"/>
    <w:pPr>
      <w:spacing w:after="100"/>
    </w:pPr>
  </w:style>
  <w:style w:type="paragraph" w:styleId="TM2">
    <w:name w:val="toc 2"/>
    <w:basedOn w:val="Normal"/>
    <w:next w:val="Normal"/>
    <w:autoRedefine/>
    <w:uiPriority w:val="39"/>
    <w:unhideWhenUsed/>
    <w:rsid w:val="007E4065"/>
    <w:pPr>
      <w:spacing w:after="100"/>
      <w:ind w:left="220"/>
    </w:pPr>
  </w:style>
  <w:style w:type="character" w:styleId="Lienhypertexte">
    <w:name w:val="Hyperlink"/>
    <w:basedOn w:val="Policepardfaut"/>
    <w:uiPriority w:val="99"/>
    <w:unhideWhenUsed/>
    <w:rsid w:val="007E4065"/>
    <w:rPr>
      <w:color w:val="0000FF" w:themeColor="hyperlink"/>
      <w:u w:val="single"/>
    </w:rPr>
  </w:style>
  <w:style w:type="paragraph" w:styleId="Sansinterligne">
    <w:name w:val="No Spacing"/>
    <w:link w:val="SansinterligneCar"/>
    <w:uiPriority w:val="1"/>
    <w:qFormat/>
    <w:rsid w:val="004A22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A22AB"/>
    <w:rPr>
      <w:rFonts w:eastAsiaTheme="minorEastAsia"/>
      <w:lang w:eastAsia="fr-FR"/>
    </w:rPr>
  </w:style>
  <w:style w:type="character" w:styleId="Mentionnonrsolue">
    <w:name w:val="Unresolved Mention"/>
    <w:basedOn w:val="Policepardfaut"/>
    <w:uiPriority w:val="99"/>
    <w:semiHidden/>
    <w:unhideWhenUsed/>
    <w:rsid w:val="00E80C40"/>
    <w:rPr>
      <w:color w:val="808080"/>
      <w:shd w:val="clear" w:color="auto" w:fill="E6E6E6"/>
    </w:rPr>
  </w:style>
  <w:style w:type="character" w:styleId="Lienhypertextesuivivisit">
    <w:name w:val="FollowedHyperlink"/>
    <w:basedOn w:val="Policepardfaut"/>
    <w:uiPriority w:val="99"/>
    <w:semiHidden/>
    <w:unhideWhenUsed/>
    <w:rsid w:val="00F262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2486">
      <w:bodyDiv w:val="1"/>
      <w:marLeft w:val="0"/>
      <w:marRight w:val="0"/>
      <w:marTop w:val="0"/>
      <w:marBottom w:val="0"/>
      <w:divBdr>
        <w:top w:val="none" w:sz="0" w:space="0" w:color="auto"/>
        <w:left w:val="none" w:sz="0" w:space="0" w:color="auto"/>
        <w:bottom w:val="none" w:sz="0" w:space="0" w:color="auto"/>
        <w:right w:val="none" w:sz="0" w:space="0" w:color="auto"/>
      </w:divBdr>
      <w:divsChild>
        <w:div w:id="64501664">
          <w:marLeft w:val="0"/>
          <w:marRight w:val="0"/>
          <w:marTop w:val="0"/>
          <w:marBottom w:val="0"/>
          <w:divBdr>
            <w:top w:val="none" w:sz="0" w:space="0" w:color="auto"/>
            <w:left w:val="none" w:sz="0" w:space="0" w:color="auto"/>
            <w:bottom w:val="none" w:sz="0" w:space="0" w:color="auto"/>
            <w:right w:val="none" w:sz="0" w:space="0" w:color="auto"/>
          </w:divBdr>
        </w:div>
      </w:divsChild>
    </w:div>
    <w:div w:id="231504214">
      <w:bodyDiv w:val="1"/>
      <w:marLeft w:val="0"/>
      <w:marRight w:val="0"/>
      <w:marTop w:val="0"/>
      <w:marBottom w:val="0"/>
      <w:divBdr>
        <w:top w:val="none" w:sz="0" w:space="0" w:color="auto"/>
        <w:left w:val="none" w:sz="0" w:space="0" w:color="auto"/>
        <w:bottom w:val="none" w:sz="0" w:space="0" w:color="auto"/>
        <w:right w:val="none" w:sz="0" w:space="0" w:color="auto"/>
      </w:divBdr>
    </w:div>
    <w:div w:id="271783570">
      <w:bodyDiv w:val="1"/>
      <w:marLeft w:val="0"/>
      <w:marRight w:val="0"/>
      <w:marTop w:val="0"/>
      <w:marBottom w:val="0"/>
      <w:divBdr>
        <w:top w:val="none" w:sz="0" w:space="0" w:color="auto"/>
        <w:left w:val="none" w:sz="0" w:space="0" w:color="auto"/>
        <w:bottom w:val="none" w:sz="0" w:space="0" w:color="auto"/>
        <w:right w:val="none" w:sz="0" w:space="0" w:color="auto"/>
      </w:divBdr>
    </w:div>
    <w:div w:id="386029868">
      <w:bodyDiv w:val="1"/>
      <w:marLeft w:val="0"/>
      <w:marRight w:val="0"/>
      <w:marTop w:val="0"/>
      <w:marBottom w:val="0"/>
      <w:divBdr>
        <w:top w:val="none" w:sz="0" w:space="0" w:color="auto"/>
        <w:left w:val="none" w:sz="0" w:space="0" w:color="auto"/>
        <w:bottom w:val="none" w:sz="0" w:space="0" w:color="auto"/>
        <w:right w:val="none" w:sz="0" w:space="0" w:color="auto"/>
      </w:divBdr>
    </w:div>
    <w:div w:id="414866029">
      <w:bodyDiv w:val="1"/>
      <w:marLeft w:val="0"/>
      <w:marRight w:val="0"/>
      <w:marTop w:val="0"/>
      <w:marBottom w:val="0"/>
      <w:divBdr>
        <w:top w:val="none" w:sz="0" w:space="0" w:color="auto"/>
        <w:left w:val="none" w:sz="0" w:space="0" w:color="auto"/>
        <w:bottom w:val="none" w:sz="0" w:space="0" w:color="auto"/>
        <w:right w:val="none" w:sz="0" w:space="0" w:color="auto"/>
      </w:divBdr>
    </w:div>
    <w:div w:id="432215559">
      <w:bodyDiv w:val="1"/>
      <w:marLeft w:val="0"/>
      <w:marRight w:val="0"/>
      <w:marTop w:val="0"/>
      <w:marBottom w:val="0"/>
      <w:divBdr>
        <w:top w:val="none" w:sz="0" w:space="0" w:color="auto"/>
        <w:left w:val="none" w:sz="0" w:space="0" w:color="auto"/>
        <w:bottom w:val="none" w:sz="0" w:space="0" w:color="auto"/>
        <w:right w:val="none" w:sz="0" w:space="0" w:color="auto"/>
      </w:divBdr>
    </w:div>
    <w:div w:id="759722469">
      <w:bodyDiv w:val="1"/>
      <w:marLeft w:val="0"/>
      <w:marRight w:val="0"/>
      <w:marTop w:val="0"/>
      <w:marBottom w:val="0"/>
      <w:divBdr>
        <w:top w:val="none" w:sz="0" w:space="0" w:color="auto"/>
        <w:left w:val="none" w:sz="0" w:space="0" w:color="auto"/>
        <w:bottom w:val="none" w:sz="0" w:space="0" w:color="auto"/>
        <w:right w:val="none" w:sz="0" w:space="0" w:color="auto"/>
      </w:divBdr>
    </w:div>
    <w:div w:id="760220802">
      <w:bodyDiv w:val="1"/>
      <w:marLeft w:val="0"/>
      <w:marRight w:val="0"/>
      <w:marTop w:val="0"/>
      <w:marBottom w:val="0"/>
      <w:divBdr>
        <w:top w:val="none" w:sz="0" w:space="0" w:color="auto"/>
        <w:left w:val="none" w:sz="0" w:space="0" w:color="auto"/>
        <w:bottom w:val="none" w:sz="0" w:space="0" w:color="auto"/>
        <w:right w:val="none" w:sz="0" w:space="0" w:color="auto"/>
      </w:divBdr>
    </w:div>
    <w:div w:id="797263061">
      <w:bodyDiv w:val="1"/>
      <w:marLeft w:val="0"/>
      <w:marRight w:val="0"/>
      <w:marTop w:val="0"/>
      <w:marBottom w:val="0"/>
      <w:divBdr>
        <w:top w:val="none" w:sz="0" w:space="0" w:color="auto"/>
        <w:left w:val="none" w:sz="0" w:space="0" w:color="auto"/>
        <w:bottom w:val="none" w:sz="0" w:space="0" w:color="auto"/>
        <w:right w:val="none" w:sz="0" w:space="0" w:color="auto"/>
      </w:divBdr>
    </w:div>
    <w:div w:id="826167151">
      <w:bodyDiv w:val="1"/>
      <w:marLeft w:val="0"/>
      <w:marRight w:val="0"/>
      <w:marTop w:val="0"/>
      <w:marBottom w:val="0"/>
      <w:divBdr>
        <w:top w:val="none" w:sz="0" w:space="0" w:color="auto"/>
        <w:left w:val="none" w:sz="0" w:space="0" w:color="auto"/>
        <w:bottom w:val="none" w:sz="0" w:space="0" w:color="auto"/>
        <w:right w:val="none" w:sz="0" w:space="0" w:color="auto"/>
      </w:divBdr>
    </w:div>
    <w:div w:id="876701849">
      <w:bodyDiv w:val="1"/>
      <w:marLeft w:val="0"/>
      <w:marRight w:val="0"/>
      <w:marTop w:val="0"/>
      <w:marBottom w:val="0"/>
      <w:divBdr>
        <w:top w:val="none" w:sz="0" w:space="0" w:color="auto"/>
        <w:left w:val="none" w:sz="0" w:space="0" w:color="auto"/>
        <w:bottom w:val="none" w:sz="0" w:space="0" w:color="auto"/>
        <w:right w:val="none" w:sz="0" w:space="0" w:color="auto"/>
      </w:divBdr>
    </w:div>
    <w:div w:id="930355007">
      <w:bodyDiv w:val="1"/>
      <w:marLeft w:val="0"/>
      <w:marRight w:val="0"/>
      <w:marTop w:val="0"/>
      <w:marBottom w:val="0"/>
      <w:divBdr>
        <w:top w:val="none" w:sz="0" w:space="0" w:color="auto"/>
        <w:left w:val="none" w:sz="0" w:space="0" w:color="auto"/>
        <w:bottom w:val="none" w:sz="0" w:space="0" w:color="auto"/>
        <w:right w:val="none" w:sz="0" w:space="0" w:color="auto"/>
      </w:divBdr>
    </w:div>
    <w:div w:id="966931237">
      <w:bodyDiv w:val="1"/>
      <w:marLeft w:val="0"/>
      <w:marRight w:val="0"/>
      <w:marTop w:val="0"/>
      <w:marBottom w:val="0"/>
      <w:divBdr>
        <w:top w:val="none" w:sz="0" w:space="0" w:color="auto"/>
        <w:left w:val="none" w:sz="0" w:space="0" w:color="auto"/>
        <w:bottom w:val="none" w:sz="0" w:space="0" w:color="auto"/>
        <w:right w:val="none" w:sz="0" w:space="0" w:color="auto"/>
      </w:divBdr>
    </w:div>
    <w:div w:id="994794461">
      <w:bodyDiv w:val="1"/>
      <w:marLeft w:val="0"/>
      <w:marRight w:val="0"/>
      <w:marTop w:val="0"/>
      <w:marBottom w:val="0"/>
      <w:divBdr>
        <w:top w:val="none" w:sz="0" w:space="0" w:color="auto"/>
        <w:left w:val="none" w:sz="0" w:space="0" w:color="auto"/>
        <w:bottom w:val="none" w:sz="0" w:space="0" w:color="auto"/>
        <w:right w:val="none" w:sz="0" w:space="0" w:color="auto"/>
      </w:divBdr>
    </w:div>
    <w:div w:id="1047801266">
      <w:bodyDiv w:val="1"/>
      <w:marLeft w:val="0"/>
      <w:marRight w:val="0"/>
      <w:marTop w:val="0"/>
      <w:marBottom w:val="0"/>
      <w:divBdr>
        <w:top w:val="none" w:sz="0" w:space="0" w:color="auto"/>
        <w:left w:val="none" w:sz="0" w:space="0" w:color="auto"/>
        <w:bottom w:val="none" w:sz="0" w:space="0" w:color="auto"/>
        <w:right w:val="none" w:sz="0" w:space="0" w:color="auto"/>
      </w:divBdr>
    </w:div>
    <w:div w:id="1137646056">
      <w:bodyDiv w:val="1"/>
      <w:marLeft w:val="0"/>
      <w:marRight w:val="0"/>
      <w:marTop w:val="0"/>
      <w:marBottom w:val="0"/>
      <w:divBdr>
        <w:top w:val="none" w:sz="0" w:space="0" w:color="auto"/>
        <w:left w:val="none" w:sz="0" w:space="0" w:color="auto"/>
        <w:bottom w:val="none" w:sz="0" w:space="0" w:color="auto"/>
        <w:right w:val="none" w:sz="0" w:space="0" w:color="auto"/>
      </w:divBdr>
    </w:div>
    <w:div w:id="1155488522">
      <w:bodyDiv w:val="1"/>
      <w:marLeft w:val="0"/>
      <w:marRight w:val="0"/>
      <w:marTop w:val="0"/>
      <w:marBottom w:val="0"/>
      <w:divBdr>
        <w:top w:val="none" w:sz="0" w:space="0" w:color="auto"/>
        <w:left w:val="none" w:sz="0" w:space="0" w:color="auto"/>
        <w:bottom w:val="none" w:sz="0" w:space="0" w:color="auto"/>
        <w:right w:val="none" w:sz="0" w:space="0" w:color="auto"/>
      </w:divBdr>
    </w:div>
    <w:div w:id="1295018066">
      <w:bodyDiv w:val="1"/>
      <w:marLeft w:val="0"/>
      <w:marRight w:val="0"/>
      <w:marTop w:val="0"/>
      <w:marBottom w:val="0"/>
      <w:divBdr>
        <w:top w:val="none" w:sz="0" w:space="0" w:color="auto"/>
        <w:left w:val="none" w:sz="0" w:space="0" w:color="auto"/>
        <w:bottom w:val="none" w:sz="0" w:space="0" w:color="auto"/>
        <w:right w:val="none" w:sz="0" w:space="0" w:color="auto"/>
      </w:divBdr>
    </w:div>
    <w:div w:id="1363163674">
      <w:bodyDiv w:val="1"/>
      <w:marLeft w:val="0"/>
      <w:marRight w:val="0"/>
      <w:marTop w:val="0"/>
      <w:marBottom w:val="0"/>
      <w:divBdr>
        <w:top w:val="none" w:sz="0" w:space="0" w:color="auto"/>
        <w:left w:val="none" w:sz="0" w:space="0" w:color="auto"/>
        <w:bottom w:val="none" w:sz="0" w:space="0" w:color="auto"/>
        <w:right w:val="none" w:sz="0" w:space="0" w:color="auto"/>
      </w:divBdr>
    </w:div>
    <w:div w:id="1416978203">
      <w:bodyDiv w:val="1"/>
      <w:marLeft w:val="0"/>
      <w:marRight w:val="0"/>
      <w:marTop w:val="0"/>
      <w:marBottom w:val="0"/>
      <w:divBdr>
        <w:top w:val="none" w:sz="0" w:space="0" w:color="auto"/>
        <w:left w:val="none" w:sz="0" w:space="0" w:color="auto"/>
        <w:bottom w:val="none" w:sz="0" w:space="0" w:color="auto"/>
        <w:right w:val="none" w:sz="0" w:space="0" w:color="auto"/>
      </w:divBdr>
    </w:div>
    <w:div w:id="1657100777">
      <w:bodyDiv w:val="1"/>
      <w:marLeft w:val="0"/>
      <w:marRight w:val="0"/>
      <w:marTop w:val="0"/>
      <w:marBottom w:val="0"/>
      <w:divBdr>
        <w:top w:val="none" w:sz="0" w:space="0" w:color="auto"/>
        <w:left w:val="none" w:sz="0" w:space="0" w:color="auto"/>
        <w:bottom w:val="none" w:sz="0" w:space="0" w:color="auto"/>
        <w:right w:val="none" w:sz="0" w:space="0" w:color="auto"/>
      </w:divBdr>
    </w:div>
    <w:div w:id="1727606914">
      <w:bodyDiv w:val="1"/>
      <w:marLeft w:val="0"/>
      <w:marRight w:val="0"/>
      <w:marTop w:val="0"/>
      <w:marBottom w:val="0"/>
      <w:divBdr>
        <w:top w:val="none" w:sz="0" w:space="0" w:color="auto"/>
        <w:left w:val="none" w:sz="0" w:space="0" w:color="auto"/>
        <w:bottom w:val="none" w:sz="0" w:space="0" w:color="auto"/>
        <w:right w:val="none" w:sz="0" w:space="0" w:color="auto"/>
      </w:divBdr>
    </w:div>
    <w:div w:id="1809083453">
      <w:bodyDiv w:val="1"/>
      <w:marLeft w:val="0"/>
      <w:marRight w:val="0"/>
      <w:marTop w:val="0"/>
      <w:marBottom w:val="0"/>
      <w:divBdr>
        <w:top w:val="none" w:sz="0" w:space="0" w:color="auto"/>
        <w:left w:val="none" w:sz="0" w:space="0" w:color="auto"/>
        <w:bottom w:val="none" w:sz="0" w:space="0" w:color="auto"/>
        <w:right w:val="none" w:sz="0" w:space="0" w:color="auto"/>
      </w:divBdr>
      <w:divsChild>
        <w:div w:id="663971465">
          <w:marLeft w:val="0"/>
          <w:marRight w:val="0"/>
          <w:marTop w:val="0"/>
          <w:marBottom w:val="0"/>
          <w:divBdr>
            <w:top w:val="none" w:sz="0" w:space="0" w:color="auto"/>
            <w:left w:val="none" w:sz="0" w:space="0" w:color="auto"/>
            <w:bottom w:val="none" w:sz="0" w:space="0" w:color="auto"/>
            <w:right w:val="none" w:sz="0" w:space="0" w:color="auto"/>
          </w:divBdr>
        </w:div>
        <w:div w:id="841973146">
          <w:marLeft w:val="0"/>
          <w:marRight w:val="0"/>
          <w:marTop w:val="0"/>
          <w:marBottom w:val="0"/>
          <w:divBdr>
            <w:top w:val="none" w:sz="0" w:space="0" w:color="auto"/>
            <w:left w:val="none" w:sz="0" w:space="0" w:color="auto"/>
            <w:bottom w:val="none" w:sz="0" w:space="0" w:color="auto"/>
            <w:right w:val="none" w:sz="0" w:space="0" w:color="auto"/>
          </w:divBdr>
        </w:div>
        <w:div w:id="447312363">
          <w:marLeft w:val="0"/>
          <w:marRight w:val="0"/>
          <w:marTop w:val="0"/>
          <w:marBottom w:val="0"/>
          <w:divBdr>
            <w:top w:val="none" w:sz="0" w:space="0" w:color="auto"/>
            <w:left w:val="none" w:sz="0" w:space="0" w:color="auto"/>
            <w:bottom w:val="none" w:sz="0" w:space="0" w:color="auto"/>
            <w:right w:val="none" w:sz="0" w:space="0" w:color="auto"/>
          </w:divBdr>
        </w:div>
      </w:divsChild>
    </w:div>
    <w:div w:id="1845053013">
      <w:bodyDiv w:val="1"/>
      <w:marLeft w:val="0"/>
      <w:marRight w:val="0"/>
      <w:marTop w:val="0"/>
      <w:marBottom w:val="0"/>
      <w:divBdr>
        <w:top w:val="none" w:sz="0" w:space="0" w:color="auto"/>
        <w:left w:val="none" w:sz="0" w:space="0" w:color="auto"/>
        <w:bottom w:val="none" w:sz="0" w:space="0" w:color="auto"/>
        <w:right w:val="none" w:sz="0" w:space="0" w:color="auto"/>
      </w:divBdr>
    </w:div>
    <w:div w:id="1871919768">
      <w:bodyDiv w:val="1"/>
      <w:marLeft w:val="0"/>
      <w:marRight w:val="0"/>
      <w:marTop w:val="0"/>
      <w:marBottom w:val="0"/>
      <w:divBdr>
        <w:top w:val="none" w:sz="0" w:space="0" w:color="auto"/>
        <w:left w:val="none" w:sz="0" w:space="0" w:color="auto"/>
        <w:bottom w:val="none" w:sz="0" w:space="0" w:color="auto"/>
        <w:right w:val="none" w:sz="0" w:space="0" w:color="auto"/>
      </w:divBdr>
    </w:div>
    <w:div w:id="1937863409">
      <w:bodyDiv w:val="1"/>
      <w:marLeft w:val="0"/>
      <w:marRight w:val="0"/>
      <w:marTop w:val="0"/>
      <w:marBottom w:val="0"/>
      <w:divBdr>
        <w:top w:val="none" w:sz="0" w:space="0" w:color="auto"/>
        <w:left w:val="none" w:sz="0" w:space="0" w:color="auto"/>
        <w:bottom w:val="none" w:sz="0" w:space="0" w:color="auto"/>
        <w:right w:val="none" w:sz="0" w:space="0" w:color="auto"/>
      </w:divBdr>
    </w:div>
    <w:div w:id="2125299469">
      <w:bodyDiv w:val="1"/>
      <w:marLeft w:val="0"/>
      <w:marRight w:val="0"/>
      <w:marTop w:val="0"/>
      <w:marBottom w:val="0"/>
      <w:divBdr>
        <w:top w:val="none" w:sz="0" w:space="0" w:color="auto"/>
        <w:left w:val="none" w:sz="0" w:space="0" w:color="auto"/>
        <w:bottom w:val="none" w:sz="0" w:space="0" w:color="auto"/>
        <w:right w:val="none" w:sz="0" w:space="0" w:color="auto"/>
      </w:divBdr>
      <w:divsChild>
        <w:div w:id="784154685">
          <w:marLeft w:val="0"/>
          <w:marRight w:val="0"/>
          <w:marTop w:val="0"/>
          <w:marBottom w:val="0"/>
          <w:divBdr>
            <w:top w:val="none" w:sz="0" w:space="0" w:color="auto"/>
            <w:left w:val="none" w:sz="0" w:space="0" w:color="auto"/>
            <w:bottom w:val="none" w:sz="0" w:space="0" w:color="auto"/>
            <w:right w:val="none" w:sz="0" w:space="0" w:color="auto"/>
          </w:divBdr>
        </w:div>
        <w:div w:id="326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ADO.Net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75AE2-215E-48AB-94EA-94A0DF5B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17</Pages>
  <Words>4531</Words>
  <Characters>24926</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Formation à ADO.Net</vt:lpstr>
    </vt:vector>
  </TitlesOfParts>
  <Company/>
  <LinksUpToDate>false</LinksUpToDate>
  <CharactersWithSpaces>29399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ADO.Net</dc:title>
  <dc:subject>Support d'exercices</dc:subject>
  <dc:creator>Cyril Seguenot</dc:creator>
  <cp:keywords/>
  <dc:description/>
  <cp:lastModifiedBy>Cyril Seguenot</cp:lastModifiedBy>
  <cp:revision>44</cp:revision>
  <dcterms:created xsi:type="dcterms:W3CDTF">2017-07-18T09:08:00Z</dcterms:created>
  <dcterms:modified xsi:type="dcterms:W3CDTF">2018-01-01T22:25:00Z</dcterms:modified>
</cp:coreProperties>
</file>