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AGROTÉCNICA LATINA S.A.</w:t>
      </w:r>
    </w:p>
    <w:p>
      <w:r>
        <w:t>Se comunica: 1) Socios: Miguel Fernando KOZUSZOK, argentino, casado, nacido el 1 de marzo d e1959, contador público, Documento Nacional de Identidad 12.946.105, CUIT: 20-12946105-6, domiciliado en Avenida de la Cruz 30, La Isla, Nordelta, Partido de tigre, provincia de Buenos Aires; y ii) Micaela KOZUSZOK, argentina, casada, nacida el 14 de abril de 1986, abogada, Documento Nacional de Identidad 32.318.545, CUIT: 27-32318545-5, domiciliada en Iberá 2312, 4° A, Capital federal, 2) Fecha constitución: 30/01/2019, por escritura pública. 3) Denominación: “AGROTÉCNICA LATINA S.A.”; 4) Domicilio: Sanchez de Bustamante 1138 6° B, C.A.B.A. 5) La sociedad tiene por objeto dedicarse por cuenta propia o de terceros o asociada a terceros a las siguientes actividades: explotación directa o indirecta, por sí o por terceros, de establecimientos de propiedad de la sociedad o de terceras personas, agrícolas, ganaderos, frutícolas, forestales, de granja, apícolas, tambos, cabañas y haras, invernada, mestización, venta, cruza de ganado y hacienda de cualquier clase, siembra y cosecha de granos, forrajes, legumbres, hortalizas y toda clase de vegetales, cultivos, plantaciones, forestaciones y reforestaciones de todo tipo y clase, en estancias; potreros, bosques, montes y la compraventa, permuta, locación, transporte, depósito, consignación y cualquier otra operación sobre estos bienes y productos y demás actividades relacionadas con la agricultura, ganadería e industrialización de los productos de dichas explotaciones. 6) Plazo de duración: 99 años contados desde la inscripción en la Inspección General de Justicia. 7) Capital Social: $ 100.000 representado por cien mil acciones ordinarias, nominativas no endosables, de Un Peso valor nominal cada una y con derecho a un voto por acción, suscriptas de la siguiente manera: Miguel Fernando KOZUSZOK, suscribe 95.000 acciones y Micaela KOZUSZOK, suscribe 5.000 acciones. 8) La administración de la sociedad estará a cargo un Directorio compuesto de 1 a 5 miembros titulares. La representación legal de la Sociedad corresponde al Presidente del Directorio o al Vicepresidente, en caso de ausencia o incapacidad del primero. 9) Directores: PRESIDENTE: Micaela KOZUSZOK.- DIRECTOR SUPLENTE: Miguel Fernando KOZUSZOK. Aceptan cargos y constituyen domicilio en Sanchez de Bustamante 1138 6° B, CABA 10) Cierre del ejercicio: 31 de diciembre de cada año. Autorizado según instrumento público Esc. No 66 de fecha 30/01/2019 Reg. No 553</w:t>
        <w:br/>
        <w:t>maria lucia quinteiro - T°: 128 F°: 871 C.P.A.C.F.</w:t>
        <w:br/>
        <w:t>#I5674975I#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