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9A636" w14:textId="77777777" w:rsidR="00E50088" w:rsidRPr="00E50088" w:rsidRDefault="00E50088" w:rsidP="00E50088">
      <w:pPr>
        <w:pStyle w:val="Heading1"/>
        <w:spacing w:before="0"/>
        <w:jc w:val="center"/>
        <w:rPr>
          <w:lang w:val="bg-BG"/>
        </w:rPr>
      </w:pPr>
      <w:r w:rsidRPr="00E50088">
        <w:t>Java Basic Web Project: Phonebook</w:t>
      </w:r>
    </w:p>
    <w:p w14:paraId="16EA42FB" w14:textId="15FE5106" w:rsidR="00E50088" w:rsidRPr="00E50088" w:rsidRDefault="00E50088" w:rsidP="00401FFD">
      <w:pPr>
        <w:jc w:val="center"/>
        <w:rPr>
          <w:rFonts w:ascii="Calibri" w:eastAsia="Calibri" w:hAnsi="Calibri" w:cs="Arial"/>
          <w:u w:val="single"/>
          <w:lang w:val="bg-BG"/>
        </w:rPr>
      </w:pPr>
      <w:r w:rsidRPr="00E50088">
        <w:rPr>
          <w:rFonts w:ascii="Calibri" w:eastAsia="Calibri" w:hAnsi="Calibri" w:cs="Arial"/>
        </w:rPr>
        <w:t xml:space="preserve">Problems for exercises for the </w:t>
      </w:r>
      <w:hyperlink r:id="rId8" w:history="1">
        <w:r w:rsidRPr="00E50088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E50088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34185719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Problem</w:t>
      </w:r>
    </w:p>
    <w:p w14:paraId="24D2319A" w14:textId="77777777" w:rsidR="00E50088" w:rsidRPr="00E50088" w:rsidRDefault="00E50088" w:rsidP="00E50088">
      <w:pPr>
        <w:rPr>
          <w:lang w:val="bg-BG"/>
        </w:rPr>
      </w:pPr>
      <w:r w:rsidRPr="00E50088">
        <w:t xml:space="preserve">You have been tasked to create a simple </w:t>
      </w:r>
      <w:r w:rsidRPr="00E50088">
        <w:rPr>
          <w:b/>
        </w:rPr>
        <w:t>Phonebook</w:t>
      </w:r>
      <w:r w:rsidRPr="00E50088">
        <w:t xml:space="preserve"> application. The application should hold </w:t>
      </w:r>
      <w:r w:rsidRPr="00E50088">
        <w:rPr>
          <w:b/>
        </w:rPr>
        <w:t>contacts</w:t>
      </w:r>
      <w:r w:rsidRPr="00E50088">
        <w:t xml:space="preserve">, which are the main app </w:t>
      </w:r>
      <w:r w:rsidRPr="00E50088">
        <w:rPr>
          <w:b/>
        </w:rPr>
        <w:t>entity</w:t>
      </w:r>
      <w:r w:rsidRPr="00E50088">
        <w:t>.</w:t>
      </w:r>
    </w:p>
    <w:p w14:paraId="2EC59A6B" w14:textId="77777777" w:rsidR="00E50088" w:rsidRPr="00E50088" w:rsidRDefault="00E50088" w:rsidP="00E50088">
      <w:pPr>
        <w:rPr>
          <w:lang w:val="bg-BG"/>
        </w:rPr>
      </w:pPr>
      <w:r w:rsidRPr="00E50088">
        <w:t>The functionality of the application should support:</w:t>
      </w:r>
    </w:p>
    <w:p w14:paraId="6DC1BA8F" w14:textId="77777777" w:rsidR="00E50088" w:rsidRPr="00E50088" w:rsidRDefault="00E50088" w:rsidP="00E50088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0088">
        <w:rPr>
          <w:b/>
        </w:rPr>
        <w:t>Listing contacts</w:t>
      </w:r>
    </w:p>
    <w:p w14:paraId="3C1EE8ED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75D3391E" wp14:editId="43433D51">
            <wp:extent cx="5383708" cy="4021142"/>
            <wp:effectExtent l="19050" t="19050" r="26670" b="177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472" cy="4028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DA9202" w14:textId="77777777" w:rsidR="00E50088" w:rsidRPr="00E50088" w:rsidRDefault="00E50088" w:rsidP="00E50088">
      <w:pPr>
        <w:spacing w:before="0" w:after="200"/>
        <w:rPr>
          <w:b/>
          <w:lang w:val="bg-BG"/>
        </w:rPr>
      </w:pPr>
      <w:r w:rsidRPr="00E50088">
        <w:rPr>
          <w:b/>
          <w:lang w:val="bg-BG"/>
        </w:rPr>
        <w:br w:type="page"/>
      </w:r>
    </w:p>
    <w:p w14:paraId="44201C43" w14:textId="77777777" w:rsidR="00E50088" w:rsidRPr="00E50088" w:rsidRDefault="00E50088" w:rsidP="00E50088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0088">
        <w:rPr>
          <w:b/>
        </w:rPr>
        <w:lastRenderedPageBreak/>
        <w:t>Add Contact</w:t>
      </w:r>
    </w:p>
    <w:p w14:paraId="1EE8FF66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drawing>
          <wp:inline distT="0" distB="0" distL="0" distR="0" wp14:anchorId="05942B5D" wp14:editId="20504795">
            <wp:extent cx="4799931" cy="3586954"/>
            <wp:effectExtent l="19050" t="19050" r="20320" b="139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235" cy="3596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9AA359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drawing>
          <wp:inline distT="0" distB="0" distL="0" distR="0" wp14:anchorId="42D6ECD4" wp14:editId="4A4868B7">
            <wp:extent cx="4822633" cy="3795253"/>
            <wp:effectExtent l="19050" t="19050" r="16510" b="152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966" cy="3813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798F7C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Overview</w:t>
      </w:r>
    </w:p>
    <w:p w14:paraId="20824F28" w14:textId="77777777" w:rsidR="00E50088" w:rsidRPr="00E50088" w:rsidRDefault="00E50088" w:rsidP="00E50088">
      <w:pPr>
        <w:pStyle w:val="Heading3"/>
        <w:rPr>
          <w:noProof/>
          <w:lang w:val="bg-BG"/>
        </w:rPr>
      </w:pPr>
      <w:r w:rsidRPr="00E50088">
        <w:rPr>
          <w:noProof/>
        </w:rPr>
        <w:t>Requirements</w:t>
      </w:r>
    </w:p>
    <w:p w14:paraId="42237378" w14:textId="77777777" w:rsidR="00E50088" w:rsidRPr="00E50088" w:rsidRDefault="00E50088" w:rsidP="00E5008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E50088">
        <w:rPr>
          <w:b/>
          <w:noProof/>
        </w:rPr>
        <w:t xml:space="preserve">Spring </w:t>
      </w:r>
      <w:r w:rsidRPr="00E50088">
        <w:rPr>
          <w:noProof/>
        </w:rPr>
        <w:t>framework (</w:t>
      </w:r>
      <w:r w:rsidRPr="00E50088">
        <w:rPr>
          <w:b/>
          <w:noProof/>
        </w:rPr>
        <w:t>Spring MVC</w:t>
      </w:r>
      <w:r w:rsidRPr="00E50088">
        <w:rPr>
          <w:noProof/>
        </w:rPr>
        <w:t xml:space="preserve"> + </w:t>
      </w:r>
      <w:r w:rsidRPr="00E50088">
        <w:rPr>
          <w:b/>
          <w:noProof/>
        </w:rPr>
        <w:t>Spring Boot</w:t>
      </w:r>
      <w:r w:rsidRPr="00E50088">
        <w:rPr>
          <w:noProof/>
        </w:rPr>
        <w:t xml:space="preserve"> + </w:t>
      </w:r>
      <w:r w:rsidRPr="00E50088">
        <w:rPr>
          <w:b/>
          <w:noProof/>
        </w:rPr>
        <w:t>Spring Data</w:t>
      </w:r>
      <w:r w:rsidRPr="00E50088">
        <w:rPr>
          <w:noProof/>
        </w:rPr>
        <w:t>)</w:t>
      </w:r>
    </w:p>
    <w:p w14:paraId="65119670" w14:textId="77777777" w:rsidR="00E50088" w:rsidRPr="00E50088" w:rsidRDefault="00E50088" w:rsidP="00E5008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E50088">
        <w:rPr>
          <w:b/>
          <w:noProof/>
        </w:rPr>
        <w:t xml:space="preserve">Thymeleaf </w:t>
      </w:r>
      <w:r w:rsidRPr="00E50088">
        <w:rPr>
          <w:noProof/>
        </w:rPr>
        <w:t>view engine</w:t>
      </w:r>
    </w:p>
    <w:p w14:paraId="6EC52A57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lastRenderedPageBreak/>
        <w:t>Data Model</w:t>
      </w:r>
    </w:p>
    <w:p w14:paraId="1CF63BC7" w14:textId="77777777" w:rsidR="00E50088" w:rsidRPr="00E50088" w:rsidRDefault="00E50088" w:rsidP="00E50088">
      <w:pPr>
        <w:rPr>
          <w:lang w:val="bg-BG"/>
        </w:rPr>
      </w:pPr>
      <w:r w:rsidRPr="00E50088">
        <w:t xml:space="preserve">The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 xml:space="preserve">entity holds </w:t>
      </w:r>
      <w:r w:rsidRPr="00E50088">
        <w:rPr>
          <w:b/>
        </w:rPr>
        <w:t>2 properties</w:t>
      </w:r>
      <w:r w:rsidRPr="00E50088">
        <w:t>:</w:t>
      </w:r>
    </w:p>
    <w:p w14:paraId="2D5FF1A0" w14:textId="77777777" w:rsidR="00E50088" w:rsidRPr="00E50088" w:rsidRDefault="00E50088" w:rsidP="00E50088">
      <w:pPr>
        <w:pStyle w:val="ListParagraph"/>
        <w:numPr>
          <w:ilvl w:val="0"/>
          <w:numId w:val="42"/>
        </w:numPr>
        <w:rPr>
          <w:lang w:val="bg-BG"/>
        </w:rPr>
      </w:pPr>
      <w:r w:rsidRPr="00E50088">
        <w:rPr>
          <w:rStyle w:val="CodeChar"/>
        </w:rPr>
        <w:t xml:space="preserve">name </w:t>
      </w:r>
      <w:r w:rsidRPr="00E50088">
        <w:rPr>
          <w:rStyle w:val="CodeChar"/>
          <w:rFonts w:asciiTheme="minorHAnsi" w:hAnsiTheme="minorHAnsi"/>
          <w:b w:val="0"/>
          <w:noProof w:val="0"/>
        </w:rPr>
        <w:t>– non-empty text</w:t>
      </w:r>
    </w:p>
    <w:p w14:paraId="54C540AB" w14:textId="77777777" w:rsidR="00E50088" w:rsidRPr="00E50088" w:rsidRDefault="00E50088" w:rsidP="00E50088">
      <w:pPr>
        <w:pStyle w:val="ListParagraph"/>
        <w:numPr>
          <w:ilvl w:val="0"/>
          <w:numId w:val="42"/>
        </w:numPr>
        <w:rPr>
          <w:lang w:val="bg-BG"/>
        </w:rPr>
      </w:pPr>
      <w:r w:rsidRPr="00E50088">
        <w:rPr>
          <w:rStyle w:val="CodeChar"/>
        </w:rPr>
        <w:t xml:space="preserve">number </w:t>
      </w:r>
      <w:r w:rsidRPr="00E50088">
        <w:rPr>
          <w:rStyle w:val="CodeChar"/>
          <w:rFonts w:asciiTheme="minorHAnsi" w:hAnsiTheme="minorHAnsi"/>
          <w:b w:val="0"/>
          <w:noProof w:val="0"/>
        </w:rPr>
        <w:t>– non-empty text</w:t>
      </w:r>
    </w:p>
    <w:p w14:paraId="2E4ECD25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Project Skeletons</w:t>
      </w:r>
    </w:p>
    <w:p w14:paraId="2020C2EF" w14:textId="77777777" w:rsidR="00E50088" w:rsidRPr="00E50088" w:rsidRDefault="00E50088" w:rsidP="00E50088">
      <w:pPr>
        <w:rPr>
          <w:lang w:val="bg-BG"/>
        </w:rPr>
      </w:pPr>
      <w:r w:rsidRPr="00E50088">
        <w:t xml:space="preserve">You will be given the applications' </w:t>
      </w:r>
      <w:r w:rsidRPr="00E50088">
        <w:rPr>
          <w:rStyle w:val="CodeChar"/>
        </w:rPr>
        <w:t>skeletons</w:t>
      </w:r>
      <w:r w:rsidRPr="00E50088">
        <w:t xml:space="preserve">, which holds about </w:t>
      </w:r>
      <w:r w:rsidRPr="00E50088">
        <w:rPr>
          <w:b/>
        </w:rPr>
        <w:t>90%</w:t>
      </w:r>
      <w:r w:rsidRPr="00E50088">
        <w:t xml:space="preserve"> of the logic. You’ll be given some </w:t>
      </w:r>
      <w:r w:rsidRPr="00E50088">
        <w:rPr>
          <w:b/>
        </w:rPr>
        <w:t>files</w:t>
      </w:r>
      <w:r w:rsidRPr="00E50088">
        <w:t>. The files will have</w:t>
      </w:r>
      <w:r w:rsidRPr="00E50088">
        <w:rPr>
          <w:b/>
        </w:rPr>
        <w:t xml:space="preserve"> partially implemented logic</w:t>
      </w:r>
      <w:r w:rsidRPr="00E50088">
        <w:t xml:space="preserve">, so you’ll need to write some code for the application to </w:t>
      </w:r>
      <w:r w:rsidRPr="00E50088">
        <w:rPr>
          <w:b/>
        </w:rPr>
        <w:t>function properly</w:t>
      </w:r>
      <w:r w:rsidRPr="00E50088">
        <w:t>.</w:t>
      </w:r>
    </w:p>
    <w:p w14:paraId="23E31109" w14:textId="77777777" w:rsidR="00E50088" w:rsidRPr="00E50088" w:rsidRDefault="00E50088" w:rsidP="00E50088">
      <w:pPr>
        <w:rPr>
          <w:lang w:val="bg-BG"/>
        </w:rPr>
      </w:pPr>
      <w:r w:rsidRPr="00E50088">
        <w:t>The application’s views will be given to you fully implemented. You only need to include them in your business logic.</w:t>
      </w:r>
    </w:p>
    <w:p w14:paraId="59114150" w14:textId="77777777" w:rsidR="00E50088" w:rsidRPr="00E50088" w:rsidRDefault="00E50088" w:rsidP="00E50088">
      <w:pPr>
        <w:rPr>
          <w:lang w:val="bg-BG"/>
        </w:rPr>
      </w:pPr>
      <w:r w:rsidRPr="00E50088">
        <w:t xml:space="preserve">Everything that has been given to you inside the skeleton is </w:t>
      </w:r>
      <w:r w:rsidRPr="00E50088">
        <w:rPr>
          <w:b/>
        </w:rPr>
        <w:t xml:space="preserve">correctly implemented </w:t>
      </w:r>
      <w:r w:rsidRPr="00E50088">
        <w:t xml:space="preserve">and if you write your code </w:t>
      </w:r>
      <w:r w:rsidRPr="00E50088">
        <w:rPr>
          <w:b/>
        </w:rPr>
        <w:t>correctly</w:t>
      </w:r>
      <w:r w:rsidRPr="00E50088">
        <w:t>, the application should work just fine. You are free to change anything in the Skeleton on your account.</w:t>
      </w:r>
    </w:p>
    <w:p w14:paraId="06037900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 xml:space="preserve">Setting Up </w:t>
      </w:r>
      <w:r w:rsidRPr="00E50088">
        <w:rPr>
          <w:noProof/>
        </w:rPr>
        <w:t xml:space="preserve">IntelliJ </w:t>
      </w:r>
      <w:r w:rsidRPr="00E50088">
        <w:t>Idea Configuration</w:t>
      </w:r>
    </w:p>
    <w:p w14:paraId="622938CF" w14:textId="49C017AB" w:rsidR="00E50088" w:rsidRDefault="00E50088" w:rsidP="00E50088">
      <w:pPr>
        <w:rPr>
          <w:lang w:val="bg-BG"/>
        </w:rPr>
      </w:pPr>
      <w:r w:rsidRPr="00E50088">
        <w:t xml:space="preserve">Start </w:t>
      </w:r>
      <w:proofErr w:type="spellStart"/>
      <w:r w:rsidRPr="00E50088">
        <w:rPr>
          <w:rStyle w:val="Strong"/>
        </w:rPr>
        <w:t>Intellij</w:t>
      </w:r>
      <w:proofErr w:type="spellEnd"/>
      <w:r w:rsidRPr="00E50088">
        <w:t xml:space="preserve"> and </w:t>
      </w:r>
      <w:r w:rsidRPr="00E50088">
        <w:rPr>
          <w:b/>
        </w:rPr>
        <w:t>import</w:t>
      </w:r>
      <w:r w:rsidRPr="00E50088">
        <w:t xml:space="preserve"> the skeleton.</w:t>
      </w:r>
    </w:p>
    <w:p w14:paraId="3CAC554C" w14:textId="341EA80E" w:rsidR="007D3CFC" w:rsidRPr="00E50088" w:rsidRDefault="007D3CFC" w:rsidP="00E50088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1F708" wp14:editId="0A3A9B32">
                <wp:simplePos x="0" y="0"/>
                <wp:positionH relativeFrom="column">
                  <wp:posOffset>3980180</wp:posOffset>
                </wp:positionH>
                <wp:positionV relativeFrom="paragraph">
                  <wp:posOffset>320040</wp:posOffset>
                </wp:positionV>
                <wp:extent cx="552450" cy="266700"/>
                <wp:effectExtent l="19050" t="1905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6893B" id="Rectangle 27" o:spid="_x0000_s1026" style="position:absolute;margin-left:313.4pt;margin-top:25.2pt;width:43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" filled="f" strokecolor="#ffc000" strokeweight="3pt"/>
            </w:pict>
          </mc:Fallback>
        </mc:AlternateContent>
      </w:r>
      <w:r>
        <w:rPr>
          <w:noProof/>
        </w:rPr>
        <w:drawing>
          <wp:inline distT="0" distB="0" distL="0" distR="0" wp14:anchorId="3D7BA72C" wp14:editId="57EE3CB6">
            <wp:extent cx="5153730" cy="3867150"/>
            <wp:effectExtent l="114300" t="95250" r="104140" b="133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1-08-18 14482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578" cy="38767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952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7544E6" w14:textId="77777777" w:rsidR="00E50088" w:rsidRPr="00E50088" w:rsidRDefault="00E50088" w:rsidP="00E50088">
      <w:pPr>
        <w:rPr>
          <w:b/>
          <w:lang w:val="bg-BG"/>
        </w:rPr>
      </w:pPr>
      <w:r w:rsidRPr="00E50088">
        <w:t xml:space="preserve">Now we need to </w:t>
      </w:r>
      <w:r w:rsidRPr="00E50088">
        <w:rPr>
          <w:b/>
        </w:rPr>
        <w:t xml:space="preserve">setting up </w:t>
      </w:r>
      <w:r w:rsidRPr="00E50088">
        <w:t xml:space="preserve">our </w:t>
      </w:r>
      <w:r w:rsidRPr="00E50088">
        <w:rPr>
          <w:b/>
        </w:rPr>
        <w:t xml:space="preserve">project. Choose </w:t>
      </w:r>
      <w:r w:rsidRPr="00E50088">
        <w:t xml:space="preserve">the directory you've download your skeleton and </w:t>
      </w:r>
      <w:r w:rsidRPr="00E50088">
        <w:rPr>
          <w:b/>
        </w:rPr>
        <w:t xml:space="preserve">click </w:t>
      </w:r>
      <w:r w:rsidRPr="00E50088">
        <w:rPr>
          <w:b/>
          <w:noProof/>
        </w:rPr>
        <w:t>OK</w:t>
      </w:r>
      <w:r w:rsidRPr="00E50088">
        <w:rPr>
          <w:b/>
        </w:rPr>
        <w:t>.</w:t>
      </w:r>
    </w:p>
    <w:p w14:paraId="20D7AB80" w14:textId="28832BCC" w:rsidR="00E50088" w:rsidRDefault="00E50088" w:rsidP="007D3CFC">
      <w:pPr>
        <w:rPr>
          <w:lang w:val="bg-BG"/>
        </w:rPr>
      </w:pPr>
    </w:p>
    <w:p w14:paraId="3E3442E4" w14:textId="77777777" w:rsidR="007C70E8" w:rsidRDefault="007D3CFC" w:rsidP="007D3CFC">
      <w:pPr>
        <w:rPr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79053" wp14:editId="64D93C95">
                <wp:simplePos x="0" y="0"/>
                <wp:positionH relativeFrom="column">
                  <wp:posOffset>2694305</wp:posOffset>
                </wp:positionH>
                <wp:positionV relativeFrom="paragraph">
                  <wp:posOffset>1437640</wp:posOffset>
                </wp:positionV>
                <wp:extent cx="884555" cy="285750"/>
                <wp:effectExtent l="19050" t="19050" r="1079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44E46" id="Rectangle 33" o:spid="_x0000_s1026" style="position:absolute;margin-left:212.15pt;margin-top:113.2pt;width:69.6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FECAC" wp14:editId="27E626CC">
                <wp:simplePos x="0" y="0"/>
                <wp:positionH relativeFrom="column">
                  <wp:posOffset>1379855</wp:posOffset>
                </wp:positionH>
                <wp:positionV relativeFrom="paragraph">
                  <wp:posOffset>504190</wp:posOffset>
                </wp:positionV>
                <wp:extent cx="1303655" cy="285750"/>
                <wp:effectExtent l="19050" t="19050" r="1079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FFD23" id="Rectangle 32" o:spid="_x0000_s1026" style="position:absolute;margin-left:108.65pt;margin-top:39.7pt;width:102.6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" filled="f" strokecolor="#ffc000" strokeweight="3pt"/>
            </w:pict>
          </mc:Fallback>
        </mc:AlternateContent>
      </w:r>
      <w:r>
        <w:rPr>
          <w:noProof/>
        </w:rPr>
        <w:drawing>
          <wp:inline distT="0" distB="0" distL="0" distR="0" wp14:anchorId="16DF8651" wp14:editId="753771ED">
            <wp:extent cx="4327525" cy="1718282"/>
            <wp:effectExtent l="95250" t="76200" r="73025" b="1111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21-08-18 14531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56" cy="1721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9D156A" w14:textId="31950D84" w:rsidR="007D3CFC" w:rsidRPr="00E50088" w:rsidRDefault="007C70E8" w:rsidP="007D3CFC">
      <w:pPr>
        <w:rPr>
          <w:lang w:val="bg-BG"/>
        </w:rPr>
      </w:pPr>
      <w:r w:rsidRPr="007C70E8">
        <w:rPr>
          <w:lang w:val="bg-BG"/>
        </w:rPr>
        <w:t>You can start working on your code!</w:t>
      </w:r>
    </w:p>
    <w:p w14:paraId="11645168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rStyle w:val="Heading3Char"/>
          <w:b/>
          <w:color w:val="7C380A"/>
          <w:sz w:val="36"/>
          <w:szCs w:val="36"/>
          <w:lang w:val="bg-BG"/>
        </w:rPr>
      </w:pPr>
      <w:r w:rsidRPr="00E50088">
        <w:t>Contact Entity</w:t>
      </w:r>
    </w:p>
    <w:p w14:paraId="5093B2F6" w14:textId="082C874A" w:rsidR="00E50088" w:rsidRPr="00E50088" w:rsidRDefault="00E50088" w:rsidP="00E50088">
      <w:pPr>
        <w:rPr>
          <w:lang w:val="bg-BG"/>
        </w:rPr>
      </w:pPr>
      <w:r w:rsidRPr="00E50088">
        <w:t xml:space="preserve">It's time to create our first </w:t>
      </w:r>
      <w:r w:rsidRPr="00E50088">
        <w:rPr>
          <w:rStyle w:val="CodeChar"/>
        </w:rPr>
        <w:t>entity</w:t>
      </w:r>
      <w:r w:rsidRPr="00E50088">
        <w:t xml:space="preserve">. In the </w:t>
      </w:r>
      <w:r w:rsidR="00401FFD">
        <w:rPr>
          <w:rStyle w:val="CodeChar"/>
        </w:rPr>
        <w:t xml:space="preserve">src/main/java/phonebook </w:t>
      </w:r>
      <w:r w:rsidRPr="00E50088">
        <w:rPr>
          <w:b/>
        </w:rPr>
        <w:t>package</w:t>
      </w:r>
      <w:r w:rsidRPr="00E50088">
        <w:t xml:space="preserve"> you can see few packages that </w:t>
      </w:r>
      <w:r w:rsidRPr="00E50088">
        <w:rPr>
          <w:b/>
        </w:rPr>
        <w:t>define our project</w:t>
      </w:r>
      <w:r w:rsidRPr="00E50088">
        <w:t xml:space="preserve">. A </w:t>
      </w:r>
      <w:r w:rsidRPr="00E50088">
        <w:rPr>
          <w:b/>
        </w:rPr>
        <w:t>package</w:t>
      </w:r>
      <w:r w:rsidRPr="00E50088">
        <w:t xml:space="preserve"> is a </w:t>
      </w:r>
      <w:r w:rsidRPr="00E50088">
        <w:rPr>
          <w:b/>
        </w:rPr>
        <w:t>folder</w:t>
      </w:r>
      <w:r w:rsidRPr="00E50088">
        <w:t xml:space="preserve"> </w:t>
      </w:r>
      <w:r w:rsidRPr="00E50088">
        <w:rPr>
          <w:b/>
        </w:rPr>
        <w:t>containing</w:t>
      </w:r>
      <w:r w:rsidRPr="00E50088">
        <w:t xml:space="preserve"> </w:t>
      </w:r>
      <w:r w:rsidRPr="00E50088">
        <w:rPr>
          <w:b/>
        </w:rPr>
        <w:t>Java</w:t>
      </w:r>
      <w:r w:rsidRPr="00E50088">
        <w:t xml:space="preserve"> files. The one we are interested in is the "</w:t>
      </w:r>
      <w:r w:rsidRPr="00E50088">
        <w:rPr>
          <w:rStyle w:val="CodeChar"/>
        </w:rPr>
        <w:t>entity</w:t>
      </w:r>
      <w:r w:rsidRPr="00E50088">
        <w:t xml:space="preserve">" package. Inside, create a </w:t>
      </w:r>
      <w:r w:rsidRPr="00E50088">
        <w:rPr>
          <w:b/>
        </w:rPr>
        <w:t>new</w:t>
      </w:r>
      <w:r w:rsidRPr="00E50088">
        <w:t xml:space="preserve"> </w:t>
      </w:r>
      <w:r w:rsidRPr="00E50088">
        <w:rPr>
          <w:b/>
        </w:rPr>
        <w:t>java class</w:t>
      </w:r>
      <w:r w:rsidRPr="00E50088">
        <w:t xml:space="preserve"> called "</w:t>
      </w:r>
      <w:r w:rsidRPr="00E50088">
        <w:rPr>
          <w:rStyle w:val="CodeChar"/>
        </w:rPr>
        <w:t>Contact</w:t>
      </w:r>
      <w:r w:rsidRPr="00E50088">
        <w:t>":</w:t>
      </w:r>
    </w:p>
    <w:p w14:paraId="4D455957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6F6FD1D4" wp14:editId="2FD194EC">
            <wp:extent cx="1876425" cy="137160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812D80" w14:textId="77777777" w:rsidR="00E50088" w:rsidRPr="00E50088" w:rsidRDefault="00E50088" w:rsidP="00E50088">
      <w:pPr>
        <w:rPr>
          <w:lang w:val="bg-BG"/>
        </w:rPr>
      </w:pPr>
      <w:r w:rsidRPr="00E50088">
        <w:t>The file should look like this:</w:t>
      </w:r>
    </w:p>
    <w:p w14:paraId="0EBB91F9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164AF296" wp14:editId="54491798">
            <wp:extent cx="1951775" cy="678389"/>
            <wp:effectExtent l="19050" t="19050" r="10795" b="266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_7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1"/>
                    <a:stretch/>
                  </pic:blipFill>
                  <pic:spPr bwMode="auto">
                    <a:xfrm>
                      <a:off x="0" y="0"/>
                      <a:ext cx="1956032" cy="679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BA458" w14:textId="77777777" w:rsidR="00E50088" w:rsidRPr="00E50088" w:rsidRDefault="00E50088" w:rsidP="00E50088">
      <w:pPr>
        <w:rPr>
          <w:lang w:val="bg-BG"/>
        </w:rPr>
      </w:pPr>
      <w:r w:rsidRPr="00E50088">
        <w:t xml:space="preserve">We need to define our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>entity. Create the following private fields:</w:t>
      </w:r>
    </w:p>
    <w:p w14:paraId="213CA83A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131AF76A" wp14:editId="0C926525">
            <wp:extent cx="2362530" cy="1028844"/>
            <wp:effectExtent l="19050" t="19050" r="19050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_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28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E6DE5" w14:textId="77777777" w:rsidR="00E50088" w:rsidRPr="00E50088" w:rsidRDefault="00E50088" w:rsidP="00E50088">
      <w:pPr>
        <w:rPr>
          <w:lang w:val="bg-BG"/>
        </w:rPr>
      </w:pPr>
      <w:r w:rsidRPr="00E50088">
        <w:t xml:space="preserve">Let's create </w:t>
      </w:r>
      <w:hyperlink r:id="rId17" w:history="1">
        <w:r w:rsidRPr="00E50088">
          <w:rPr>
            <w:rStyle w:val="Hyperlink"/>
          </w:rPr>
          <w:t>getters</w:t>
        </w:r>
        <w:r w:rsidRPr="00E50088">
          <w:rPr>
            <w:rStyle w:val="Hyperlink"/>
          </w:rPr>
          <w:t xml:space="preserve"> </w:t>
        </w:r>
        <w:r w:rsidRPr="00E50088">
          <w:rPr>
            <w:rStyle w:val="Hyperlink"/>
          </w:rPr>
          <w:t>and setters</w:t>
        </w:r>
      </w:hyperlink>
      <w:r w:rsidRPr="00E50088">
        <w:t xml:space="preserve"> for our fields. You should already be familiar with them. If you are curious why we are doing that, you can read more </w:t>
      </w:r>
      <w:bookmarkStart w:id="0" w:name="_GoBack"/>
      <w:bookmarkEnd w:id="0"/>
      <w:r w:rsidR="00DA4EDB">
        <w:fldChar w:fldCharType="begin"/>
      </w:r>
      <w:r w:rsidR="00DA4EDB">
        <w:instrText xml:space="preserve"> HYPERLINK "https://www.tutorialspoint.com/java/java_encapsulation.htm" </w:instrText>
      </w:r>
      <w:r w:rsidR="00DA4EDB">
        <w:fldChar w:fldCharType="separate"/>
      </w:r>
      <w:r w:rsidRPr="00E50088">
        <w:rPr>
          <w:rStyle w:val="Hyperlink"/>
        </w:rPr>
        <w:t>here</w:t>
      </w:r>
      <w:r w:rsidR="00DA4EDB">
        <w:rPr>
          <w:rStyle w:val="Hyperlink"/>
        </w:rPr>
        <w:fldChar w:fldCharType="end"/>
      </w:r>
      <w:r w:rsidRPr="00E50088">
        <w:t xml:space="preserve">. There is a </w:t>
      </w:r>
      <w:r w:rsidRPr="00E50088">
        <w:rPr>
          <w:b/>
        </w:rPr>
        <w:t>simple way to create them</w:t>
      </w:r>
      <w:r w:rsidRPr="00E50088">
        <w:t xml:space="preserve"> in </w:t>
      </w:r>
      <w:r w:rsidRPr="00E50088">
        <w:rPr>
          <w:b/>
          <w:noProof/>
        </w:rPr>
        <w:t xml:space="preserve">IntelliJ </w:t>
      </w:r>
      <w:r w:rsidRPr="00E50088">
        <w:rPr>
          <w:b/>
        </w:rPr>
        <w:t>Idea</w:t>
      </w:r>
      <w:r w:rsidRPr="00E50088">
        <w:t xml:space="preserve">. If you press </w:t>
      </w:r>
      <w:r w:rsidRPr="00E50088">
        <w:rPr>
          <w:lang w:val="bg-BG"/>
        </w:rPr>
        <w:br/>
      </w:r>
      <w:r w:rsidRPr="00E50088">
        <w:rPr>
          <w:rStyle w:val="CodeChar"/>
        </w:rPr>
        <w:t>"Alt + Insert"</w:t>
      </w:r>
      <w:r w:rsidRPr="00E50088">
        <w:t>, you should see that context menu:</w:t>
      </w:r>
    </w:p>
    <w:p w14:paraId="579AC634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lastRenderedPageBreak/>
        <w:drawing>
          <wp:inline distT="0" distB="0" distL="0" distR="0" wp14:anchorId="673EE26E" wp14:editId="72817352">
            <wp:extent cx="1634162" cy="1746250"/>
            <wp:effectExtent l="19050" t="19050" r="23495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648" t="1" b="2620"/>
                    <a:stretch/>
                  </pic:blipFill>
                  <pic:spPr bwMode="auto">
                    <a:xfrm>
                      <a:off x="0" y="0"/>
                      <a:ext cx="1640863" cy="1753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294D3" w14:textId="77777777" w:rsidR="00E50088" w:rsidRPr="00E50088" w:rsidRDefault="00E50088" w:rsidP="00E50088">
      <w:pPr>
        <w:rPr>
          <w:lang w:val="bg-BG"/>
        </w:rPr>
      </w:pPr>
      <w:r w:rsidRPr="00E50088">
        <w:t>Choosing the "</w:t>
      </w:r>
      <w:r w:rsidRPr="00E50088">
        <w:rPr>
          <w:b/>
        </w:rPr>
        <w:t>Getter and Setter</w:t>
      </w:r>
      <w:r w:rsidRPr="00E50088">
        <w:t xml:space="preserve">" option will </w:t>
      </w:r>
      <w:r w:rsidRPr="00E50088">
        <w:rPr>
          <w:b/>
        </w:rPr>
        <w:t>open new window</w:t>
      </w:r>
      <w:r w:rsidRPr="00E50088">
        <w:t xml:space="preserve">. You should select </w:t>
      </w:r>
      <w:r w:rsidRPr="00E50088">
        <w:rPr>
          <w:b/>
        </w:rPr>
        <w:t>all private fields</w:t>
      </w:r>
      <w:r w:rsidRPr="00E50088">
        <w:t xml:space="preserve"> from there:</w:t>
      </w:r>
    </w:p>
    <w:p w14:paraId="49045DFC" w14:textId="77777777" w:rsidR="00E50088" w:rsidRPr="00E50088" w:rsidRDefault="00E50088" w:rsidP="00E50088">
      <w:pPr>
        <w:rPr>
          <w:lang w:val="bg-BG"/>
        </w:rPr>
      </w:pPr>
      <w:r w:rsidRPr="00E50088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6B31F710" wp14:editId="76E01EC4">
            <wp:extent cx="3064692" cy="1795392"/>
            <wp:effectExtent l="19050" t="19050" r="21590" b="146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shot_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88" cy="1796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665A3" w14:textId="77777777" w:rsidR="00E50088" w:rsidRPr="00E50088" w:rsidRDefault="00E50088" w:rsidP="00E50088">
      <w:pPr>
        <w:rPr>
          <w:lang w:val="bg-BG"/>
        </w:rPr>
      </w:pPr>
      <w:r w:rsidRPr="00E50088">
        <w:t xml:space="preserve">When you </w:t>
      </w:r>
      <w:r w:rsidRPr="00E50088">
        <w:rPr>
          <w:b/>
        </w:rPr>
        <w:t>click</w:t>
      </w:r>
      <w:r w:rsidRPr="00E50088">
        <w:t xml:space="preserve"> "</w:t>
      </w:r>
      <w:r w:rsidRPr="00E50088">
        <w:rPr>
          <w:b/>
          <w:noProof/>
        </w:rPr>
        <w:t>OK</w:t>
      </w:r>
      <w:r w:rsidRPr="00E50088">
        <w:t xml:space="preserve">", you should </w:t>
      </w:r>
      <w:r w:rsidRPr="00E50088">
        <w:rPr>
          <w:b/>
        </w:rPr>
        <w:t>receive this code</w:t>
      </w:r>
      <w:r w:rsidRPr="00E50088">
        <w:t>:</w:t>
      </w:r>
    </w:p>
    <w:p w14:paraId="6FC5F6ED" w14:textId="77777777" w:rsidR="00E50088" w:rsidRPr="00E50088" w:rsidRDefault="00E50088" w:rsidP="00E50088">
      <w:pPr>
        <w:rPr>
          <w:lang w:val="bg-BG"/>
        </w:rPr>
      </w:pPr>
      <w:r w:rsidRPr="00E50088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0F092C15" wp14:editId="6DECE43D">
            <wp:extent cx="3074477" cy="2769643"/>
            <wp:effectExtent l="19050" t="19050" r="12065" b="1206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_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511" cy="2775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9EE4B3" w14:textId="77777777" w:rsidR="00E50088" w:rsidRPr="00E50088" w:rsidRDefault="00E50088" w:rsidP="00E50088">
      <w:pPr>
        <w:rPr>
          <w:lang w:val="bg-BG"/>
        </w:rPr>
      </w:pPr>
      <w:r w:rsidRPr="00E50088">
        <w:t xml:space="preserve">It's the time to </w:t>
      </w:r>
      <w:r w:rsidRPr="00E50088">
        <w:rPr>
          <w:b/>
        </w:rPr>
        <w:t>create our constructor</w:t>
      </w:r>
      <w:r w:rsidRPr="00E50088">
        <w:t>:</w:t>
      </w:r>
    </w:p>
    <w:p w14:paraId="22B87195" w14:textId="77777777" w:rsidR="00E50088" w:rsidRPr="00E50088" w:rsidRDefault="00E50088" w:rsidP="00E50088">
      <w:pPr>
        <w:rPr>
          <w:lang w:val="bg-BG"/>
        </w:rPr>
      </w:pPr>
      <w:r w:rsidRPr="00E50088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33FCE45C" wp14:editId="07D15BFE">
            <wp:extent cx="3667977" cy="764541"/>
            <wp:effectExtent l="19050" t="19050" r="27940" b="165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shot_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701" cy="766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A30B5" w14:textId="77777777" w:rsidR="00E50088" w:rsidRPr="00E50088" w:rsidRDefault="00E50088" w:rsidP="00E50088">
      <w:pPr>
        <w:rPr>
          <w:lang w:val="bg-BG"/>
        </w:rPr>
      </w:pPr>
      <w:r w:rsidRPr="00E50088">
        <w:t xml:space="preserve">We will </w:t>
      </w:r>
      <w:r w:rsidRPr="00E50088">
        <w:rPr>
          <w:b/>
        </w:rPr>
        <w:t>use</w:t>
      </w:r>
      <w:r w:rsidRPr="00E50088">
        <w:t xml:space="preserve"> </w:t>
      </w:r>
      <w:r w:rsidRPr="00E50088">
        <w:rPr>
          <w:b/>
        </w:rPr>
        <w:t>this</w:t>
      </w:r>
      <w:r w:rsidRPr="00E50088">
        <w:t xml:space="preserve"> </w:t>
      </w:r>
      <w:r w:rsidRPr="00E50088">
        <w:rPr>
          <w:b/>
        </w:rPr>
        <w:t>constructor</w:t>
      </w:r>
      <w:r w:rsidRPr="00E50088">
        <w:t xml:space="preserve"> to </w:t>
      </w:r>
      <w:r w:rsidRPr="00E50088">
        <w:rPr>
          <w:b/>
        </w:rPr>
        <w:t>create tasks</w:t>
      </w:r>
      <w:r w:rsidRPr="00E50088">
        <w:t xml:space="preserve"> easily. However, we need to create another </w:t>
      </w:r>
      <w:r w:rsidRPr="00E50088">
        <w:rPr>
          <w:lang w:val="bg-BG"/>
        </w:rPr>
        <w:br/>
      </w:r>
      <w:r w:rsidRPr="00E50088">
        <w:rPr>
          <w:b/>
        </w:rPr>
        <w:t>empty</w:t>
      </w:r>
      <w:r w:rsidRPr="00E50088">
        <w:t xml:space="preserve"> </w:t>
      </w:r>
      <w:r w:rsidRPr="00E50088">
        <w:rPr>
          <w:b/>
        </w:rPr>
        <w:t>constructor</w:t>
      </w:r>
      <w:r w:rsidRPr="00E50088">
        <w:t xml:space="preserve"> for </w:t>
      </w:r>
      <w:proofErr w:type="gramStart"/>
      <w:r w:rsidRPr="00E50088">
        <w:rPr>
          <w:rStyle w:val="Strong"/>
        </w:rPr>
        <w:t>Spring</w:t>
      </w:r>
      <w:proofErr w:type="gramEnd"/>
      <w:r w:rsidRPr="00E50088">
        <w:t>:</w:t>
      </w:r>
    </w:p>
    <w:p w14:paraId="6B5B3F7B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05C2C617" wp14:editId="1C361748">
            <wp:extent cx="1609950" cy="381053"/>
            <wp:effectExtent l="19050" t="19050" r="28575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shot_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81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9F4693" w14:textId="77777777" w:rsidR="00E50088" w:rsidRPr="00E50088" w:rsidRDefault="00E50088" w:rsidP="00E50088">
      <w:pPr>
        <w:rPr>
          <w:lang w:val="bg-BG"/>
        </w:rPr>
      </w:pPr>
      <w:r w:rsidRPr="00E50088">
        <w:lastRenderedPageBreak/>
        <w:t xml:space="preserve">And this is pretty much everything. Our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>entity is ready.</w:t>
      </w:r>
    </w:p>
    <w:p w14:paraId="476336AA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Contact Controller</w:t>
      </w:r>
    </w:p>
    <w:p w14:paraId="4434F99D" w14:textId="77777777" w:rsidR="00E50088" w:rsidRPr="00E50088" w:rsidRDefault="00E50088" w:rsidP="00E50088">
      <w:pPr>
        <w:rPr>
          <w:lang w:val="bg-BG"/>
        </w:rPr>
      </w:pPr>
      <w:r w:rsidRPr="00E50088">
        <w:t xml:space="preserve">We have reached the point in which we can create our </w:t>
      </w:r>
      <w:r w:rsidRPr="00E50088">
        <w:rPr>
          <w:b/>
        </w:rPr>
        <w:t>controller</w:t>
      </w:r>
      <w:r w:rsidRPr="00E50088">
        <w:t>. In the "</w:t>
      </w:r>
      <w:r w:rsidRPr="00E50088">
        <w:rPr>
          <w:rStyle w:val="CodeChar"/>
        </w:rPr>
        <w:t>controller</w:t>
      </w:r>
      <w:r w:rsidRPr="00E50088">
        <w:t>" package create a new class called "</w:t>
      </w:r>
      <w:proofErr w:type="spellStart"/>
      <w:r w:rsidRPr="00E50088">
        <w:rPr>
          <w:rStyle w:val="CodeChar"/>
        </w:rPr>
        <w:t>ConctactController</w:t>
      </w:r>
      <w:proofErr w:type="spellEnd"/>
      <w:r w:rsidRPr="00E50088">
        <w:t>":</w:t>
      </w:r>
    </w:p>
    <w:p w14:paraId="3F58DE6B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6227DE1A" wp14:editId="2E806716">
            <wp:extent cx="2438400" cy="120967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59754E" w14:textId="77777777" w:rsidR="00E50088" w:rsidRPr="00E50088" w:rsidRDefault="00E50088" w:rsidP="00E50088">
      <w:pPr>
        <w:rPr>
          <w:lang w:val="bg-BG"/>
        </w:rPr>
      </w:pPr>
      <w:r w:rsidRPr="00E50088">
        <w:t>Add the following annotation:</w:t>
      </w:r>
    </w:p>
    <w:p w14:paraId="35F60149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0EFF7017" wp14:editId="787BE590">
            <wp:extent cx="3861747" cy="1102135"/>
            <wp:effectExtent l="19050" t="19050" r="24765" b="222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shot_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66" cy="1105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9C2017" w14:textId="77777777" w:rsidR="00E50088" w:rsidRPr="00E50088" w:rsidRDefault="00E50088" w:rsidP="00E50088">
      <w:pPr>
        <w:rPr>
          <w:lang w:val="bg-BG"/>
        </w:rPr>
      </w:pPr>
      <w:r w:rsidRPr="00E50088">
        <w:t xml:space="preserve">This class will </w:t>
      </w:r>
      <w:r w:rsidRPr="00E50088">
        <w:rPr>
          <w:b/>
        </w:rPr>
        <w:t xml:space="preserve">list </w:t>
      </w:r>
      <w:r w:rsidRPr="00E50088">
        <w:t xml:space="preserve">and </w:t>
      </w:r>
      <w:r w:rsidRPr="00E50088">
        <w:rPr>
          <w:b/>
        </w:rPr>
        <w:t xml:space="preserve">save </w:t>
      </w:r>
      <w:r w:rsidRPr="00E50088">
        <w:t xml:space="preserve">contacts. That means that it will use </w:t>
      </w:r>
      <w:r w:rsidRPr="00E50088">
        <w:rPr>
          <w:b/>
        </w:rPr>
        <w:t>routes</w:t>
      </w:r>
      <w:r w:rsidRPr="00E50088">
        <w:t xml:space="preserve">. In order to let </w:t>
      </w:r>
      <w:proofErr w:type="gramStart"/>
      <w:r w:rsidRPr="00E50088">
        <w:rPr>
          <w:rStyle w:val="Strong"/>
        </w:rPr>
        <w:t>Spring</w:t>
      </w:r>
      <w:proofErr w:type="gramEnd"/>
      <w:r w:rsidRPr="00E50088">
        <w:rPr>
          <w:b/>
        </w:rPr>
        <w:t>,</w:t>
      </w:r>
      <w:r w:rsidRPr="00E50088">
        <w:t xml:space="preserve"> know that this class will be controller, we need to use the "</w:t>
      </w:r>
      <w:r w:rsidRPr="00E50088">
        <w:rPr>
          <w:rStyle w:val="CodeChar"/>
        </w:rPr>
        <w:t>@Controller</w:t>
      </w:r>
      <w:r w:rsidRPr="00E50088">
        <w:t xml:space="preserve">" annotation. This annotation also gives us </w:t>
      </w:r>
      <w:r w:rsidRPr="00E50088">
        <w:rPr>
          <w:b/>
        </w:rPr>
        <w:t>access</w:t>
      </w:r>
      <w:r w:rsidRPr="00E50088">
        <w:t xml:space="preserve"> to </w:t>
      </w:r>
      <w:r w:rsidRPr="00E50088">
        <w:rPr>
          <w:b/>
        </w:rPr>
        <w:t>requests</w:t>
      </w:r>
      <w:r w:rsidRPr="00E50088">
        <w:t xml:space="preserve"> and gives us the ability to respond to them. Now, we need to store contacts somewhere. We will use a </w:t>
      </w:r>
      <w:r w:rsidRPr="00E50088">
        <w:rPr>
          <w:b/>
        </w:rPr>
        <w:t>list</w:t>
      </w:r>
      <w:r w:rsidRPr="00E50088">
        <w:t xml:space="preserve">, later in the course we will learn how to store information in </w:t>
      </w:r>
      <w:r w:rsidRPr="00E50088">
        <w:rPr>
          <w:b/>
        </w:rPr>
        <w:t>database</w:t>
      </w:r>
      <w:r w:rsidRPr="00E50088">
        <w:t>.</w:t>
      </w:r>
    </w:p>
    <w:p w14:paraId="3587F2A4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4422C2E4" wp14:editId="049B8F28">
            <wp:extent cx="3059515" cy="934607"/>
            <wp:effectExtent l="19050" t="19050" r="26670" b="184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_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72" cy="935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7440B7" w14:textId="77777777" w:rsidR="00E50088" w:rsidRPr="00E50088" w:rsidRDefault="00E50088" w:rsidP="00E50088">
      <w:pPr>
        <w:rPr>
          <w:lang w:val="bg-BG"/>
        </w:rPr>
      </w:pPr>
      <w:r w:rsidRPr="00E50088">
        <w:t xml:space="preserve">We need to </w:t>
      </w:r>
      <w:r w:rsidRPr="00E50088">
        <w:rPr>
          <w:b/>
        </w:rPr>
        <w:t>initialize</w:t>
      </w:r>
      <w:r w:rsidRPr="00E50088">
        <w:t xml:space="preserve"> our list, so we are going to do it through the </w:t>
      </w:r>
      <w:r w:rsidRPr="00E50088">
        <w:rPr>
          <w:b/>
        </w:rPr>
        <w:t>constructor</w:t>
      </w:r>
      <w:r w:rsidRPr="00E50088">
        <w:t>.</w:t>
      </w:r>
    </w:p>
    <w:p w14:paraId="75E37CBA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Listing All Tasks</w:t>
      </w:r>
    </w:p>
    <w:p w14:paraId="3334DA04" w14:textId="77777777" w:rsidR="00E50088" w:rsidRPr="00E50088" w:rsidRDefault="00E50088" w:rsidP="00E50088">
      <w:pPr>
        <w:rPr>
          <w:lang w:val="bg-BG"/>
        </w:rPr>
      </w:pPr>
      <w:r w:rsidRPr="00E50088">
        <w:t xml:space="preserve">First, we need to list all articles to the given route. Go to the </w:t>
      </w:r>
      <w:r w:rsidRPr="00E50088">
        <w:rPr>
          <w:rStyle w:val="CodeChar"/>
        </w:rPr>
        <w:t>ContactController</w:t>
      </w:r>
      <w:r w:rsidRPr="00E50088">
        <w:rPr>
          <w:b/>
          <w:noProof/>
        </w:rPr>
        <w:t xml:space="preserve"> </w:t>
      </w:r>
      <w:r w:rsidRPr="00E50088">
        <w:t xml:space="preserve">and create method </w:t>
      </w:r>
      <w:r w:rsidRPr="00E50088">
        <w:rPr>
          <w:rStyle w:val="CodeChar"/>
        </w:rPr>
        <w:t>index</w:t>
      </w:r>
      <w:r w:rsidRPr="00E50088">
        <w:t>.</w:t>
      </w:r>
    </w:p>
    <w:p w14:paraId="0D9C9B68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5ECF9B57" wp14:editId="5D874014">
            <wp:extent cx="4778847" cy="624372"/>
            <wp:effectExtent l="19050" t="19050" r="2222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85" cy="633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0290FD" w14:textId="77777777" w:rsidR="00E50088" w:rsidRPr="00E50088" w:rsidRDefault="00E50088" w:rsidP="00E50088">
      <w:pPr>
        <w:rPr>
          <w:lang w:val="bg-BG"/>
        </w:rPr>
      </w:pPr>
      <w:r w:rsidRPr="00E50088">
        <w:t>The "</w:t>
      </w:r>
      <w:r w:rsidRPr="00E50088">
        <w:rPr>
          <w:rStyle w:val="CodeChar"/>
        </w:rPr>
        <w:t>@</w:t>
      </w:r>
      <w:proofErr w:type="spellStart"/>
      <w:r w:rsidRPr="00E50088">
        <w:rPr>
          <w:rStyle w:val="CodeChar"/>
        </w:rPr>
        <w:t>GetMapping</w:t>
      </w:r>
      <w:proofErr w:type="spellEnd"/>
      <w:r w:rsidRPr="00E50088">
        <w:t xml:space="preserve">" annotation tells </w:t>
      </w:r>
      <w:proofErr w:type="gramStart"/>
      <w:r w:rsidRPr="00E50088">
        <w:rPr>
          <w:rStyle w:val="Strong"/>
        </w:rPr>
        <w:t>Spring</w:t>
      </w:r>
      <w:proofErr w:type="gramEnd"/>
      <w:r w:rsidRPr="00E50088">
        <w:t xml:space="preserve"> that this method </w:t>
      </w:r>
      <w:r w:rsidRPr="00E50088">
        <w:rPr>
          <w:b/>
        </w:rPr>
        <w:t>cannot be called</w:t>
      </w:r>
      <w:r w:rsidRPr="00E50088">
        <w:t xml:space="preserve"> if the user wants to </w:t>
      </w:r>
      <w:r w:rsidRPr="00E50088">
        <w:rPr>
          <w:b/>
        </w:rPr>
        <w:t>submit data</w:t>
      </w:r>
      <w:r w:rsidRPr="00E50088">
        <w:t xml:space="preserve">. It should be </w:t>
      </w:r>
      <w:r w:rsidRPr="00E50088">
        <w:rPr>
          <w:b/>
        </w:rPr>
        <w:t>only used</w:t>
      </w:r>
      <w:r w:rsidRPr="00E50088">
        <w:t xml:space="preserve"> for </w:t>
      </w:r>
      <w:r w:rsidRPr="00E50088">
        <w:rPr>
          <w:b/>
        </w:rPr>
        <w:t>viewing data</w:t>
      </w:r>
      <w:r w:rsidRPr="00E50088">
        <w:t xml:space="preserve">. </w:t>
      </w:r>
      <w:r w:rsidRPr="00E50088">
        <w:rPr>
          <w:rStyle w:val="CodeChar"/>
        </w:rPr>
        <w:t>ModelAndView</w:t>
      </w:r>
      <w:r w:rsidRPr="00E50088">
        <w:rPr>
          <w:noProof/>
        </w:rPr>
        <w:t xml:space="preserve"> </w:t>
      </w:r>
      <w:r w:rsidRPr="00E50088">
        <w:t xml:space="preserve">allows us to pass all the information required by </w:t>
      </w:r>
      <w:r w:rsidRPr="00E50088">
        <w:rPr>
          <w:rStyle w:val="Strong"/>
        </w:rPr>
        <w:t xml:space="preserve">Spring </w:t>
      </w:r>
      <w:r w:rsidRPr="00E50088">
        <w:rPr>
          <w:rStyle w:val="Strong"/>
          <w:noProof/>
        </w:rPr>
        <w:t>MVC</w:t>
      </w:r>
      <w:r w:rsidRPr="00E50088">
        <w:rPr>
          <w:noProof/>
        </w:rPr>
        <w:t xml:space="preserve"> </w:t>
      </w:r>
      <w:r w:rsidRPr="00E50088">
        <w:t>in one return:</w:t>
      </w:r>
    </w:p>
    <w:p w14:paraId="19811A32" w14:textId="77777777" w:rsidR="00E50088" w:rsidRPr="00E50088" w:rsidRDefault="00E50088" w:rsidP="00E50088">
      <w:pPr>
        <w:rPr>
          <w:lang w:val="bg-BG"/>
        </w:rPr>
      </w:pPr>
      <w:r w:rsidRPr="00E50088">
        <w:t xml:space="preserve">We have only one </w:t>
      </w:r>
      <w:r w:rsidRPr="00E50088">
        <w:rPr>
          <w:rStyle w:val="Strong"/>
        </w:rPr>
        <w:t>view</w:t>
      </w:r>
      <w:r w:rsidRPr="00E50088">
        <w:t xml:space="preserve"> which we will use in our application, called "</w:t>
      </w:r>
      <w:r w:rsidRPr="00E50088">
        <w:rPr>
          <w:rStyle w:val="CodeChar"/>
        </w:rPr>
        <w:t>index</w:t>
      </w:r>
      <w:r w:rsidRPr="00E50088">
        <w:t>". If you look the view, you will find:</w:t>
      </w:r>
    </w:p>
    <w:p w14:paraId="08D6B34E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28B2398D" wp14:editId="58569A7B">
            <wp:extent cx="3569335" cy="716507"/>
            <wp:effectExtent l="19050" t="19050" r="12065" b="266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_16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9" b="5935"/>
                    <a:stretch/>
                  </pic:blipFill>
                  <pic:spPr bwMode="auto">
                    <a:xfrm>
                      <a:off x="0" y="0"/>
                      <a:ext cx="3594404" cy="7215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96139" w14:textId="77777777" w:rsidR="00E50088" w:rsidRPr="00E50088" w:rsidRDefault="00E50088" w:rsidP="00E50088">
      <w:pPr>
        <w:rPr>
          <w:lang w:val="bg-BG"/>
        </w:rPr>
      </w:pPr>
      <w:r w:rsidRPr="00E50088">
        <w:lastRenderedPageBreak/>
        <w:t>Which means that our view expects a collection called "</w:t>
      </w:r>
      <w:r w:rsidRPr="00E50088">
        <w:rPr>
          <w:rStyle w:val="CodeChar"/>
        </w:rPr>
        <w:t>contacts</w:t>
      </w:r>
      <w:r w:rsidRPr="00E50088">
        <w:t xml:space="preserve">", so we have to add </w:t>
      </w:r>
      <w:r w:rsidRPr="00E50088">
        <w:rPr>
          <w:rStyle w:val="CodeChar"/>
        </w:rPr>
        <w:t>contacts</w:t>
      </w:r>
      <w:r w:rsidRPr="00E50088">
        <w:rPr>
          <w:b/>
          <w:noProof/>
        </w:rPr>
        <w:t xml:space="preserve"> </w:t>
      </w:r>
      <w:r w:rsidRPr="00E50088">
        <w:t xml:space="preserve">to the </w:t>
      </w:r>
      <w:r w:rsidRPr="00E50088">
        <w:rPr>
          <w:rStyle w:val="CodeChar"/>
        </w:rPr>
        <w:t>modelAndView</w:t>
      </w:r>
      <w:r w:rsidRPr="00E50088">
        <w:rPr>
          <w:b/>
          <w:noProof/>
        </w:rPr>
        <w:t xml:space="preserve"> </w:t>
      </w:r>
      <w:r w:rsidRPr="00E50088">
        <w:t>and return it as a result:</w:t>
      </w:r>
    </w:p>
    <w:p w14:paraId="10038FCB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0D714CBC" wp14:editId="4E9978ED">
            <wp:extent cx="4979299" cy="1130436"/>
            <wp:effectExtent l="19050" t="19050" r="12065" b="1270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shot_1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114" cy="1131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0082E" w14:textId="77777777" w:rsidR="00E50088" w:rsidRPr="00E50088" w:rsidRDefault="00E50088" w:rsidP="00E50088">
      <w:pPr>
        <w:rPr>
          <w:lang w:val="bg-BG"/>
        </w:rPr>
      </w:pPr>
      <w:r w:rsidRPr="00E50088">
        <w:t xml:space="preserve">We are ready with the listing all </w:t>
      </w:r>
      <w:r w:rsidRPr="00E50088">
        <w:rPr>
          <w:rStyle w:val="CodeChar"/>
        </w:rPr>
        <w:t>contacts</w:t>
      </w:r>
      <w:r w:rsidRPr="00E50088">
        <w:t>.</w:t>
      </w:r>
    </w:p>
    <w:p w14:paraId="4336B7B5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Adding Contact</w:t>
      </w:r>
    </w:p>
    <w:p w14:paraId="25328348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t xml:space="preserve">As we have mentioned, we have only one view. If you go back to the view and take a look once again, you will find a </w:t>
      </w:r>
      <w:r w:rsidRPr="00E50088">
        <w:rPr>
          <w:b/>
        </w:rPr>
        <w:t>form</w:t>
      </w:r>
      <w:r w:rsidRPr="00E50088">
        <w:t>:</w:t>
      </w:r>
    </w:p>
    <w:p w14:paraId="1DE3238C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rPr>
          <w:noProof/>
        </w:rPr>
        <w:drawing>
          <wp:inline distT="0" distB="0" distL="0" distR="0" wp14:anchorId="70C0F183" wp14:editId="34FE317E">
            <wp:extent cx="6372346" cy="3596849"/>
            <wp:effectExtent l="19050" t="19050" r="9525" b="2286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shot_1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944" cy="359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50088">
        <w:rPr>
          <w:lang w:val="bg-BG"/>
        </w:rPr>
        <w:br/>
      </w:r>
      <w:r w:rsidRPr="00E50088">
        <w:t>Thanks to the form, we can process post requests.</w:t>
      </w:r>
    </w:p>
    <w:p w14:paraId="2DD762CA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rPr>
          <w:noProof/>
        </w:rPr>
        <w:drawing>
          <wp:inline distT="0" distB="0" distL="0" distR="0" wp14:anchorId="16BD6ED7" wp14:editId="7C51ED31">
            <wp:extent cx="3108989" cy="788848"/>
            <wp:effectExtent l="19050" t="19050" r="15240" b="1143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creenshot_1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124" cy="789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5AA50" w14:textId="77777777" w:rsidR="00E50088" w:rsidRPr="00E50088" w:rsidRDefault="00E50088" w:rsidP="00E50088">
      <w:pPr>
        <w:rPr>
          <w:lang w:val="bg-BG"/>
        </w:rPr>
      </w:pPr>
      <w:r w:rsidRPr="00E50088">
        <w:rPr>
          <w:b/>
        </w:rPr>
        <w:t>Spring</w:t>
      </w:r>
      <w:r w:rsidRPr="00E50088">
        <w:t xml:space="preserve"> will automatically map the data into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>object, if we've created it correctly.</w:t>
      </w:r>
    </w:p>
    <w:p w14:paraId="7D938B1C" w14:textId="77777777" w:rsidR="00E50088" w:rsidRPr="00E50088" w:rsidRDefault="00E50088" w:rsidP="00E50088">
      <w:pPr>
        <w:rPr>
          <w:lang w:val="bg-BG"/>
        </w:rPr>
      </w:pPr>
      <w:r w:rsidRPr="00E50088">
        <w:t>With "</w:t>
      </w:r>
      <w:r w:rsidRPr="00E50088">
        <w:rPr>
          <w:rStyle w:val="CodeChar"/>
        </w:rPr>
        <w:t>@</w:t>
      </w:r>
      <w:proofErr w:type="spellStart"/>
      <w:r w:rsidRPr="00E50088">
        <w:rPr>
          <w:rStyle w:val="CodeChar"/>
        </w:rPr>
        <w:t>PostMapping</w:t>
      </w:r>
      <w:proofErr w:type="spellEnd"/>
      <w:r w:rsidRPr="00E50088">
        <w:t xml:space="preserve">" annotation, we told </w:t>
      </w:r>
      <w:proofErr w:type="gramStart"/>
      <w:r w:rsidRPr="00E50088">
        <w:rPr>
          <w:b/>
        </w:rPr>
        <w:t>Spring</w:t>
      </w:r>
      <w:proofErr w:type="gramEnd"/>
      <w:r w:rsidRPr="00E50088">
        <w:t xml:space="preserve"> that </w:t>
      </w:r>
      <w:r w:rsidRPr="00E50088">
        <w:rPr>
          <w:b/>
        </w:rPr>
        <w:t>this method expects data</w:t>
      </w:r>
      <w:r w:rsidRPr="00E50088">
        <w:t xml:space="preserve"> that it needs to </w:t>
      </w:r>
      <w:r w:rsidRPr="00E50088">
        <w:rPr>
          <w:b/>
        </w:rPr>
        <w:t xml:space="preserve">autofill in </w:t>
      </w:r>
      <w:r w:rsidRPr="00E50088">
        <w:rPr>
          <w:rStyle w:val="CodeChar"/>
        </w:rPr>
        <w:t>contact</w:t>
      </w:r>
      <w:r w:rsidRPr="00E50088">
        <w:rPr>
          <w:b/>
          <w:noProof/>
        </w:rPr>
        <w:t xml:space="preserve"> </w:t>
      </w:r>
      <w:r w:rsidRPr="00E50088">
        <w:rPr>
          <w:b/>
        </w:rPr>
        <w:t>object</w:t>
      </w:r>
      <w:r w:rsidRPr="00E50088">
        <w:t>. The annotation handles "</w:t>
      </w:r>
      <w:r w:rsidRPr="00E50088">
        <w:rPr>
          <w:rStyle w:val="CodeChar"/>
        </w:rPr>
        <w:t>POST</w:t>
      </w:r>
      <w:r w:rsidRPr="00E50088">
        <w:t xml:space="preserve">" </w:t>
      </w:r>
      <w:r w:rsidRPr="00E50088">
        <w:rPr>
          <w:b/>
        </w:rPr>
        <w:t>request</w:t>
      </w:r>
      <w:r w:rsidRPr="00E50088">
        <w:t xml:space="preserve"> that are usually what the </w:t>
      </w:r>
      <w:r w:rsidRPr="00E50088">
        <w:rPr>
          <w:b/>
          <w:noProof/>
        </w:rPr>
        <w:t xml:space="preserve">HTML </w:t>
      </w:r>
      <w:r w:rsidRPr="00E50088">
        <w:rPr>
          <w:b/>
        </w:rPr>
        <w:t>forms</w:t>
      </w:r>
      <w:r w:rsidRPr="00E50088">
        <w:t xml:space="preserve"> are using as a "</w:t>
      </w:r>
      <w:r w:rsidRPr="00E50088">
        <w:rPr>
          <w:rStyle w:val="CodeChar"/>
        </w:rPr>
        <w:t>method</w:t>
      </w:r>
      <w:r w:rsidRPr="00E50088">
        <w:t xml:space="preserve">" of the </w:t>
      </w:r>
      <w:r w:rsidRPr="00E50088">
        <w:rPr>
          <w:b/>
        </w:rPr>
        <w:t>request</w:t>
      </w:r>
      <w:r w:rsidRPr="00E50088">
        <w:t xml:space="preserve">. In summary, </w:t>
      </w:r>
      <w:r w:rsidRPr="00E50088">
        <w:rPr>
          <w:b/>
        </w:rPr>
        <w:t>this method</w:t>
      </w:r>
      <w:r w:rsidRPr="00E50088">
        <w:t xml:space="preserve"> will be called </w:t>
      </w:r>
      <w:r w:rsidRPr="00E50088">
        <w:rPr>
          <w:b/>
        </w:rPr>
        <w:t>when users submit the data</w:t>
      </w:r>
      <w:r w:rsidRPr="00E50088">
        <w:t>.</w:t>
      </w:r>
    </w:p>
    <w:p w14:paraId="204CBF63" w14:textId="77777777" w:rsidR="00E50088" w:rsidRPr="00E50088" w:rsidRDefault="00E50088" w:rsidP="00E50088">
      <w:pPr>
        <w:rPr>
          <w:lang w:val="bg-BG"/>
        </w:rPr>
      </w:pPr>
      <w:r w:rsidRPr="00E50088">
        <w:t xml:space="preserve">Finally, we need to </w:t>
      </w:r>
      <w:r w:rsidRPr="00E50088">
        <w:rPr>
          <w:b/>
        </w:rPr>
        <w:t>add the contact in our list</w:t>
      </w:r>
      <w:r w:rsidRPr="00E50088">
        <w:t xml:space="preserve"> and give a </w:t>
      </w:r>
      <w:r w:rsidRPr="00E50088">
        <w:rPr>
          <w:b/>
        </w:rPr>
        <w:t>response</w:t>
      </w:r>
      <w:r w:rsidRPr="00E50088">
        <w:t xml:space="preserve"> to the user.</w:t>
      </w:r>
    </w:p>
    <w:p w14:paraId="3B570983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rPr>
          <w:noProof/>
        </w:rPr>
        <w:lastRenderedPageBreak/>
        <w:drawing>
          <wp:inline distT="0" distB="0" distL="0" distR="0" wp14:anchorId="6E056EC1" wp14:editId="6176C8FD">
            <wp:extent cx="3032305" cy="932321"/>
            <wp:effectExtent l="19050" t="19050" r="15875" b="203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creenshot_2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207" cy="936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4CA8C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t>We redirect the user back to index page as response.</w:t>
      </w:r>
    </w:p>
    <w:p w14:paraId="59AB1C2C" w14:textId="77777777" w:rsidR="00E50088" w:rsidRPr="00E50088" w:rsidRDefault="00E50088" w:rsidP="00E50088">
      <w:pPr>
        <w:rPr>
          <w:lang w:val="bg-BG"/>
        </w:rPr>
      </w:pPr>
      <w:r w:rsidRPr="00E50088">
        <w:t xml:space="preserve">With that we finished our </w:t>
      </w:r>
      <w:r w:rsidRPr="00E50088">
        <w:rPr>
          <w:b/>
        </w:rPr>
        <w:t>Java Phonebook</w:t>
      </w:r>
      <w:r w:rsidRPr="00E50088">
        <w:t xml:space="preserve">. Feel free to </w:t>
      </w:r>
      <w:r w:rsidRPr="00E50088">
        <w:rPr>
          <w:b/>
        </w:rPr>
        <w:t>build on your project even further</w:t>
      </w:r>
      <w:r w:rsidRPr="00E50088">
        <w:t xml:space="preserve">. </w:t>
      </w:r>
      <w:r w:rsidRPr="00E50088">
        <w:rPr>
          <w:noProof/>
        </w:rPr>
        <w:sym w:font="Wingdings" w:char="F04A"/>
      </w:r>
    </w:p>
    <w:p w14:paraId="1464B07C" w14:textId="77777777" w:rsidR="00E50088" w:rsidRPr="00E50088" w:rsidRDefault="00E50088" w:rsidP="00E50088">
      <w:pPr>
        <w:rPr>
          <w:lang w:val="bg-BG"/>
        </w:rPr>
      </w:pPr>
    </w:p>
    <w:p w14:paraId="592EBD29" w14:textId="51658AA2" w:rsidR="00640502" w:rsidRPr="00E50088" w:rsidRDefault="00640502" w:rsidP="00E50088">
      <w:pPr>
        <w:rPr>
          <w:lang w:val="bg-BG"/>
        </w:rPr>
      </w:pPr>
    </w:p>
    <w:sectPr w:rsidR="00640502" w:rsidRPr="00E50088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707FB" w14:textId="77777777" w:rsidR="00DA4EDB" w:rsidRDefault="00DA4EDB" w:rsidP="008068A2">
      <w:pPr>
        <w:spacing w:after="0" w:line="240" w:lineRule="auto"/>
      </w:pPr>
      <w:r>
        <w:separator/>
      </w:r>
    </w:p>
  </w:endnote>
  <w:endnote w:type="continuationSeparator" w:id="0">
    <w:p w14:paraId="0FE62B55" w14:textId="77777777" w:rsidR="00DA4EDB" w:rsidRDefault="00DA4E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5E0C74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70E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70E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5E0C74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70E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70E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072AE0" w14:textId="77777777" w:rsidR="00DA4EDB" w:rsidRDefault="00DA4EDB" w:rsidP="008068A2">
      <w:pPr>
        <w:spacing w:after="0" w:line="240" w:lineRule="auto"/>
      </w:pPr>
      <w:r>
        <w:separator/>
      </w:r>
    </w:p>
  </w:footnote>
  <w:footnote w:type="continuationSeparator" w:id="0">
    <w:p w14:paraId="4421DE5D" w14:textId="77777777" w:rsidR="00DA4EDB" w:rsidRDefault="00DA4E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AD16DB34"/>
    <w:lvl w:ilvl="0" w:tplc="F8E28CA2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4"/>
  </w:num>
  <w:num w:numId="42">
    <w:abstractNumId w:val="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FFD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C2"/>
    <w:rsid w:val="004D03E1"/>
    <w:rsid w:val="004D29A9"/>
    <w:rsid w:val="004E0D4F"/>
    <w:rsid w:val="004E2A27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E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0E8"/>
    <w:rsid w:val="007D3CF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13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ED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08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57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://java.about.com/od/workingwithobjects/a/accessormutator.htm" TargetMode="External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yperlink" Target="https://softuni.bg/trainings/3448/programming-fundamentals-with-java-september-202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36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5.png"/><Relationship Id="rId12" Type="http://schemas.openxmlformats.org/officeDocument/2006/relationships/image" Target="media/image2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90.png"/><Relationship Id="rId33" Type="http://schemas.openxmlformats.org/officeDocument/2006/relationships/image" Target="media/image33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9.png"/><Relationship Id="rId20" Type="http://schemas.openxmlformats.org/officeDocument/2006/relationships/image" Target="media/image31.png"/><Relationship Id="rId29" Type="http://schemas.openxmlformats.org/officeDocument/2006/relationships/image" Target="media/image3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35.png"/><Relationship Id="rId40" Type="http://schemas.openxmlformats.org/officeDocument/2006/relationships/image" Target="media/image37.png"/><Relationship Id="rId5" Type="http://schemas.openxmlformats.org/officeDocument/2006/relationships/image" Target="media/image2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32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6.png"/><Relationship Id="rId14" Type="http://schemas.openxmlformats.org/officeDocument/2006/relationships/image" Target="media/image2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34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E0E33-75A6-4006-8B8A-2069E016A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the Java Fundamentals Course at SoftUni</vt:lpstr>
    </vt:vector>
  </TitlesOfParts>
  <Company>SoftUni – https://about.softuni.bg</Company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the Java Fundamentals Course at SoftUni</dc:title>
  <dc:subject>Java Fundamentals 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10</cp:revision>
  <cp:lastPrinted>2015-10-26T22:35:00Z</cp:lastPrinted>
  <dcterms:created xsi:type="dcterms:W3CDTF">2019-11-12T12:29:00Z</dcterms:created>
  <dcterms:modified xsi:type="dcterms:W3CDTF">2021-08-18T12:14:00Z</dcterms:modified>
  <cp:category>programming; education; software engineering; software development</cp:category>
</cp:coreProperties>
</file>