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E1" w:rsidRPr="00C50F51" w:rsidRDefault="004A54E1" w:rsidP="004A54E1">
      <w:pPr>
        <w:pStyle w:val="Heading1"/>
        <w:jc w:val="center"/>
      </w:pPr>
      <w:r>
        <w:t>Exam Preparation – 1</w:t>
      </w:r>
      <w:r>
        <w:t>1</w:t>
      </w:r>
      <w:r>
        <w:t xml:space="preserve"> February 2022</w:t>
      </w:r>
    </w:p>
    <w:p w:rsidR="004A54E1" w:rsidRDefault="004A54E1" w:rsidP="004A54E1">
      <w:pPr>
        <w:pStyle w:val="Heading2"/>
        <w:numPr>
          <w:ilvl w:val="0"/>
          <w:numId w:val="3"/>
        </w:numPr>
      </w:pPr>
      <w:r>
        <w:t>Bouquets</w:t>
      </w:r>
    </w:p>
    <w:p w:rsidR="004A54E1" w:rsidRDefault="004A54E1" w:rsidP="004A54E1">
      <w:pPr>
        <w:rPr>
          <w:b/>
        </w:rPr>
      </w:pPr>
      <w:r w:rsidRPr="00220422">
        <w:rPr>
          <w:b/>
        </w:rPr>
        <w:t xml:space="preserve">Link: </w:t>
      </w:r>
      <w:hyperlink r:id="rId5" w:history="1">
        <w:r w:rsidRPr="00FA4660">
          <w:rPr>
            <w:rStyle w:val="Hyperlink"/>
            <w:b/>
          </w:rPr>
          <w:t>https://judge.softuni.org/Contests/Practice/Index/2826#0</w:t>
        </w:r>
      </w:hyperlink>
    </w:p>
    <w:p w:rsidR="004A54E1" w:rsidRDefault="004A54E1" w:rsidP="004A54E1">
      <w:pPr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>want to go on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>competition but to participate you have to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:rsidR="004A54E1" w:rsidRPr="00C80D6B" w:rsidRDefault="004A54E1" w:rsidP="004A54E1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>
        <w:rPr>
          <w:rFonts w:ascii="Calibri" w:eastAsia="Calibri" w:hAnsi="Calibri" w:cs="Arial"/>
          <w:b/>
        </w:rPr>
        <w:t>owing that one bouquets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:rsidR="004A54E1" w:rsidRPr="00C80D6B" w:rsidRDefault="004A54E1" w:rsidP="004A54E1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them. </w:t>
      </w:r>
      <w:r w:rsidRPr="009368B1">
        <w:rPr>
          <w:rFonts w:ascii="Calibri" w:eastAsia="Calibri" w:hAnsi="Calibri" w:cs="Arial"/>
          <w:lang w:val="bg-BG"/>
        </w:rPr>
        <w:t xml:space="preserve">While the sum is </w:t>
      </w:r>
      <w:r w:rsidRPr="009368B1">
        <w:rPr>
          <w:rFonts w:ascii="Calibri" w:eastAsia="Calibri" w:hAnsi="Calibri" w:cs="Arial"/>
          <w:b/>
          <w:lang w:val="bg-BG"/>
        </w:rPr>
        <w:t>bigger than 15</w:t>
      </w:r>
      <w:r w:rsidRPr="009368B1">
        <w:rPr>
          <w:rFonts w:ascii="Calibri" w:eastAsia="Calibri" w:hAnsi="Calibri" w:cs="Arial"/>
          <w:lang w:val="bg-BG"/>
        </w:rPr>
        <w:t xml:space="preserve">, keep </w:t>
      </w:r>
      <w:r w:rsidRPr="009368B1">
        <w:rPr>
          <w:rFonts w:ascii="Calibri" w:eastAsia="Calibri" w:hAnsi="Calibri" w:cs="Arial"/>
          <w:b/>
          <w:lang w:val="bg-BG"/>
        </w:rPr>
        <w:t>decreasing</w:t>
      </w:r>
      <w:r w:rsidRPr="009368B1">
        <w:rPr>
          <w:rFonts w:ascii="Calibri" w:eastAsia="Calibri" w:hAnsi="Calibri" w:cs="Arial"/>
          <w:lang w:val="bg-BG"/>
        </w:rPr>
        <w:t xml:space="preserve"> the value of the </w:t>
      </w:r>
      <w:r w:rsidRPr="009368B1">
        <w:rPr>
          <w:rFonts w:ascii="Calibri" w:eastAsia="Calibri" w:hAnsi="Calibri" w:cs="Arial"/>
          <w:b/>
          <w:lang w:val="bg-BG"/>
        </w:rPr>
        <w:t>tulips by 2</w:t>
      </w:r>
      <w:r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:rsidR="004A54E1" w:rsidRDefault="004A54E1" w:rsidP="004A54E1">
      <w:pPr>
        <w:pStyle w:val="Heading3"/>
      </w:pPr>
      <w:r>
        <w:t>Input</w:t>
      </w:r>
    </w:p>
    <w:p w:rsidR="004A54E1" w:rsidRPr="00A74C56" w:rsidRDefault="004A54E1" w:rsidP="004A54E1">
      <w:pPr>
        <w:pStyle w:val="ListParagraph"/>
        <w:numPr>
          <w:ilvl w:val="0"/>
          <w:numId w:val="1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:rsidR="004A54E1" w:rsidRDefault="004A54E1" w:rsidP="004A54E1">
      <w:pPr>
        <w:pStyle w:val="ListParagraph"/>
        <w:numPr>
          <w:ilvl w:val="0"/>
          <w:numId w:val="1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:rsidR="004A54E1" w:rsidRDefault="004A54E1" w:rsidP="004A54E1">
      <w:pPr>
        <w:pStyle w:val="Heading3"/>
      </w:pPr>
      <w:r>
        <w:t>Output</w:t>
      </w:r>
    </w:p>
    <w:p w:rsidR="004A54E1" w:rsidRDefault="004A54E1" w:rsidP="004A54E1">
      <w:pPr>
        <w:pStyle w:val="ListParagraph"/>
        <w:numPr>
          <w:ilvl w:val="0"/>
          <w:numId w:val="13"/>
        </w:numPr>
        <w:spacing w:beforeLines="80" w:before="192" w:afterLines="120" w:after="288"/>
      </w:pPr>
      <w:r>
        <w:t xml:space="preserve">Print whether you have succeeded making </w:t>
      </w:r>
      <w:r w:rsidRPr="003D0C32">
        <w:rPr>
          <w:b/>
          <w:bCs/>
        </w:rPr>
        <w:t xml:space="preserve">at least 5 </w:t>
      </w:r>
      <w:r w:rsidRPr="00C80D6B">
        <w:rPr>
          <w:rFonts w:ascii="Calibri" w:eastAsia="Calibri" w:hAnsi="Calibri" w:cs="Arial"/>
          <w:b/>
        </w:rPr>
        <w:t>bouquet</w:t>
      </w:r>
      <w:r>
        <w:rPr>
          <w:rFonts w:ascii="Calibri" w:eastAsia="Calibri" w:hAnsi="Calibri" w:cs="Arial"/>
          <w:b/>
        </w:rPr>
        <w:t>s</w:t>
      </w:r>
      <w:r>
        <w:t>:</w:t>
      </w:r>
    </w:p>
    <w:p w:rsidR="004A54E1" w:rsidRPr="004A54E1" w:rsidRDefault="004A54E1" w:rsidP="004A54E1">
      <w:pPr>
        <w:pStyle w:val="ListParagraph"/>
        <w:numPr>
          <w:ilvl w:val="1"/>
          <w:numId w:val="13"/>
        </w:numPr>
        <w:rPr>
          <w:rFonts w:ascii="Consolas" w:hAnsi="Consolas" w:cs="Consolas"/>
          <w:b/>
          <w:bCs/>
          <w:color w:val="000000" w:themeColor="text1"/>
        </w:rPr>
      </w:pPr>
      <w:r w:rsidRPr="004A54E1">
        <w:rPr>
          <w:rFonts w:ascii="Consolas" w:hAnsi="Consolas" w:cs="Consolas"/>
          <w:b/>
          <w:bCs/>
          <w:color w:val="000000" w:themeColor="text1"/>
        </w:rPr>
        <w:t>"You made it! You go to the competition with {count of bouquets} bouquets!"</w:t>
      </w:r>
    </w:p>
    <w:p w:rsidR="004A54E1" w:rsidRPr="004A54E1" w:rsidRDefault="004A54E1" w:rsidP="004A54E1">
      <w:pPr>
        <w:pStyle w:val="ListParagraph"/>
        <w:numPr>
          <w:ilvl w:val="1"/>
          <w:numId w:val="13"/>
        </w:numPr>
        <w:rPr>
          <w:b/>
          <w:bCs/>
          <w:color w:val="000000" w:themeColor="text1"/>
        </w:rPr>
      </w:pPr>
      <w:r w:rsidRPr="004A54E1">
        <w:rPr>
          <w:rFonts w:ascii="Consolas" w:hAnsi="Consolas" w:cs="Consolas"/>
          <w:b/>
          <w:bCs/>
          <w:color w:val="000000" w:themeColor="text1"/>
        </w:rPr>
        <w:t>"You failed.</w:t>
      </w:r>
      <w:r w:rsidRPr="004A54E1">
        <w:rPr>
          <w:rFonts w:ascii="Consolas" w:hAnsi="Consolas" w:cs="Consolas"/>
          <w:b/>
          <w:bCs/>
          <w:color w:val="000000" w:themeColor="text1"/>
          <w:lang w:val="bg-BG"/>
        </w:rPr>
        <w:t>..</w:t>
      </w:r>
      <w:r w:rsidRPr="004A54E1">
        <w:rPr>
          <w:rFonts w:ascii="Consolas" w:hAnsi="Consolas" w:cs="Consolas"/>
          <w:b/>
          <w:bCs/>
          <w:color w:val="000000" w:themeColor="text1"/>
        </w:rPr>
        <w:t xml:space="preserve"> You need more {number} bouquets."</w:t>
      </w:r>
    </w:p>
    <w:p w:rsidR="004A54E1" w:rsidRDefault="004A54E1" w:rsidP="004A54E1">
      <w:pPr>
        <w:pStyle w:val="Heading3"/>
      </w:pPr>
      <w:r>
        <w:t>Constraints</w:t>
      </w:r>
    </w:p>
    <w:p w:rsidR="004A54E1" w:rsidRPr="000D4F71" w:rsidRDefault="004A54E1" w:rsidP="004A54E1">
      <w:pPr>
        <w:pStyle w:val="ListParagraph"/>
        <w:numPr>
          <w:ilvl w:val="0"/>
          <w:numId w:val="1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:rsidR="004A54E1" w:rsidRPr="00181B68" w:rsidRDefault="004A54E1" w:rsidP="004A54E1">
      <w:pPr>
        <w:pStyle w:val="ListParagraph"/>
        <w:numPr>
          <w:ilvl w:val="0"/>
          <w:numId w:val="12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number.</w:t>
      </w:r>
    </w:p>
    <w:p w:rsidR="004A54E1" w:rsidRDefault="004A54E1" w:rsidP="004A54E1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4A54E1" w:rsidTr="00FC790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54E1" w:rsidRPr="004A54E1" w:rsidRDefault="004A54E1" w:rsidP="00FC790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4A54E1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54E1" w:rsidRPr="004A54E1" w:rsidRDefault="004A54E1" w:rsidP="00FC790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4A54E1">
              <w:rPr>
                <w:rStyle w:val="Strong"/>
                <w:b/>
              </w:rPr>
              <w:t>Output</w:t>
            </w:r>
          </w:p>
        </w:tc>
      </w:tr>
      <w:tr w:rsidR="004A54E1" w:rsidTr="00746C15">
        <w:trPr>
          <w:trHeight w:val="6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4E1" w:rsidRPr="00746C15" w:rsidRDefault="004A54E1" w:rsidP="00FC790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46C15">
              <w:rPr>
                <w:rStyle w:val="Strong"/>
                <w:rFonts w:ascii="Consolas" w:hAnsi="Consolas"/>
                <w:b w:val="0"/>
              </w:rPr>
              <w:t>10, 15, 2, 7, 9, 13</w:t>
            </w:r>
          </w:p>
          <w:p w:rsidR="004A54E1" w:rsidRPr="00746C15" w:rsidRDefault="004A54E1" w:rsidP="00FC790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46C15">
              <w:rPr>
                <w:rStyle w:val="Strong"/>
                <w:rFonts w:ascii="Consolas" w:hAnsi="Consolas"/>
                <w:b w:val="0"/>
              </w:rPr>
              <w:t>2, 10, 8, 12, 0, 5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4E1" w:rsidRPr="00746C15" w:rsidRDefault="004A54E1" w:rsidP="00FC790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46C15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4A54E1" w:rsidRPr="00CB252D" w:rsidTr="00FC790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54E1" w:rsidRPr="004A54E1" w:rsidRDefault="004A54E1" w:rsidP="00FC790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4A54E1">
              <w:rPr>
                <w:rStyle w:val="Strong"/>
                <w:b/>
                <w:lang w:val="en-US"/>
              </w:rPr>
              <w:t>Comment</w:t>
            </w:r>
          </w:p>
        </w:tc>
      </w:tr>
      <w:tr w:rsidR="004A54E1" w:rsidRPr="00FB111A" w:rsidTr="00FC790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1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the last tulips (13) and the first daffodils (2) -&gt; 13 + 2 = 15 -&gt; 15 = 15 So we create one bouquet and remove them bouth. </w:t>
            </w:r>
          </w:p>
          <w:p w:rsidR="004A54E1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19 -&gt; 19 &gt; 15 so we decrease the tulips by 2 -&gt; 7 + 10 = 17 and we decrease the tulips by 2 -&gt; 5 + 10 = 15 and we create one more bouquet and remove them.</w:t>
            </w:r>
          </w:p>
          <w:p w:rsidR="004A54E1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have 7 + 8 = 15. We create one more bouquet and remove them.</w:t>
            </w:r>
          </w:p>
          <w:p w:rsidR="004A54E1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have  2 + 12 = 14 -&gt; 14 &lt; 15 so we have to store theire sum for later and remove theme.</w:t>
            </w:r>
          </w:p>
          <w:p w:rsidR="004A54E1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Next, we have 15 + 0 = 15 so we create one more bouquet.</w:t>
            </w:r>
          </w:p>
          <w:p w:rsidR="004A54E1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bouquet and stop mixing because we don’t have any flowers left.</w:t>
            </w:r>
          </w:p>
          <w:p w:rsidR="004A54E1" w:rsidRPr="00FB111A" w:rsidRDefault="004A54E1" w:rsidP="00FC790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bouquets and we also have 14 flowers left but we cant create bouquet because 14 &lt; 15. </w:t>
            </w:r>
          </w:p>
        </w:tc>
      </w:tr>
    </w:tbl>
    <w:p w:rsidR="004A54E1" w:rsidRPr="006219D2" w:rsidRDefault="004A54E1" w:rsidP="004A54E1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4A54E1" w:rsidTr="00FC790B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54E1" w:rsidRPr="004A54E1" w:rsidRDefault="004A54E1" w:rsidP="004A54E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4A54E1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54E1" w:rsidRPr="004A54E1" w:rsidRDefault="004A54E1" w:rsidP="004A54E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4A54E1">
              <w:rPr>
                <w:rStyle w:val="Strong"/>
                <w:b/>
              </w:rPr>
              <w:t>Output</w:t>
            </w:r>
          </w:p>
        </w:tc>
      </w:tr>
      <w:tr w:rsidR="004A54E1" w:rsidTr="00FC790B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1" w:rsidRPr="00746C15" w:rsidRDefault="004A54E1" w:rsidP="00FC790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46C15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:rsidR="004A54E1" w:rsidRPr="00746C15" w:rsidRDefault="004A54E1" w:rsidP="00FC790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46C15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1" w:rsidRPr="00746C15" w:rsidRDefault="004A54E1" w:rsidP="00FC790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46C15">
              <w:rPr>
                <w:rStyle w:val="Strong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4A54E1" w:rsidRPr="00CB252D" w:rsidTr="00FC790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54E1" w:rsidRPr="004A54E1" w:rsidRDefault="004A54E1" w:rsidP="004A54E1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4A54E1">
              <w:rPr>
                <w:rStyle w:val="Strong"/>
                <w:b/>
                <w:lang w:val="en-US"/>
              </w:rPr>
              <w:t>Comment</w:t>
            </w:r>
          </w:p>
        </w:tc>
      </w:tr>
      <w:tr w:rsidR="004A54E1" w:rsidRPr="004B15C3" w:rsidTr="00FC790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4E1" w:rsidRPr="00222C22" w:rsidRDefault="004A54E1" w:rsidP="00FC790B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:rsidR="004A54E1" w:rsidRPr="00222C22" w:rsidRDefault="004A54E1" w:rsidP="00FC790B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:rsidR="004A54E1" w:rsidRPr="00222C22" w:rsidRDefault="004A54E1" w:rsidP="00FC790B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4A54E1" w:rsidRPr="00222C22" w:rsidRDefault="004A54E1" w:rsidP="00FC790B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4A54E1" w:rsidRDefault="004A54E1" w:rsidP="00FC790B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= 16 -&gt; 16 &gt; 15 </w:t>
            </w:r>
            <w:r w:rsidRPr="00222C22">
              <w:rPr>
                <w:rFonts w:cstheme="minorHAnsi"/>
                <w:bCs/>
              </w:rPr>
              <w:t xml:space="preserve">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</w:t>
            </w:r>
            <w:r>
              <w:rPr>
                <w:rFonts w:cstheme="minorHAnsi"/>
                <w:bCs/>
              </w:rPr>
              <w:t xml:space="preserve"> -&gt; 8 + 6 = 14 and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4A54E1" w:rsidRPr="00222C22" w:rsidRDefault="004A54E1" w:rsidP="00FC790B">
            <w:pPr>
              <w:rPr>
                <w:bCs/>
              </w:rPr>
            </w:pPr>
            <w:r>
              <w:rPr>
                <w:bCs/>
              </w:rPr>
              <w:t xml:space="preserve">We stop crafting because we don’t have any flowers left and we have 1 </w:t>
            </w:r>
            <w:r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:rsidR="004A54E1" w:rsidRPr="008D2CD0" w:rsidRDefault="004A54E1" w:rsidP="004A54E1">
      <w:pPr>
        <w:spacing w:after="0" w:line="100" w:lineRule="exact"/>
        <w:jc w:val="both"/>
        <w:rPr>
          <w:lang w:val="bg-BG" w:eastAsia="ja-JP"/>
        </w:rPr>
      </w:pPr>
    </w:p>
    <w:p w:rsidR="004A54E1" w:rsidRDefault="00746C15" w:rsidP="004A54E1">
      <w:pPr>
        <w:pStyle w:val="Heading2"/>
        <w:numPr>
          <w:ilvl w:val="0"/>
          <w:numId w:val="3"/>
        </w:numPr>
      </w:pPr>
      <w:r>
        <w:t>Selling</w:t>
      </w:r>
    </w:p>
    <w:p w:rsidR="004A54E1" w:rsidRDefault="004A54E1" w:rsidP="004A54E1">
      <w:pPr>
        <w:rPr>
          <w:b/>
        </w:rPr>
      </w:pPr>
      <w:r w:rsidRPr="00220422">
        <w:rPr>
          <w:b/>
        </w:rPr>
        <w:t xml:space="preserve">Link: </w:t>
      </w:r>
      <w:hyperlink r:id="rId6" w:anchor="1" w:history="1">
        <w:r w:rsidR="00746C15" w:rsidRPr="00746C15">
          <w:rPr>
            <w:rStyle w:val="Hyperlink"/>
            <w:b/>
          </w:rPr>
          <w:t>https://judge.softuni.org/Contests/Practice/Index/2704#1</w:t>
        </w:r>
      </w:hyperlink>
    </w:p>
    <w:p w:rsidR="00746C15" w:rsidRPr="0014486D" w:rsidRDefault="00746C15" w:rsidP="00746C15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:rsidR="00746C15" w:rsidRPr="0014486D" w:rsidRDefault="00746C15" w:rsidP="00746C15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:rsidR="00746C15" w:rsidRPr="0014486D" w:rsidRDefault="00746C15" w:rsidP="00746C15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:rsidR="00746C15" w:rsidRPr="0014486D" w:rsidRDefault="00746C15" w:rsidP="00746C15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:rsidR="00746C15" w:rsidRPr="0014486D" w:rsidRDefault="00746C15" w:rsidP="00746C15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746C15" w:rsidRPr="0014486D" w:rsidRDefault="00746C15" w:rsidP="00746C15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746C15" w:rsidRPr="0014486D" w:rsidRDefault="00746C15" w:rsidP="00746C15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746C15" w:rsidRPr="0014486D" w:rsidRDefault="00746C15" w:rsidP="00746C15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:rsidR="00746C15" w:rsidRPr="0014486D" w:rsidRDefault="00746C15" w:rsidP="00746C15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746C15" w:rsidRPr="0014486D" w:rsidRDefault="00746C15" w:rsidP="00746C15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746C15" w:rsidRPr="007D1AA1" w:rsidRDefault="00746C15" w:rsidP="00746C15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lastRenderedPageBreak/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746C15" w:rsidRPr="007D1AA1" w:rsidRDefault="00746C15" w:rsidP="00746C15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746C15" w:rsidRPr="0014486D" w:rsidRDefault="00746C15" w:rsidP="00746C15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:rsidR="00746C15" w:rsidRPr="0014486D" w:rsidRDefault="00746C15" w:rsidP="00746C15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:rsidR="00746C15" w:rsidRPr="0014486D" w:rsidRDefault="00746C15" w:rsidP="00746C15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746C15" w:rsidRPr="0014486D" w:rsidRDefault="00746C15" w:rsidP="00746C1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:rsidR="00746C15" w:rsidRPr="0014486D" w:rsidRDefault="00746C15" w:rsidP="00746C1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:rsidR="00746C15" w:rsidRPr="0014486D" w:rsidRDefault="00746C15" w:rsidP="00746C1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:rsidR="00746C15" w:rsidRDefault="00746C15" w:rsidP="00746C15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</w:p>
    <w:p w:rsidR="00746C15" w:rsidRPr="00746C15" w:rsidRDefault="00746C15" w:rsidP="00746C15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746C15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746C15" w:rsidRPr="0014486D" w:rsidTr="00FC790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746C15" w:rsidRPr="0014486D" w:rsidRDefault="00746C15" w:rsidP="00FC790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746C15" w:rsidRPr="0014486D" w:rsidRDefault="00746C15" w:rsidP="00FC790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746C15" w:rsidRPr="0014486D" w:rsidRDefault="00746C15" w:rsidP="00FC790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746C15" w:rsidRPr="0014486D" w:rsidTr="00FC790B">
        <w:trPr>
          <w:trHeight w:val="626"/>
        </w:trPr>
        <w:tc>
          <w:tcPr>
            <w:tcW w:w="1622" w:type="dxa"/>
          </w:tcPr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:rsidR="00746C15" w:rsidRPr="00767FD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:rsidR="00746C15" w:rsidRPr="00767FD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:rsidR="00746C15" w:rsidRPr="00767FD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746C15" w:rsidRPr="00767FD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746C15" w:rsidRPr="00767FD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746C15" w:rsidRPr="00767FD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:rsidR="00746C15" w:rsidRPr="00746C15" w:rsidRDefault="00746C15" w:rsidP="00FC790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 xml:space="preserve">The first command is right. You move to </w:t>
            </w:r>
            <w:r w:rsidRPr="00746C15">
              <w:rPr>
                <w:rFonts w:cstheme="minorHAnsi"/>
                <w:b/>
                <w:noProof/>
              </w:rPr>
              <w:t>one of the pillars</w:t>
            </w:r>
            <w:r w:rsidRPr="00746C15">
              <w:rPr>
                <w:rFonts w:cstheme="minorHAnsi"/>
                <w:noProof/>
              </w:rPr>
              <w:t xml:space="preserve"> and then </w:t>
            </w:r>
            <w:r w:rsidRPr="00746C15">
              <w:rPr>
                <w:rFonts w:cstheme="minorHAnsi"/>
                <w:b/>
                <w:noProof/>
              </w:rPr>
              <w:t>appears</w:t>
            </w:r>
            <w:r w:rsidRPr="00746C15">
              <w:rPr>
                <w:rFonts w:cstheme="minorHAnsi"/>
                <w:noProof/>
              </w:rPr>
              <w:t xml:space="preserve"> on the other side of it </w:t>
            </w:r>
            <w:r w:rsidRPr="00746C15">
              <w:rPr>
                <w:rFonts w:cstheme="minorHAnsi"/>
                <w:noProof/>
                <w:highlight w:val="yellow"/>
              </w:rPr>
              <w:t>(4,4)</w:t>
            </w:r>
            <w:r w:rsidRPr="00746C15">
              <w:rPr>
                <w:rFonts w:cstheme="minorHAnsi"/>
                <w:noProof/>
              </w:rPr>
              <w:t>.</w:t>
            </w:r>
          </w:p>
          <w:p w:rsidR="00746C15" w:rsidRPr="00746C15" w:rsidRDefault="00746C15" w:rsidP="00FC790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The bakery looks like this after the first command: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-----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-----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-----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-----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----</w:t>
            </w:r>
            <w:r w:rsidRPr="00746C15">
              <w:rPr>
                <w:rFonts w:cstheme="minorHAnsi"/>
                <w:noProof/>
                <w:highlight w:val="yellow"/>
              </w:rPr>
              <w:t>S</w:t>
            </w:r>
          </w:p>
          <w:p w:rsidR="00746C15" w:rsidRPr="00746C15" w:rsidRDefault="00746C15" w:rsidP="00FC790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>The second command is right. You go of the bakery.</w:t>
            </w:r>
          </w:p>
        </w:tc>
      </w:tr>
      <w:tr w:rsidR="00746C15" w:rsidRPr="0014486D" w:rsidTr="00FC790B">
        <w:trPr>
          <w:trHeight w:val="626"/>
        </w:trPr>
        <w:tc>
          <w:tcPr>
            <w:tcW w:w="1622" w:type="dxa"/>
          </w:tcPr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:rsidR="00746C15" w:rsidRPr="002A6CAF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:rsidR="00746C15" w:rsidRPr="00C645B6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:rsidR="00746C15" w:rsidRPr="0014486D" w:rsidRDefault="00746C15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 xml:space="preserve">Here we have </w:t>
            </w:r>
            <w:r w:rsidRPr="00746C15">
              <w:rPr>
                <w:rFonts w:cstheme="minorHAnsi"/>
                <w:b/>
                <w:noProof/>
              </w:rPr>
              <w:t>no</w:t>
            </w:r>
            <w:r w:rsidRPr="00746C15">
              <w:rPr>
                <w:rFonts w:cstheme="minorHAnsi"/>
                <w:noProof/>
              </w:rPr>
              <w:t xml:space="preserve"> pillars and bakery rich of clients.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 xml:space="preserve">You manage to collect </w:t>
            </w:r>
            <w:r w:rsidRPr="00746C15">
              <w:rPr>
                <w:rFonts w:cstheme="minorHAnsi"/>
                <w:b/>
                <w:noProof/>
              </w:rPr>
              <w:t>enough</w:t>
            </w:r>
            <w:r w:rsidRPr="00746C15">
              <w:rPr>
                <w:rFonts w:cstheme="minorHAnsi"/>
                <w:noProof/>
              </w:rPr>
              <w:t xml:space="preserve"> money </w:t>
            </w:r>
            <w:r w:rsidRPr="00746C15">
              <w:rPr>
                <w:rFonts w:cstheme="minorHAnsi"/>
                <w:b/>
                <w:noProof/>
              </w:rPr>
              <w:t>without</w:t>
            </w:r>
            <w:r w:rsidRPr="00746C15">
              <w:rPr>
                <w:rFonts w:cstheme="minorHAnsi"/>
                <w:noProof/>
              </w:rPr>
              <w:t xml:space="preserve"> </w:t>
            </w:r>
            <w:r w:rsidRPr="00746C15">
              <w:rPr>
                <w:rFonts w:cstheme="minorHAnsi"/>
                <w:b/>
                <w:noProof/>
              </w:rPr>
              <w:t>going out</w:t>
            </w:r>
            <w:r w:rsidRPr="00746C15">
              <w:rPr>
                <w:rFonts w:cstheme="minorHAnsi"/>
                <w:noProof/>
              </w:rPr>
              <w:t xml:space="preserve"> of the bakery.</w:t>
            </w:r>
          </w:p>
          <w:p w:rsidR="00746C15" w:rsidRPr="00746C15" w:rsidRDefault="00746C15" w:rsidP="00FC790B">
            <w:pPr>
              <w:spacing w:after="0" w:line="240" w:lineRule="auto"/>
              <w:rPr>
                <w:rFonts w:cstheme="minorHAnsi"/>
                <w:noProof/>
              </w:rPr>
            </w:pPr>
            <w:r w:rsidRPr="00746C15">
              <w:rPr>
                <w:rFonts w:cstheme="minorHAnsi"/>
                <w:noProof/>
              </w:rPr>
              <w:t xml:space="preserve">The clients you have selled food to have disappeared and we can see where you were when you collected the last neeeded money </w:t>
            </w:r>
            <w:r w:rsidRPr="00746C15">
              <w:rPr>
                <w:rFonts w:cstheme="minorHAnsi"/>
                <w:noProof/>
                <w:highlight w:val="yellow"/>
              </w:rPr>
              <w:t>(2,2)</w:t>
            </w:r>
            <w:r w:rsidRPr="00746C15">
              <w:rPr>
                <w:rFonts w:cstheme="minorHAnsi"/>
                <w:noProof/>
              </w:rPr>
              <w:t>.</w:t>
            </w:r>
          </w:p>
        </w:tc>
      </w:tr>
    </w:tbl>
    <w:p w:rsidR="00746C15" w:rsidRPr="00220422" w:rsidRDefault="00746C15" w:rsidP="004A54E1">
      <w:pPr>
        <w:rPr>
          <w:b/>
        </w:rPr>
      </w:pPr>
    </w:p>
    <w:p w:rsidR="004A54E1" w:rsidRDefault="00746C15" w:rsidP="004A54E1">
      <w:pPr>
        <w:pStyle w:val="Heading2"/>
        <w:numPr>
          <w:ilvl w:val="0"/>
          <w:numId w:val="3"/>
        </w:numPr>
      </w:pPr>
      <w:r>
        <w:lastRenderedPageBreak/>
        <w:t>Grooming Salon</w:t>
      </w:r>
    </w:p>
    <w:p w:rsidR="00746C15" w:rsidRDefault="004A54E1" w:rsidP="00746C15">
      <w:pPr>
        <w:rPr>
          <w:b/>
        </w:rPr>
      </w:pPr>
      <w:r w:rsidRPr="00220422">
        <w:rPr>
          <w:b/>
        </w:rPr>
        <w:t xml:space="preserve">Link: </w:t>
      </w:r>
      <w:hyperlink r:id="rId7" w:history="1">
        <w:r w:rsidR="00746C15" w:rsidRPr="00FA4660">
          <w:rPr>
            <w:rStyle w:val="Hyperlink"/>
            <w:b/>
          </w:rPr>
          <w:t>https://judge.softuni.org/Contests/Practice/Index/2997#2</w:t>
        </w:r>
      </w:hyperlink>
    </w:p>
    <w:p w:rsidR="00746C15" w:rsidRPr="008B3F48" w:rsidRDefault="00746C15" w:rsidP="00746C15">
      <w:pPr>
        <w:rPr>
          <w:noProof/>
          <w:lang w:val="en-GB"/>
        </w:rPr>
      </w:pPr>
      <w:r w:rsidRPr="00746C15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Preparation</w:t>
      </w:r>
    </w:p>
    <w:p w:rsidR="00746C15" w:rsidRDefault="00746C15" w:rsidP="00746C15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746C15" w:rsidRPr="008B3F48" w:rsidRDefault="00746C15" w:rsidP="00746C15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:rsidR="00746C15" w:rsidRPr="008B3F48" w:rsidRDefault="00746C15" w:rsidP="00746C15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746C15" w:rsidRPr="008B3F48" w:rsidRDefault="00746C15" w:rsidP="00746C15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746C15" w:rsidRPr="008B3F48" w:rsidRDefault="00746C15" w:rsidP="00746C15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746C15" w:rsidRDefault="00746C15" w:rsidP="00746C15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:rsidR="00746C15" w:rsidRPr="00010CDC" w:rsidRDefault="00746C15" w:rsidP="00746C15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:rsidR="00746C15" w:rsidRPr="00D0326C" w:rsidRDefault="00746C15" w:rsidP="00746C15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:rsidR="00746C15" w:rsidRPr="008B3F48" w:rsidRDefault="00746C15" w:rsidP="00746C15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:rsidR="00746C15" w:rsidRPr="008B3F48" w:rsidRDefault="00746C15" w:rsidP="00746C15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:rsidR="00746C15" w:rsidRPr="008B3F48" w:rsidRDefault="00746C15" w:rsidP="00746C15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:rsidR="00746C15" w:rsidRPr="00D0326C" w:rsidRDefault="00746C15" w:rsidP="00746C15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:rsidR="00746C15" w:rsidRPr="008B3F48" w:rsidRDefault="00746C15" w:rsidP="00746C15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746C15" w:rsidRPr="008B3F48" w:rsidRDefault="00746C15" w:rsidP="00746C15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:rsidR="00746C15" w:rsidRPr="008B3F48" w:rsidRDefault="00746C15" w:rsidP="00746C15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:rsidR="00746C15" w:rsidRPr="008B3F48" w:rsidRDefault="00746C15" w:rsidP="00746C15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:rsidR="00746C15" w:rsidRDefault="00746C15" w:rsidP="00746C15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:rsidR="00746C15" w:rsidRPr="008B3F48" w:rsidRDefault="00746C15" w:rsidP="00746C15">
      <w:pPr>
        <w:pStyle w:val="ListParagraph"/>
        <w:numPr>
          <w:ilvl w:val="0"/>
          <w:numId w:val="6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:rsidR="00746C15" w:rsidRPr="008B3F48" w:rsidRDefault="00746C15" w:rsidP="00746C15">
      <w:pPr>
        <w:pStyle w:val="ListParagraph"/>
        <w:numPr>
          <w:ilvl w:val="0"/>
          <w:numId w:val="6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:rsidR="00746C15" w:rsidRPr="00FE4C18" w:rsidRDefault="00746C15" w:rsidP="00746C15">
      <w:pPr>
        <w:pStyle w:val="ListParagraph"/>
        <w:numPr>
          <w:ilvl w:val="1"/>
          <w:numId w:val="6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:rsidR="00746C15" w:rsidRPr="00FE4C18" w:rsidRDefault="00746C15" w:rsidP="00746C15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:rsidR="00746C15" w:rsidRPr="008B3F48" w:rsidRDefault="00746C15" w:rsidP="00746C15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46C15" w:rsidRPr="008B3F48" w:rsidRDefault="00746C15" w:rsidP="00746C15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:rsidR="00746C15" w:rsidRDefault="00746C15" w:rsidP="00746C15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:rsidR="00746C15" w:rsidRPr="00746C15" w:rsidRDefault="00746C15" w:rsidP="00746C15">
      <w:pPr>
        <w:pStyle w:val="Heading2"/>
        <w:rPr>
          <w:noProof/>
          <w:lang w:val="en-GB"/>
        </w:rPr>
      </w:pPr>
      <w:r w:rsidRPr="00746C15">
        <w:rPr>
          <w:noProof/>
          <w:lang w:val="en-GB"/>
        </w:rPr>
        <w:lastRenderedPageBreak/>
        <w:t>Exa</w:t>
      </w:r>
      <w:bookmarkStart w:id="0" w:name="_GoBack"/>
      <w:bookmarkEnd w:id="0"/>
      <w:r w:rsidRPr="00746C15">
        <w:rPr>
          <w:noProof/>
          <w:lang w:val="en-GB"/>
        </w:rPr>
        <w:t>mples</w:t>
      </w:r>
    </w:p>
    <w:p w:rsidR="00746C15" w:rsidRPr="008B3F48" w:rsidRDefault="00746C15" w:rsidP="00746C15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46C15" w:rsidRPr="008B3F48" w:rsidTr="00FC790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6C15" w:rsidRPr="008B3F48" w:rsidRDefault="00746C15" w:rsidP="00FC790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746C15" w:rsidRPr="008B3F48" w:rsidTr="00FC790B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1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:rsidR="00746C15" w:rsidRPr="004213B7" w:rsidRDefault="00746C15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:rsidR="00746C15" w:rsidRPr="006D1E5D" w:rsidRDefault="00746C15" w:rsidP="00FC790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1"/>
    <w:p w:rsidR="00746C15" w:rsidRPr="008B3F48" w:rsidRDefault="00746C15" w:rsidP="00746C15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746C15" w:rsidRDefault="00746C15" w:rsidP="00746C15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DC03AC" w:rsidRDefault="00746C15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>
        <w:rPr>
          <w:b/>
        </w:rPr>
        <w:t>GroomingSalon</w:t>
      </w:r>
      <w:proofErr w:type="spellEnd"/>
      <w:r>
        <w:rPr>
          <w:b/>
        </w:rPr>
        <w:t xml:space="preserve"> and the Main class)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DC03A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8B" w:rsidRDefault="00746C15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0AAECF" wp14:editId="1AE109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248B" w:rsidRPr="002C539D" w:rsidRDefault="00746C15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AAE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A8248B" w:rsidRPr="002C539D" w:rsidRDefault="00746C15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478572" wp14:editId="40D73BE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48B" w:rsidRPr="002C539D" w:rsidRDefault="00746C15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copy, reproduction or use is not permitted.</w:t>
                          </w:r>
                        </w:p>
                        <w:bookmarkEnd w:id="2"/>
                        <w:p w:rsidR="00A8248B" w:rsidRPr="00596AA5" w:rsidRDefault="00746C15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8F4B9C" wp14:editId="5D54765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4DADB2" wp14:editId="1B0D4C5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5CAA4" wp14:editId="72ABE22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FAD36" wp14:editId="3F74CF8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4B3361" wp14:editId="02FF04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4E5C0" wp14:editId="2FFEC02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1F95D8" wp14:editId="65C454B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F2354A" wp14:editId="61F31EB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ED38BA" wp14:editId="15A61B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7857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A8248B" w:rsidRPr="002C539D" w:rsidRDefault="00746C15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copy, reproduction or use is not permitted.</w:t>
                    </w:r>
                  </w:p>
                  <w:bookmarkEnd w:id="3"/>
                  <w:p w:rsidR="00A8248B" w:rsidRPr="00596AA5" w:rsidRDefault="00746C15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8F4B9C" wp14:editId="5D54765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4DADB2" wp14:editId="1B0D4C5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5CAA4" wp14:editId="72ABE22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FAD36" wp14:editId="3F74CF8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4B3361" wp14:editId="02FF04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4E5C0" wp14:editId="2FFEC02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1F95D8" wp14:editId="65C454B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F2354A" wp14:editId="61F31EB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ED38BA" wp14:editId="15A61B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2216CA" wp14:editId="62D0FF4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D191D" wp14:editId="6B191F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79FB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D5049B" wp14:editId="301E95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248B" w:rsidRPr="00596AA5" w:rsidRDefault="00746C15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5049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8248B" w:rsidRPr="00596AA5" w:rsidRDefault="00746C15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E5297" w:rsidRPr="00377DD5" w:rsidRDefault="00746C15" w:rsidP="00377DD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297" w:rsidRDefault="00746C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17"/>
    <w:rsid w:val="00287C17"/>
    <w:rsid w:val="004A54E1"/>
    <w:rsid w:val="00746C15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5433"/>
  <w15:chartTrackingRefBased/>
  <w15:docId w15:val="{E15204C3-A22A-40D0-88BD-8B806DA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4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54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4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E1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4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4E1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4E1"/>
  </w:style>
  <w:style w:type="paragraph" w:styleId="Footer">
    <w:name w:val="footer"/>
    <w:basedOn w:val="Normal"/>
    <w:link w:val="FooterChar"/>
    <w:uiPriority w:val="99"/>
    <w:unhideWhenUsed/>
    <w:rsid w:val="004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E1"/>
  </w:style>
  <w:style w:type="character" w:styleId="Hyperlink">
    <w:name w:val="Hyperlink"/>
    <w:basedOn w:val="DefaultParagraphFont"/>
    <w:uiPriority w:val="99"/>
    <w:unhideWhenUsed/>
    <w:rsid w:val="004A54E1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4A54E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54E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A54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54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A54E1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A54E1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A54E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2997#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7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dge.softuni.org/Contests/Practice/Index/2826#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2021-12-09T12:48:00Z</dcterms:created>
  <dcterms:modified xsi:type="dcterms:W3CDTF">2021-12-09T13:03:00Z</dcterms:modified>
</cp:coreProperties>
</file>