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53"/>
        </w:tabs>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A FIELD PROJECT REPORT </w:t>
      </w:r>
    </w:p>
    <w:p>
      <w:pPr>
        <w:tabs>
          <w:tab w:val="left" w:pos="7653"/>
        </w:tabs>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on</w:t>
      </w:r>
    </w:p>
    <w:p>
      <w:pPr>
        <w:spacing w:after="120" w:line="360" w:lineRule="auto"/>
        <w:ind w:right="27"/>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w:t>
      </w:r>
      <w:r>
        <w:rPr>
          <w:rFonts w:hint="default" w:ascii="Times New Roman" w:hAnsi="Times New Roman" w:eastAsia="SimSun" w:cs="Times New Roman"/>
          <w:b/>
          <w:bCs/>
          <w:sz w:val="52"/>
          <w:szCs w:val="52"/>
          <w:u w:val="none"/>
        </w:rPr>
        <w:t xml:space="preserve">Optimizing Chronic Kidney Disease Prediction with XGBoost </w:t>
      </w:r>
      <w:r>
        <w:rPr>
          <w:rFonts w:ascii="Times New Roman" w:hAnsi="Times New Roman" w:eastAsia="Times New Roman" w:cs="Times New Roman"/>
          <w:b/>
          <w:sz w:val="36"/>
          <w:szCs w:val="36"/>
        </w:rPr>
        <w:t>”</w:t>
      </w:r>
    </w:p>
    <w:p>
      <w:pPr>
        <w:spacing w:after="120" w:line="360" w:lineRule="auto"/>
        <w:ind w:right="27"/>
        <w:jc w:val="center"/>
        <w:rPr>
          <w:rFonts w:ascii="Times New Roman" w:hAnsi="Times New Roman" w:eastAsia="Times New Roman" w:cs="Times New Roman"/>
          <w:b/>
          <w:sz w:val="28"/>
          <w:szCs w:val="28"/>
        </w:rPr>
      </w:pPr>
    </w:p>
    <w:p>
      <w:pPr>
        <w:spacing w:after="120" w:line="360" w:lineRule="auto"/>
        <w:ind w:right="27"/>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Submitted</w:t>
      </w:r>
    </w:p>
    <w:p>
      <w:pPr>
        <w:spacing w:after="120" w:line="360" w:lineRule="auto"/>
        <w:ind w:right="2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by</w:t>
      </w:r>
    </w:p>
    <w:tbl>
      <w:tblPr>
        <w:tblStyle w:val="22"/>
        <w:tblW w:w="5000" w:type="pct"/>
        <w:jc w:val="center"/>
        <w:tblLayout w:type="autofit"/>
        <w:tblCellMar>
          <w:top w:w="100" w:type="dxa"/>
          <w:left w:w="100" w:type="dxa"/>
          <w:bottom w:w="100" w:type="dxa"/>
          <w:right w:w="100" w:type="dxa"/>
        </w:tblCellMar>
      </w:tblPr>
      <w:tblGrid>
        <w:gridCol w:w="4790"/>
        <w:gridCol w:w="4790"/>
      </w:tblGrid>
      <w:tr>
        <w:tblPrEx>
          <w:tblCellMar>
            <w:top w:w="100" w:type="dxa"/>
            <w:left w:w="100" w:type="dxa"/>
            <w:bottom w:w="100" w:type="dxa"/>
            <w:right w:w="100" w:type="dxa"/>
          </w:tblCellMar>
        </w:tblPrEx>
        <w:trPr>
          <w:jc w:val="center"/>
        </w:trPr>
        <w:tc>
          <w:tcPr>
            <w:tcW w:w="2500" w:type="pct"/>
          </w:tcPr>
          <w:p>
            <w:pPr>
              <w:spacing w:after="240" w:line="240" w:lineRule="auto"/>
              <w:ind w:right="28"/>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221FA04308</w:t>
            </w:r>
          </w:p>
          <w:p>
            <w:pPr>
              <w:spacing w:after="240" w:line="240" w:lineRule="auto"/>
              <w:ind w:right="28"/>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G.Dheeraj</w:t>
            </w:r>
          </w:p>
        </w:tc>
        <w:tc>
          <w:tcPr>
            <w:tcW w:w="2500" w:type="pct"/>
          </w:tcPr>
          <w:p>
            <w:pPr>
              <w:spacing w:after="120" w:line="240" w:lineRule="auto"/>
              <w:ind w:right="27"/>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221FA04331</w:t>
            </w:r>
          </w:p>
          <w:p>
            <w:pPr>
              <w:spacing w:after="120" w:line="240" w:lineRule="auto"/>
              <w:ind w:right="27"/>
              <w:jc w:val="center"/>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V.Chandana Sri</w:t>
            </w:r>
          </w:p>
        </w:tc>
      </w:tr>
      <w:tr>
        <w:tblPrEx>
          <w:tblCellMar>
            <w:top w:w="100" w:type="dxa"/>
            <w:left w:w="100" w:type="dxa"/>
            <w:bottom w:w="100" w:type="dxa"/>
            <w:right w:w="100" w:type="dxa"/>
          </w:tblCellMar>
        </w:tblPrEx>
        <w:trPr>
          <w:jc w:val="center"/>
        </w:trPr>
        <w:tc>
          <w:tcPr>
            <w:tcW w:w="5000" w:type="pct"/>
            <w:gridSpan w:val="2"/>
          </w:tcPr>
          <w:p>
            <w:pPr>
              <w:spacing w:after="120" w:line="240" w:lineRule="auto"/>
              <w:ind w:right="27"/>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221FA04345                                                           221FA04728</w:t>
            </w:r>
          </w:p>
          <w:p>
            <w:pPr>
              <w:spacing w:after="120" w:line="240" w:lineRule="auto"/>
              <w:ind w:right="27"/>
              <w:jc w:val="both"/>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 xml:space="preserve">                          T.Rishika                                                                 T.V.Mokshith</w:t>
            </w:r>
          </w:p>
        </w:tc>
      </w:tr>
    </w:tbl>
    <w:p>
      <w:pPr>
        <w:spacing w:after="120" w:line="360" w:lineRule="auto"/>
        <w:ind w:right="27"/>
        <w:rPr>
          <w:rFonts w:ascii="Times New Roman" w:hAnsi="Times New Roman" w:eastAsia="Times New Roman" w:cs="Times New Roman"/>
          <w:sz w:val="24"/>
          <w:szCs w:val="24"/>
        </w:rPr>
      </w:pPr>
    </w:p>
    <w:p>
      <w:pPr>
        <w:spacing w:after="120" w:line="360" w:lineRule="auto"/>
        <w:ind w:right="27"/>
        <w:rPr>
          <w:rFonts w:ascii="Times New Roman" w:hAnsi="Times New Roman" w:eastAsia="Times New Roman" w:cs="Times New Roman"/>
          <w:sz w:val="24"/>
          <w:szCs w:val="24"/>
        </w:rPr>
      </w:pPr>
    </w:p>
    <w:p>
      <w:pPr>
        <w:spacing w:after="120" w:line="360" w:lineRule="auto"/>
        <w:ind w:right="27"/>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 Under the guidance of </w:t>
      </w:r>
    </w:p>
    <w:p>
      <w:pPr>
        <w:spacing w:after="120" w:line="360" w:lineRule="auto"/>
        <w:ind w:right="27"/>
        <w:jc w:val="center"/>
        <w:rPr>
          <w:rFonts w:hint="default" w:ascii="Times New Roman" w:hAnsi="Times New Roman" w:eastAsia="Times New Roman" w:cs="Times New Roman"/>
          <w:i/>
          <w:sz w:val="24"/>
          <w:szCs w:val="24"/>
          <w:lang w:val="en-IN"/>
        </w:rPr>
      </w:pPr>
      <w:r>
        <w:rPr>
          <w:rFonts w:hint="default" w:ascii="Times New Roman" w:hAnsi="Times New Roman" w:eastAsia="Times New Roman" w:cs="Times New Roman"/>
          <w:i/>
          <w:sz w:val="24"/>
          <w:szCs w:val="24"/>
          <w:lang w:val="en-IN"/>
        </w:rPr>
        <w:t>Dr.Deva Kumar</w:t>
      </w:r>
    </w:p>
    <w:p>
      <w:pPr>
        <w:spacing w:after="120" w:line="360" w:lineRule="auto"/>
        <w:ind w:right="27"/>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Pr>
        <w:t>Designation</w:t>
      </w:r>
    </w:p>
    <w:p>
      <w:pPr>
        <w:spacing w:after="120" w:line="360" w:lineRule="auto"/>
        <w:ind w:right="27"/>
        <w:jc w:val="center"/>
        <w:rPr>
          <w:rFonts w:ascii="Times New Roman" w:hAnsi="Times New Roman" w:eastAsia="Times New Roman" w:cs="Times New Roman"/>
          <w:sz w:val="24"/>
          <w:szCs w:val="24"/>
        </w:rPr>
      </w:pPr>
    </w:p>
    <w:p>
      <w:pPr>
        <w:spacing w:after="120" w:line="360" w:lineRule="auto"/>
        <w:ind w:right="27"/>
        <w:jc w:val="center"/>
        <w:rPr>
          <w:rFonts w:ascii="Times New Roman" w:hAnsi="Times New Roman" w:eastAsia="Times New Roman" w:cs="Times New Roman"/>
          <w:sz w:val="24"/>
          <w:szCs w:val="24"/>
        </w:rPr>
      </w:pPr>
    </w:p>
    <w:p>
      <w:pPr>
        <w:spacing w:line="360" w:lineRule="auto"/>
        <w:ind w:right="27"/>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3025140"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43378" cy="852780"/>
                    </a:xfrm>
                    <a:prstGeom prst="rect">
                      <a:avLst/>
                    </a:prstGeom>
                    <a:noFill/>
                    <a:ln>
                      <a:noFill/>
                    </a:ln>
                  </pic:spPr>
                </pic:pic>
              </a:graphicData>
            </a:graphic>
          </wp:inline>
        </w:drawing>
      </w:r>
    </w:p>
    <w:p>
      <w:pPr>
        <w:spacing w:line="360" w:lineRule="auto"/>
        <w:ind w:right="27"/>
        <w:jc w:val="center"/>
        <w:rPr>
          <w:rFonts w:ascii="Times New Roman" w:hAnsi="Times New Roman" w:eastAsia="Times New Roman" w:cs="Times New Roman"/>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DEPARTMENT OF COMPUTER SCIENCE &amp; ENGINEERING</w:t>
      </w:r>
    </w:p>
    <w:p>
      <w:pPr>
        <w:tabs>
          <w:tab w:val="left" w:pos="7320"/>
        </w:tabs>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VIGNAN'S FOUNDATION FOR SCIENCE, TECHNOLOGY AND RESEARCH Deemed to be UNIVERSITY</w:t>
      </w:r>
    </w:p>
    <w:p>
      <w:pPr>
        <w:tabs>
          <w:tab w:val="left" w:pos="7320"/>
        </w:tabs>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Vadlamudi, Guntur.</w:t>
      </w:r>
    </w:p>
    <w:p>
      <w:pPr>
        <w:spacing w:line="360" w:lineRule="auto"/>
        <w:jc w:val="center"/>
        <w:rPr>
          <w:rFonts w:ascii="Times New Roman" w:hAnsi="Times New Roman" w:eastAsia="Times New Roman" w:cs="Times New Roman"/>
          <w:b/>
        </w:rPr>
      </w:pPr>
      <w:r>
        <w:rPr>
          <w:rFonts w:ascii="Times New Roman" w:hAnsi="Times New Roman" w:eastAsia="Times New Roman" w:cs="Times New Roman"/>
          <w:b/>
        </w:rPr>
        <w:t>ANDHRA PRADESH, INDIA, PIN-522213.</w:t>
      </w:r>
    </w:p>
    <w:p>
      <w:pPr>
        <w:spacing w:line="360" w:lineRule="auto"/>
        <w:jc w:val="both"/>
        <w:rPr>
          <w:rFonts w:ascii="Times New Roman" w:hAnsi="Times New Roman" w:eastAsia="Times New Roman" w:cs="Times New Roman"/>
        </w:rPr>
      </w:pPr>
    </w:p>
    <w:p>
      <w:pPr>
        <w:tabs>
          <w:tab w:val="left" w:pos="6300"/>
        </w:tabs>
        <w:spacing w:line="360" w:lineRule="auto"/>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3171825" cy="888365"/>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511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01652" cy="897130"/>
                    </a:xfrm>
                    <a:prstGeom prst="rect">
                      <a:avLst/>
                    </a:prstGeom>
                    <a:noFill/>
                    <a:ln>
                      <a:noFill/>
                    </a:ln>
                  </pic:spPr>
                </pic:pic>
              </a:graphicData>
            </a:graphic>
          </wp:inline>
        </w:drawing>
      </w:r>
    </w:p>
    <w:p>
      <w:pPr>
        <w:tabs>
          <w:tab w:val="left" w:pos="6300"/>
        </w:tabs>
        <w:spacing w:line="360" w:lineRule="auto"/>
        <w:jc w:val="center"/>
        <w:rPr>
          <w:rFonts w:ascii="Times New Roman" w:hAnsi="Times New Roman" w:eastAsia="Times New Roman" w:cs="Times New Roman"/>
          <w:b/>
        </w:rPr>
      </w:pPr>
    </w:p>
    <w:p>
      <w:pPr>
        <w:tabs>
          <w:tab w:val="left" w:pos="6300"/>
        </w:tabs>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rPr>
      </w:pPr>
      <w:r>
        <w:rPr>
          <w:rFonts w:ascii="Times New Roman" w:hAnsi="Times New Roman" w:eastAsia="Times New Roman" w:cs="Times New Roman"/>
          <w:b/>
          <w:sz w:val="28"/>
          <w:szCs w:val="28"/>
          <w:u w:val="single"/>
        </w:rPr>
        <w:t>CERTIFICATE</w:t>
      </w:r>
    </w:p>
    <w:p>
      <w:pPr>
        <w:spacing w:line="360" w:lineRule="auto"/>
        <w:jc w:val="both"/>
        <w:rPr>
          <w:rFonts w:ascii="Times New Roman" w:hAnsi="Times New Roman" w:eastAsia="Times New Roman" w:cs="Times New Roman"/>
        </w:rPr>
      </w:pPr>
    </w:p>
    <w:p>
      <w:pPr>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Field Project entitled </w:t>
      </w:r>
      <w:r>
        <w:rPr>
          <w:rFonts w:ascii="Times New Roman" w:hAnsi="Times New Roman" w:eastAsia="Times New Roman" w:cs="Times New Roman"/>
          <w:b/>
          <w:sz w:val="28"/>
          <w:szCs w:val="28"/>
        </w:rPr>
        <w:t>“</w:t>
      </w:r>
      <w:r>
        <w:rPr>
          <w:rFonts w:hint="default" w:ascii="Times New Roman" w:hAnsi="Times New Roman" w:eastAsia="SimSun" w:cs="Times New Roman"/>
          <w:b/>
          <w:bCs/>
          <w:sz w:val="32"/>
          <w:szCs w:val="32"/>
          <w:u w:val="none"/>
        </w:rPr>
        <w:t>Optimizing Chronic Kidney Disease Prediction with XGBoost</w:t>
      </w:r>
      <w:r>
        <w:rPr>
          <w:rFonts w:hint="default" w:ascii="Times New Roman" w:hAnsi="Times New Roman" w:eastAsia="SimSun" w:cs="Times New Roman"/>
          <w:b/>
          <w:bCs/>
          <w:sz w:val="52"/>
          <w:szCs w:val="52"/>
          <w:u w:val="none"/>
        </w:rPr>
        <w:t xml:space="preserve"> </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that is being submitted by</w:t>
      </w:r>
      <w:r>
        <w:rPr>
          <w:rFonts w:hint="default" w:ascii="Times New Roman" w:hAnsi="Times New Roman" w:eastAsia="Times New Roman" w:cs="Times New Roman"/>
          <w:sz w:val="28"/>
          <w:szCs w:val="28"/>
          <w:lang w:val="en-IN"/>
        </w:rPr>
        <w:t xml:space="preserve"> 221FA04308</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(G.Dheeraj</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221FA04331</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V.Chandana Sri</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 xml:space="preserve">221FA04345 </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T.Rishika</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IN"/>
        </w:rPr>
        <w:t>,221FA04728(T.Mokshith)</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for partial fulfilment of Field Project is a bonafide work carried out under the supervision of </w:t>
      </w:r>
      <w:r>
        <w:rPr>
          <w:rFonts w:hint="default" w:ascii="Times New Roman" w:hAnsi="Times New Roman" w:eastAsia="Times New Roman" w:cs="Times New Roman"/>
          <w:sz w:val="28"/>
          <w:szCs w:val="28"/>
          <w:lang w:val="en-IN"/>
        </w:rPr>
        <w:t>Dr.Deva Kumar</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 MERGEFIELD Designation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sz w:val="28"/>
          <w:szCs w:val="28"/>
        </w:rPr>
        <w:t>Assistant Professor, Department of CSE</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0"/>
        <w:gridCol w:w="3123"/>
        <w:gridCol w:w="3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259" w:hRule="atLeast"/>
        </w:trPr>
        <w:tc>
          <w:tcPr>
            <w:tcW w:w="3123" w:type="dxa"/>
          </w:tcPr>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Guide name&amp; Signature</w:t>
            </w:r>
          </w:p>
        </w:tc>
        <w:tc>
          <w:tcPr>
            <w:tcW w:w="3123" w:type="dxa"/>
          </w:tcPr>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724025" cy="556895"/>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Picture 1"/>
                          <pic:cNvPicPr>
                            <a:picLocks noChangeAspect="1"/>
                          </pic:cNvPicPr>
                        </pic:nvPicPr>
                        <pic:blipFill>
                          <a:blip r:embed="rId11"/>
                          <a:stretch>
                            <a:fillRect/>
                          </a:stretch>
                        </pic:blipFill>
                        <pic:spPr>
                          <a:xfrm>
                            <a:off x="0" y="0"/>
                            <a:ext cx="1735820" cy="561335"/>
                          </a:xfrm>
                          <a:prstGeom prst="rect">
                            <a:avLst/>
                          </a:prstGeom>
                        </pic:spPr>
                      </pic:pic>
                    </a:graphicData>
                  </a:graphic>
                </wp:inline>
              </w:drawing>
            </w:r>
          </w:p>
        </w:tc>
        <w:tc>
          <w:tcPr>
            <w:tcW w:w="3124" w:type="dxa"/>
          </w:tcPr>
          <w:p>
            <w:pPr>
              <w:spacing w:line="360" w:lineRule="auto"/>
              <w:jc w:val="both"/>
              <w:rPr>
                <w:rFonts w:ascii="Times New Roman" w:hAnsi="Times New Roman" w:eastAsia="Times New Roman" w:cs="Times New Roman"/>
                <w:sz w:val="24"/>
                <w:szCs w:val="24"/>
              </w:rPr>
            </w:pPr>
            <w:r>
              <w:rPr>
                <w:lang w:val="en-IN"/>
              </w:rPr>
              <w:drawing>
                <wp:inline distT="0" distB="0" distL="0" distR="0">
                  <wp:extent cx="1199515"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Dr.K.V. Krishna Kishore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Assistant/Associate/Professor, CSE</w:t>
            </w:r>
          </w:p>
        </w:tc>
        <w:tc>
          <w:tcPr>
            <w:tcW w:w="3123" w:type="dxa"/>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HOD,CSE</w:t>
            </w:r>
          </w:p>
        </w:tc>
        <w:tc>
          <w:tcPr>
            <w:tcW w:w="3124" w:type="dxa"/>
          </w:tcPr>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Dean, SoCI</w:t>
            </w:r>
          </w:p>
        </w:tc>
      </w:tr>
    </w:tbl>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tabs>
          <w:tab w:val="left" w:pos="3825"/>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ind w:right="18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line="360" w:lineRule="auto"/>
        <w:ind w:right="187"/>
        <w:jc w:val="both"/>
        <w:rPr>
          <w:rFonts w:ascii="Times New Roman" w:hAnsi="Times New Roman" w:eastAsia="Times New Roman" w:cs="Times New Roman"/>
          <w:sz w:val="24"/>
          <w:szCs w:val="24"/>
        </w:rPr>
      </w:pPr>
    </w:p>
    <w:p>
      <w:pPr>
        <w:tabs>
          <w:tab w:val="left" w:pos="6300"/>
        </w:tabs>
        <w:spacing w:line="360" w:lineRule="auto"/>
        <w:jc w:val="center"/>
        <w:rPr>
          <w:rFonts w:ascii="Times New Roman" w:hAnsi="Times New Roman" w:eastAsia="Times New Roman" w:cs="Times New Roman"/>
          <w:lang w:val="en-IN"/>
        </w:rPr>
      </w:pPr>
      <w:r>
        <w:rPr>
          <w:rFonts w:ascii="Times New Roman" w:hAnsi="Times New Roman" w:eastAsia="Times New Roman" w:cs="Times New Roman"/>
          <w:lang w:val="en-IN"/>
        </w:rPr>
        <w:drawing>
          <wp:inline distT="0" distB="0" distL="0" distR="0">
            <wp:extent cx="2809875" cy="786765"/>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63593" cy="802402"/>
                    </a:xfrm>
                    <a:prstGeom prst="rect">
                      <a:avLst/>
                    </a:prstGeom>
                    <a:noFill/>
                    <a:ln>
                      <a:noFill/>
                    </a:ln>
                  </pic:spPr>
                </pic:pic>
              </a:graphicData>
            </a:graphic>
          </wp:inline>
        </w:drawing>
      </w:r>
    </w:p>
    <w:p>
      <w:pPr>
        <w:tabs>
          <w:tab w:val="left" w:pos="6300"/>
        </w:tabs>
        <w:spacing w:line="360" w:lineRule="auto"/>
        <w:jc w:val="center"/>
        <w:rPr>
          <w:rFonts w:ascii="Times New Roman" w:hAnsi="Times New Roman" w:eastAsia="Times New Roman" w:cs="Times New Roman"/>
          <w:b/>
        </w:rPr>
      </w:pPr>
    </w:p>
    <w:p>
      <w:pPr>
        <w:tabs>
          <w:tab w:val="left" w:pos="6300"/>
        </w:tabs>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after="24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32"/>
          <w:szCs w:val="32"/>
        </w:rPr>
        <w:t>DECLARATION</w:t>
      </w: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hereby declare that the Field Project entitled </w:t>
      </w:r>
      <w:r>
        <w:rPr>
          <w:rFonts w:ascii="Times New Roman" w:hAnsi="Times New Roman" w:eastAsia="Times New Roman" w:cs="Times New Roman"/>
          <w:b/>
          <w:sz w:val="24"/>
          <w:szCs w:val="24"/>
        </w:rPr>
        <w:t>“</w:t>
      </w:r>
      <w:r>
        <w:rPr>
          <w:rFonts w:hint="default" w:ascii="Times New Roman" w:hAnsi="Times New Roman" w:eastAsia="SimSun" w:cs="Times New Roman"/>
          <w:b/>
          <w:bCs/>
          <w:sz w:val="28"/>
          <w:szCs w:val="28"/>
          <w:u w:val="none"/>
        </w:rPr>
        <w:t>Optimizing Chronic Kidney Disease Prediction with XGBoost</w:t>
      </w:r>
      <w:r>
        <w:rPr>
          <w:rFonts w:hint="default" w:ascii="Times New Roman" w:hAnsi="Times New Roman" w:eastAsia="SimSun" w:cs="Times New Roman"/>
          <w:b/>
          <w:bCs/>
          <w:sz w:val="52"/>
          <w:szCs w:val="52"/>
          <w:u w:val="none"/>
        </w:rPr>
        <w:t xml:space="preserve"> </w:t>
      </w:r>
      <w:r>
        <w:rPr>
          <w:rFonts w:ascii="Times New Roman" w:hAnsi="Times New Roman" w:eastAsia="Times New Roman" w:cs="Times New Roman"/>
          <w:b/>
        </w:rPr>
        <w:t>”</w:t>
      </w:r>
      <w:r>
        <w:rPr>
          <w:rFonts w:ascii="Times New Roman" w:hAnsi="Times New Roman" w:eastAsia="Times New Roman" w:cs="Times New Roman"/>
          <w:sz w:val="24"/>
          <w:szCs w:val="24"/>
        </w:rPr>
        <w:t xml:space="preserve"> is being submitted by</w:t>
      </w:r>
      <w:r>
        <w:rPr>
          <w:rFonts w:hint="default" w:ascii="Times New Roman" w:hAnsi="Times New Roman" w:eastAsia="Times New Roman" w:cs="Times New Roman"/>
          <w:sz w:val="24"/>
          <w:szCs w:val="24"/>
          <w:lang w:val="en-IN"/>
        </w:rPr>
        <w:t xml:space="preserve"> 221FA04308(G.Dheeraj),221FA04331(V.Chandana Sri),221FA04345(T.Rishika)and 221Fa04728(T.Mokshith)</w:t>
      </w:r>
      <w:r>
        <w:rPr>
          <w:rFonts w:ascii="Times New Roman" w:hAnsi="Times New Roman" w:eastAsia="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MERGEFIELD Project_Guide </w:instrText>
      </w:r>
      <w:r>
        <w:rPr>
          <w:rFonts w:ascii="Times New Roman" w:hAnsi="Times New Roman" w:eastAsia="Times New Roman" w:cs="Times New Roman"/>
        </w:rPr>
        <w:fldChar w:fldCharType="separate"/>
      </w:r>
      <w:r>
        <w:rPr>
          <w:rFonts w:ascii="Times New Roman" w:hAnsi="Times New Roman" w:eastAsia="Times New Roman" w:cs="Times New Roman"/>
        </w:rPr>
        <w:t>Ms. G.NAVYA, M.Tech.</w:t>
      </w:r>
      <w:r>
        <w:rPr>
          <w:rFonts w:ascii="Times New Roman" w:hAnsi="Times New Roman" w:eastAsia="Times New Roman" w:cs="Times New Roman"/>
        </w:rPr>
        <w:fldChar w:fldCharType="end"/>
      </w:r>
      <w:r>
        <w:rPr>
          <w:rFonts w:ascii="Times New Roman" w:hAnsi="Times New Roman" w:eastAsia="Times New Roman" w:cs="Times New Roman"/>
        </w:rPr>
        <w:t xml:space="preserve">,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MERGEFIELD Designation </w:instrText>
      </w:r>
      <w:r>
        <w:rPr>
          <w:rFonts w:ascii="Times New Roman" w:hAnsi="Times New Roman" w:eastAsia="Times New Roman" w:cs="Times New Roman"/>
        </w:rPr>
        <w:fldChar w:fldCharType="separate"/>
      </w:r>
      <w:r>
        <w:rPr>
          <w:rFonts w:ascii="Times New Roman" w:hAnsi="Times New Roman" w:eastAsia="Times New Roman" w:cs="Times New Roman"/>
        </w:rPr>
        <w:t>Assistant Professor, Department of CSE</w:t>
      </w:r>
      <w:r>
        <w:rPr>
          <w:rFonts w:ascii="Times New Roman" w:hAnsi="Times New Roman" w:eastAsia="Times New Roman" w:cs="Times New Roman"/>
        </w:rPr>
        <w:fldChar w:fldCharType="end"/>
      </w:r>
      <w:r>
        <w:rPr>
          <w:rFonts w:ascii="Times New Roman" w:hAnsi="Times New Roman" w:eastAsia="Times New Roman" w:cs="Times New Roman"/>
          <w:sz w:val="24"/>
          <w:szCs w:val="24"/>
        </w:rPr>
        <w:t>.</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By</w:t>
      </w:r>
    </w:p>
    <w:p>
      <w:pPr>
        <w:spacing w:line="360" w:lineRule="auto"/>
        <w:ind w:left="3600" w:right="27" w:firstLine="720"/>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221FA04308</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IN"/>
        </w:rPr>
        <w:t>G.Dheeraj</w:t>
      </w:r>
      <w:r>
        <w:rPr>
          <w:rFonts w:ascii="Times New Roman" w:hAnsi="Times New Roman" w:eastAsia="Times New Roman" w:cs="Times New Roman"/>
          <w:b/>
          <w:sz w:val="24"/>
          <w:szCs w:val="24"/>
        </w:rPr>
        <w:t xml:space="preserve">), </w:t>
      </w:r>
    </w:p>
    <w:p>
      <w:pPr>
        <w:spacing w:line="360" w:lineRule="auto"/>
        <w:ind w:left="3600" w:right="27" w:firstLine="720"/>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221FA04331</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IN"/>
        </w:rPr>
        <w:t>V.Chandana Sri</w:t>
      </w:r>
      <w:r>
        <w:rPr>
          <w:rFonts w:ascii="Times New Roman" w:hAnsi="Times New Roman" w:eastAsia="Times New Roman" w:cs="Times New Roman"/>
          <w:b/>
          <w:sz w:val="24"/>
          <w:szCs w:val="24"/>
        </w:rPr>
        <w:t>),</w:t>
      </w:r>
    </w:p>
    <w:p>
      <w:pPr>
        <w:spacing w:line="360" w:lineRule="auto"/>
        <w:ind w:left="3600" w:right="27" w:firstLine="720"/>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221FA04345(T.Rishika</w:t>
      </w:r>
      <w:r>
        <w:rPr>
          <w:rFonts w:ascii="Times New Roman" w:hAnsi="Times New Roman" w:eastAsia="Times New Roman" w:cs="Times New Roman"/>
          <w:b/>
          <w:sz w:val="24"/>
          <w:szCs w:val="24"/>
        </w:rPr>
        <w:t>)</w:t>
      </w:r>
    </w:p>
    <w:p>
      <w:pPr>
        <w:spacing w:line="360" w:lineRule="auto"/>
        <w:ind w:left="3600" w:right="27" w:firstLine="720"/>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221FA04728(T.V.Mokshith)</w:t>
      </w:r>
    </w:p>
    <w:p>
      <w:pPr>
        <w:spacing w:line="360" w:lineRule="auto"/>
        <w:ind w:right="27"/>
        <w:rPr>
          <w:rFonts w:ascii="Times New Roman" w:hAnsi="Times New Roman" w:eastAsia="Times New Roman" w:cs="Times New Roman"/>
          <w:sz w:val="24"/>
          <w:szCs w:val="24"/>
        </w:rPr>
      </w:pPr>
    </w:p>
    <w:p>
      <w:pPr>
        <w:spacing w:line="360" w:lineRule="auto"/>
        <w:ind w:right="27"/>
        <w:rPr>
          <w:rFonts w:ascii="Times New Roman" w:hAnsi="Times New Roman" w:eastAsia="Times New Roman" w:cs="Times New Roman"/>
          <w:sz w:val="24"/>
          <w:szCs w:val="24"/>
        </w:rPr>
      </w:pPr>
    </w:p>
    <w:p>
      <w:pPr>
        <w:spacing w:line="360" w:lineRule="auto"/>
        <w:ind w:right="2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Date: </w:t>
      </w:r>
    </w:p>
    <w:p/>
    <w:p/>
    <w:p/>
    <w:p>
      <w:pPr>
        <w:rPr>
          <w:rFonts w:ascii="Times New Roman" w:hAnsi="Times New Roman" w:eastAsia="Times New Roman" w:cs="Times New Roman"/>
          <w:sz w:val="24"/>
          <w:szCs w:val="24"/>
        </w:rPr>
      </w:pPr>
    </w:p>
    <w:p>
      <w:pPr>
        <w:tabs>
          <w:tab w:val="left" w:pos="1080"/>
        </w:tabs>
      </w:pPr>
      <w:r>
        <w:tab/>
      </w:r>
    </w:p>
    <w:p>
      <w:pPr>
        <w:tabs>
          <w:tab w:val="left" w:pos="1080"/>
        </w:tabs>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pStyle w:val="3"/>
        <w:ind w:right="21"/>
        <w:rPr>
          <w:rFonts w:hint="default"/>
          <w:spacing w:val="-2"/>
          <w:lang w:val="en-IN"/>
        </w:rPr>
      </w:pPr>
      <w:r>
        <w:rPr>
          <w:spacing w:val="-2"/>
        </w:rPr>
        <w:t>ABSTRACT</w:t>
      </w:r>
      <w:r>
        <w:rPr>
          <w:rFonts w:hint="default"/>
          <w:spacing w:val="-2"/>
          <w:lang w:val="en-IN"/>
        </w:rPr>
        <w:t>:</w:t>
      </w:r>
    </w:p>
    <w:p>
      <w:pPr>
        <w:rPr>
          <w:rFonts w:hint="default"/>
          <w:spacing w:val="-2"/>
          <w:lang w:val="en-IN"/>
        </w:rPr>
      </w:pPr>
    </w:p>
    <w:p>
      <w:pPr>
        <w:rPr>
          <w:rFonts w:hint="default" w:ascii="Times New Roman" w:hAnsi="Times New Roman" w:cs="Times New Roman"/>
          <w:lang w:val="en-IN"/>
        </w:rPr>
      </w:pPr>
      <w:r>
        <w:rPr>
          <w:rFonts w:hint="default"/>
          <w:spacing w:val="-2"/>
          <w:lang w:val="en-IN"/>
        </w:rPr>
        <w:t xml:space="preserve"> </w:t>
      </w:r>
      <w:r>
        <w:rPr>
          <w:rFonts w:hint="default"/>
          <w:spacing w:val="-2"/>
          <w:lang w:val="en-IN"/>
        </w:rPr>
        <w:tab/>
      </w:r>
      <w:r>
        <w:rPr>
          <w:rFonts w:hint="default"/>
          <w:spacing w:val="-2"/>
          <w:lang w:val="en-IN"/>
        </w:rPr>
        <w:tab/>
      </w:r>
      <w:r>
        <w:rPr>
          <w:rFonts w:hint="default"/>
          <w:spacing w:val="-2"/>
          <w:lang w:val="en-IN"/>
        </w:rPr>
        <w:tab/>
      </w:r>
      <w:r>
        <w:rPr>
          <w:rFonts w:hint="default" w:ascii="Times New Roman" w:hAnsi="Times New Roman" w:cs="Times New Roman"/>
          <w:lang w:val="en-IN"/>
        </w:rPr>
        <w:t xml:space="preserve">Chronic Kidney Disease (CKD) is a critical global health issue, with early detection being essential for effective treatment. Various medical tests provide invaluable data that can be leveraged to detect CKD and predict its progression. This study focuses on using machine learning techniques to predict CKD, with a particular emphasis on the XGBoost algorithm due to its high performance in classification tasks. Key medical attributes such as age, blood pressure, and blood sugar levels are analyzed to identify patterns indicative of CKD.Our approach integrates multiple machine learning models, including K-Nearest Neighbors, Random Forest, Support Vector Machines, and Neural Networks, to assess CKD risk and classify the disease across its five stages of severity. A hybrid model was also explored to enhance prediction accuracy, using a combination of 29 medical attributes. The models were tested on a dataset to evaluate performance, showing promising results with high accuracy in predicting CKD risk and stage.In addition to disease prediction, this study aims to automate the classification process and offer dietary recommendations tailored to the patient’s potassium levels to slow disease progression. The findings support the potential of machine learning to aid clinicians in diagnosing CKD earlier, improving patient outcomes through timely interventions. </w:t>
      </w:r>
    </w:p>
    <w:p>
      <w:pPr>
        <w:rPr>
          <w:rFonts w:hint="default" w:ascii="Times New Roman" w:hAnsi="Times New Roman" w:cs="Times New Roman"/>
          <w:lang w:val="en-IN"/>
        </w:rPr>
      </w:pPr>
      <w:r>
        <w:rPr>
          <w:rFonts w:hint="default" w:ascii="Times New Roman" w:hAnsi="Times New Roman" w:cs="Times New Roman"/>
          <w:lang w:val="en-IN"/>
        </w:rPr>
        <w:t>This research contributes to the ongoing efforts to address CKD’s severe morbidity and mortality by leveraging AI to create more effective diagnostic tools.</w:t>
      </w:r>
    </w:p>
    <w:p>
      <w:pPr>
        <w:rPr>
          <w:rFonts w:hint="default" w:ascii="Times New Roman" w:hAnsi="Times New Roman" w:cs="Times New Roman"/>
          <w:lang w:val="en-IN"/>
        </w:rPr>
      </w:pPr>
      <w:r>
        <w:rPr>
          <w:rFonts w:hint="default" w:ascii="Times New Roman" w:hAnsi="Times New Roman" w:cs="Times New Roman"/>
          <w:lang w:val="en-IN"/>
        </w:rPr>
        <w:t xml:space="preserve"> </w:t>
      </w:r>
    </w:p>
    <w:p>
      <w:pPr>
        <w:keepNext w:val="0"/>
        <w:keepLines w:val="0"/>
        <w:widowControl/>
        <w:suppressLineNumbers w:val="0"/>
        <w:jc w:val="left"/>
        <w:rPr>
          <w:rFonts w:hint="default" w:ascii="Times New Roman" w:hAnsi="Times New Roman" w:eastAsia="CMBX9" w:cs="Times New Roman"/>
          <w:b/>
          <w:bCs/>
          <w:color w:val="000000"/>
          <w:kern w:val="0"/>
          <w:sz w:val="28"/>
          <w:szCs w:val="28"/>
          <w:lang w:val="en-US" w:eastAsia="zh-CN" w:bidi="ar"/>
        </w:rPr>
      </w:pPr>
      <w:r>
        <w:rPr>
          <w:rFonts w:hint="default"/>
          <w:lang w:val="en-IN"/>
        </w:rPr>
        <w:t xml:space="preserve">     </w:t>
      </w:r>
      <w:r>
        <w:rPr>
          <w:rFonts w:hint="default" w:ascii="Times New Roman" w:hAnsi="Times New Roman" w:eastAsia="CMBX9" w:cs="Times New Roman"/>
          <w:b/>
          <w:bCs/>
          <w:color w:val="000000"/>
          <w:kern w:val="0"/>
          <w:sz w:val="28"/>
          <w:szCs w:val="28"/>
          <w:lang w:val="en-US" w:eastAsia="zh-CN" w:bidi="ar"/>
        </w:rPr>
        <w:t>Keywords–</w:t>
      </w:r>
      <w:r>
        <w:rPr>
          <w:rFonts w:hint="default" w:ascii="Times New Roman" w:hAnsi="Times New Roman" w:eastAsia="CMBX9" w:cs="Times New Roman"/>
          <w:b/>
          <w:bCs/>
          <w:color w:val="000000"/>
          <w:kern w:val="0"/>
          <w:sz w:val="28"/>
          <w:szCs w:val="28"/>
          <w:lang w:val="en-IN" w:eastAsia="zh-CN" w:bidi="ar"/>
        </w:rPr>
        <w:t>Chronic kidney</w:t>
      </w:r>
      <w:r>
        <w:rPr>
          <w:rFonts w:hint="default" w:ascii="Times New Roman" w:hAnsi="Times New Roman" w:eastAsia="CMBX9" w:cs="Times New Roman"/>
          <w:b/>
          <w:bCs/>
          <w:color w:val="000000"/>
          <w:kern w:val="0"/>
          <w:sz w:val="28"/>
          <w:szCs w:val="28"/>
          <w:lang w:val="en-US" w:eastAsia="zh-CN" w:bidi="ar"/>
        </w:rPr>
        <w:t xml:space="preserve"> disease, early </w:t>
      </w:r>
      <w:r>
        <w:rPr>
          <w:rFonts w:hint="default" w:ascii="Times New Roman" w:hAnsi="Times New Roman" w:eastAsia="CMBX9" w:cs="Times New Roman"/>
          <w:b/>
          <w:bCs/>
          <w:color w:val="000000"/>
          <w:kern w:val="0"/>
          <w:sz w:val="28"/>
          <w:szCs w:val="28"/>
          <w:lang w:val="en-IN" w:eastAsia="zh-CN" w:bidi="ar"/>
        </w:rPr>
        <w:t>predicition</w:t>
      </w:r>
      <w:r>
        <w:rPr>
          <w:rFonts w:hint="default" w:ascii="Times New Roman" w:hAnsi="Times New Roman" w:eastAsia="CMBX9" w:cs="Times New Roman"/>
          <w:b/>
          <w:bCs/>
          <w:color w:val="000000"/>
          <w:kern w:val="0"/>
          <w:sz w:val="28"/>
          <w:szCs w:val="28"/>
          <w:lang w:val="en-US" w:eastAsia="zh-CN" w:bidi="ar"/>
        </w:rPr>
        <w:t xml:space="preserve">,XG Boost, UCI </w:t>
      </w:r>
      <w:r>
        <w:rPr>
          <w:rFonts w:hint="default" w:ascii="Times New Roman" w:hAnsi="Times New Roman" w:eastAsia="CMBX9" w:cs="Times New Roman"/>
          <w:b/>
          <w:bCs/>
          <w:color w:val="000000"/>
          <w:kern w:val="0"/>
          <w:sz w:val="28"/>
          <w:szCs w:val="28"/>
          <w:lang w:val="en-IN" w:eastAsia="zh-CN" w:bidi="ar"/>
        </w:rPr>
        <w:t>Kidney_</w:t>
      </w:r>
      <w:r>
        <w:rPr>
          <w:rFonts w:hint="default" w:ascii="Times New Roman" w:hAnsi="Times New Roman" w:eastAsia="CMBX9" w:cs="Times New Roman"/>
          <w:b/>
          <w:bCs/>
          <w:color w:val="000000"/>
          <w:kern w:val="0"/>
          <w:sz w:val="28"/>
          <w:szCs w:val="28"/>
          <w:lang w:val="en-US" w:eastAsia="zh-CN" w:bidi="ar"/>
        </w:rPr>
        <w:t xml:space="preserve">dataset </w:t>
      </w:r>
    </w:p>
    <w:p>
      <w:pPr>
        <w:keepNext w:val="0"/>
        <w:keepLines w:val="0"/>
        <w:widowControl/>
        <w:suppressLineNumbers w:val="0"/>
        <w:jc w:val="left"/>
        <w:rPr>
          <w:rFonts w:hint="default" w:ascii="Times New Roman" w:hAnsi="Times New Roman" w:eastAsia="CMBX9" w:cs="Times New Roman"/>
          <w:b/>
          <w:bCs/>
          <w:color w:val="000000"/>
          <w:kern w:val="0"/>
          <w:sz w:val="28"/>
          <w:szCs w:val="28"/>
          <w:lang w:val="en-US" w:eastAsia="zh-CN" w:bidi="ar"/>
        </w:rPr>
      </w:pPr>
    </w:p>
    <w:p>
      <w:pPr>
        <w:rPr>
          <w:rFonts w:hint="default"/>
          <w:spacing w:val="-2"/>
          <w:lang w:val="en-IN"/>
        </w:rPr>
        <w:sectPr>
          <w:footerReference r:id="rId5" w:type="default"/>
          <w:pgSz w:w="11920" w:h="16850"/>
          <w:pgMar w:top="1360" w:right="1260" w:bottom="1180" w:left="1280" w:header="0" w:footer="993" w:gutter="0"/>
          <w:pgBorders>
            <w:top w:val="none" w:sz="0" w:space="0"/>
            <w:left w:val="none" w:sz="0" w:space="0"/>
            <w:bottom w:val="none" w:sz="0" w:space="0"/>
            <w:right w:val="none" w:sz="0" w:space="0"/>
          </w:pgBorders>
          <w:cols w:space="720" w:num="1"/>
        </w:sectPr>
      </w:pPr>
    </w:p>
    <w:p>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EndPr>
        <w:rPr>
          <w:b/>
          <w:bCs/>
        </w:rPr>
      </w:sdtEndPr>
      <w:sdtContent>
        <w:p>
          <w:pPr>
            <w:keepNext w:val="0"/>
            <w:keepLines w:val="0"/>
            <w:widowControl/>
            <w:suppressLineNumbers w:val="0"/>
            <w:jc w:val="left"/>
            <w:rPr>
              <w:rFonts w:hint="default"/>
              <w:lang w:val="en-IN"/>
            </w:rPr>
          </w:pPr>
          <w:r>
            <w:rPr>
              <w:rFonts w:hint="default"/>
              <w:lang w:val="en-IN"/>
            </w:rPr>
            <w:t xml:space="preserve">          </w:t>
          </w:r>
        </w:p>
        <w:p>
          <w:pPr>
            <w:keepNext w:val="0"/>
            <w:keepLines w:val="0"/>
            <w:widowControl/>
            <w:suppressLineNumbers w:val="0"/>
            <w:ind w:firstLine="650" w:firstLineChars="250"/>
            <w:jc w:val="left"/>
            <w:rPr>
              <w:rFonts w:hint="default" w:ascii="Times New Roman" w:hAnsi="Times New Roman" w:eastAsia="SimSun" w:cs="Times New Roman"/>
              <w:color w:val="000000"/>
              <w:kern w:val="0"/>
              <w:sz w:val="26"/>
              <w:szCs w:val="26"/>
              <w:lang w:val="en-US" w:eastAsia="zh-CN" w:bidi="ar"/>
            </w:rPr>
          </w:pPr>
        </w:p>
        <w:p>
          <w:pPr>
            <w:keepNext w:val="0"/>
            <w:keepLines w:val="0"/>
            <w:widowControl/>
            <w:suppressLineNumbers w:val="0"/>
            <w:ind w:firstLine="700" w:firstLineChars="25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w:t>
          </w:r>
          <w:r>
            <w:rPr>
              <w:rFonts w:hint="default" w:ascii="Times New Roman" w:hAnsi="Times New Roman" w:eastAsia="TimesNewRomanPS-BoldMT" w:cs="Times New Roman"/>
              <w:b/>
              <w:bCs/>
              <w:color w:val="000000"/>
              <w:kern w:val="0"/>
              <w:sz w:val="28"/>
              <w:szCs w:val="28"/>
              <w:lang w:val="en-US" w:eastAsia="zh-CN" w:bidi="ar"/>
            </w:rPr>
            <w:t>Introduction</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ind w:firstLine="1680" w:firstLineChars="60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w:t>
          </w:r>
          <w:r>
            <w:rPr>
              <w:rFonts w:hint="default" w:ascii="Times New Roman" w:hAnsi="Times New Roman" w:eastAsia="SimSun" w:cs="Times New Roman"/>
              <w:color w:val="000000"/>
              <w:kern w:val="0"/>
              <w:sz w:val="28"/>
              <w:szCs w:val="28"/>
              <w:lang w:val="en-IN" w:eastAsia="zh-CN" w:bidi="ar"/>
            </w:rPr>
            <w:t>1</w:t>
          </w:r>
          <w:r>
            <w:rPr>
              <w:rFonts w:hint="default" w:ascii="Times New Roman" w:hAnsi="Times New Roman" w:eastAsia="SimSun" w:cs="Times New Roman"/>
              <w:color w:val="000000"/>
              <w:kern w:val="0"/>
              <w:sz w:val="28"/>
              <w:szCs w:val="28"/>
              <w:lang w:val="en-US" w:eastAsia="zh-CN" w:bidi="ar"/>
            </w:rPr>
            <w:t xml:space="preserve"> Hardware Specification</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ind w:firstLine="1680" w:firstLineChars="60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1.</w:t>
          </w:r>
          <w:r>
            <w:rPr>
              <w:rFonts w:hint="default" w:ascii="Times New Roman" w:hAnsi="Times New Roman" w:eastAsia="SimSun" w:cs="Times New Roman"/>
              <w:color w:val="000000"/>
              <w:kern w:val="0"/>
              <w:sz w:val="28"/>
              <w:szCs w:val="28"/>
              <w:lang w:val="en-IN" w:eastAsia="zh-CN" w:bidi="ar"/>
            </w:rPr>
            <w:t>2</w:t>
          </w:r>
          <w:r>
            <w:rPr>
              <w:rFonts w:hint="default" w:ascii="Times New Roman" w:hAnsi="Times New Roman" w:eastAsia="SimSun" w:cs="Times New Roman"/>
              <w:color w:val="000000"/>
              <w:kern w:val="0"/>
              <w:sz w:val="28"/>
              <w:szCs w:val="28"/>
              <w:lang w:val="en-US" w:eastAsia="zh-CN" w:bidi="ar"/>
            </w:rPr>
            <w:t xml:space="preserve"> Software Specification</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ind w:firstLine="840" w:firstLineChars="30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IN" w:eastAsia="zh-CN" w:bidi="ar"/>
            </w:rPr>
            <w:t>2.</w:t>
          </w:r>
          <w:r>
            <w:rPr>
              <w:rFonts w:hint="default" w:ascii="Times New Roman" w:hAnsi="Times New Roman" w:eastAsia="TimesNewRomanPS-BoldMT" w:cs="Times New Roman"/>
              <w:b/>
              <w:bCs/>
              <w:color w:val="000000"/>
              <w:kern w:val="0"/>
              <w:sz w:val="28"/>
              <w:szCs w:val="28"/>
              <w:lang w:val="en-US" w:eastAsia="zh-CN" w:bidi="ar"/>
            </w:rPr>
            <w:t>Literature Survey</w:t>
          </w:r>
        </w:p>
        <w:p>
          <w:pPr>
            <w:pStyle w:val="19"/>
            <w:numPr>
              <w:ilvl w:val="0"/>
              <w:numId w:val="0"/>
            </w:numPr>
            <w:tabs>
              <w:tab w:val="left" w:pos="1228"/>
              <w:tab w:val="right" w:pos="9191"/>
            </w:tabs>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pStyle w:val="19"/>
            <w:numPr>
              <w:ilvl w:val="0"/>
              <w:numId w:val="0"/>
            </w:numPr>
            <w:tabs>
              <w:tab w:val="left" w:pos="1228"/>
              <w:tab w:val="right" w:pos="9191"/>
            </w:tabs>
            <w:ind w:firstLine="700" w:firstLineChars="250"/>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 xml:space="preserve"> 3.METHODOLOGY</w:t>
          </w:r>
        </w:p>
        <w:p>
          <w:pPr>
            <w:pStyle w:val="19"/>
            <w:numPr>
              <w:ilvl w:val="0"/>
              <w:numId w:val="0"/>
            </w:numPr>
            <w:tabs>
              <w:tab w:val="left" w:pos="1228"/>
              <w:tab w:val="right" w:pos="9191"/>
            </w:tabs>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3.1 Data Collection</w:t>
          </w:r>
        </w:p>
        <w:p>
          <w:pPr>
            <w:pStyle w:val="19"/>
            <w:numPr>
              <w:ilvl w:val="0"/>
              <w:numId w:val="0"/>
            </w:numPr>
            <w:tabs>
              <w:tab w:val="left" w:pos="1228"/>
              <w:tab w:val="right" w:pos="9191"/>
            </w:tabs>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3.2 Data Analysis</w:t>
          </w:r>
        </w:p>
        <w:p>
          <w:pPr>
            <w:pStyle w:val="19"/>
            <w:numPr>
              <w:ilvl w:val="0"/>
              <w:numId w:val="0"/>
            </w:numPr>
            <w:tabs>
              <w:tab w:val="left" w:pos="1228"/>
              <w:tab w:val="right" w:pos="9191"/>
            </w:tabs>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3.3 Data Cleaning</w:t>
          </w:r>
        </w:p>
        <w:p>
          <w:pPr>
            <w:pStyle w:val="19"/>
            <w:numPr>
              <w:ilvl w:val="0"/>
              <w:numId w:val="0"/>
            </w:numPr>
            <w:tabs>
              <w:tab w:val="left" w:pos="1228"/>
              <w:tab w:val="right" w:pos="9191"/>
            </w:tabs>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3.4 Data Preprocessing</w:t>
          </w:r>
        </w:p>
        <w:p>
          <w:pPr>
            <w:pStyle w:val="19"/>
            <w:numPr>
              <w:ilvl w:val="0"/>
              <w:numId w:val="0"/>
            </w:numPr>
            <w:tabs>
              <w:tab w:val="left" w:pos="1228"/>
              <w:tab w:val="right" w:pos="9191"/>
            </w:tabs>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3.5 Testing and Training</w:t>
          </w:r>
        </w:p>
        <w:p>
          <w:pPr>
            <w:pStyle w:val="18"/>
            <w:numPr>
              <w:ilvl w:val="0"/>
              <w:numId w:val="0"/>
            </w:numPr>
            <w:tabs>
              <w:tab w:val="left" w:pos="877"/>
              <w:tab w:val="right" w:pos="9188"/>
            </w:tabs>
            <w:ind w:left="520" w:leftChars="0" w:firstLine="140" w:firstLineChars="50"/>
            <w:rPr>
              <w:rFonts w:hint="default" w:ascii="Times New Roman" w:hAnsi="Times New Roman" w:cs="Times New Roman"/>
              <w:b w:val="0"/>
              <w:bCs w:val="0"/>
              <w:sz w:val="28"/>
              <w:szCs w:val="28"/>
              <w:lang w:val="en-IN"/>
            </w:rPr>
          </w:pPr>
          <w:r>
            <w:rPr>
              <w:rFonts w:hint="default" w:cs="Times New Roman"/>
              <w:b/>
              <w:bCs/>
              <w:sz w:val="28"/>
              <w:szCs w:val="28"/>
              <w:lang w:val="en-IN"/>
            </w:rPr>
            <w:t xml:space="preserve">      </w:t>
          </w:r>
          <w:r>
            <w:rPr>
              <w:rFonts w:hint="default" w:cs="Times New Roman"/>
              <w:b w:val="0"/>
              <w:bCs w:val="0"/>
              <w:sz w:val="28"/>
              <w:szCs w:val="28"/>
              <w:lang w:val="en-IN"/>
            </w:rPr>
            <w:t>3.6 Model Evalutation</w:t>
          </w:r>
        </w:p>
        <w:p>
          <w:pPr>
            <w:pStyle w:val="18"/>
            <w:numPr>
              <w:ilvl w:val="0"/>
              <w:numId w:val="0"/>
            </w:numPr>
            <w:tabs>
              <w:tab w:val="left" w:pos="877"/>
              <w:tab w:val="right" w:pos="9188"/>
            </w:tabs>
            <w:ind w:left="520" w:leftChars="0" w:firstLine="140" w:firstLineChars="5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4.Results and Discussion</w:t>
          </w:r>
        </w:p>
        <w:p>
          <w:pPr>
            <w:pStyle w:val="18"/>
            <w:numPr>
              <w:ilvl w:val="0"/>
              <w:numId w:val="0"/>
            </w:numPr>
            <w:tabs>
              <w:tab w:val="left" w:pos="877"/>
              <w:tab w:val="right" w:pos="9188"/>
            </w:tabs>
            <w:ind w:firstLine="980" w:firstLineChars="350"/>
            <w:rPr>
              <w:rFonts w:hint="default" w:ascii="Times New Roman" w:hAnsi="Times New Roman" w:cs="Times New Roman"/>
              <w:b/>
              <w:bCs/>
              <w:sz w:val="28"/>
              <w:szCs w:val="28"/>
              <w:lang w:val="en-IN"/>
            </w:rPr>
          </w:pPr>
        </w:p>
        <w:p>
          <w:pPr>
            <w:pStyle w:val="18"/>
            <w:numPr>
              <w:ilvl w:val="0"/>
              <w:numId w:val="0"/>
            </w:numPr>
            <w:tabs>
              <w:tab w:val="left" w:pos="877"/>
              <w:tab w:val="right" w:pos="9188"/>
            </w:tabs>
            <w:ind w:firstLine="700" w:firstLineChars="250"/>
            <w:rPr>
              <w:b/>
              <w:bCs/>
            </w:rPr>
          </w:pPr>
          <w:r>
            <w:rPr>
              <w:rFonts w:hint="default" w:ascii="Times New Roman" w:hAnsi="Times New Roman" w:cs="Times New Roman"/>
              <w:b/>
              <w:bCs/>
              <w:sz w:val="28"/>
              <w:szCs w:val="28"/>
              <w:lang w:val="en-IN"/>
            </w:rPr>
            <w:t xml:space="preserve">5.Conclusion </w:t>
          </w:r>
        </w:p>
      </w:sdtContent>
    </w:sdt>
    <w:p>
      <w:p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pPr>
        <w:spacing w:before="78"/>
        <w:ind w:right="18"/>
        <w:jc w:val="center"/>
        <w:rPr>
          <w:b/>
          <w:sz w:val="28"/>
        </w:rPr>
      </w:pPr>
      <w:r>
        <w:rPr>
          <w:b/>
          <w:sz w:val="28"/>
        </w:rPr>
        <w:t>LIST</w:t>
      </w:r>
      <w:r>
        <w:rPr>
          <w:b/>
          <w:spacing w:val="-9"/>
          <w:sz w:val="28"/>
        </w:rPr>
        <w:t xml:space="preserve"> </w:t>
      </w:r>
      <w:r>
        <w:rPr>
          <w:b/>
          <w:sz w:val="28"/>
        </w:rPr>
        <w:t>OF</w:t>
      </w:r>
      <w:r>
        <w:rPr>
          <w:b/>
          <w:spacing w:val="-14"/>
          <w:sz w:val="28"/>
        </w:rPr>
        <w:t xml:space="preserve"> </w:t>
      </w:r>
      <w:r>
        <w:rPr>
          <w:b/>
          <w:spacing w:val="-2"/>
          <w:sz w:val="28"/>
        </w:rPr>
        <w:t>FIGURES</w:t>
      </w:r>
    </w:p>
    <w:p>
      <w:pPr>
        <w:pStyle w:val="10"/>
        <w:spacing w:before="100"/>
        <w:jc w:val="left"/>
        <w:rPr>
          <w:b/>
          <w:sz w:val="20"/>
        </w:rPr>
      </w:pPr>
    </w:p>
    <w:p>
      <w:pPr>
        <w:pStyle w:val="10"/>
        <w:spacing w:before="100"/>
        <w:jc w:val="left"/>
        <w:rPr>
          <w:b/>
          <w:sz w:val="20"/>
        </w:rPr>
      </w:pPr>
    </w:p>
    <w:tbl>
      <w:tblPr>
        <w:tblStyle w:val="9"/>
        <w:tblW w:w="0" w:type="auto"/>
        <w:tblInd w:w="-156" w:type="dxa"/>
        <w:tblLayout w:type="fixed"/>
        <w:tblCellMar>
          <w:top w:w="0" w:type="dxa"/>
          <w:left w:w="0" w:type="dxa"/>
          <w:bottom w:w="0" w:type="dxa"/>
          <w:right w:w="0" w:type="dxa"/>
        </w:tblCellMar>
      </w:tblPr>
      <w:tblGrid>
        <w:gridCol w:w="8852"/>
        <w:gridCol w:w="564"/>
      </w:tblGrid>
      <w:tr>
        <w:tblPrEx>
          <w:tblCellMar>
            <w:top w:w="0" w:type="dxa"/>
            <w:left w:w="0" w:type="dxa"/>
            <w:bottom w:w="0" w:type="dxa"/>
            <w:right w:w="0" w:type="dxa"/>
          </w:tblCellMar>
        </w:tblPrEx>
        <w:trPr>
          <w:trHeight w:val="468" w:hRule="atLeast"/>
        </w:trPr>
        <w:tc>
          <w:tcPr>
            <w:tcW w:w="8852" w:type="dxa"/>
          </w:tcPr>
          <w:p>
            <w:pPr>
              <w:pStyle w:val="39"/>
              <w:spacing w:before="0" w:line="266" w:lineRule="exact"/>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4"/>
                <w:sz w:val="24"/>
                <w:szCs w:val="24"/>
              </w:rPr>
              <w:t xml:space="preserve"> </w:t>
            </w:r>
            <w:r>
              <w:rPr>
                <w:rFonts w:hint="default" w:ascii="Times New Roman" w:hAnsi="Times New Roman" w:cs="Times New Roman"/>
                <w:b w:val="0"/>
                <w:bCs w:val="0"/>
                <w:sz w:val="24"/>
                <w:szCs w:val="24"/>
              </w:rPr>
              <w:t>1.</w:t>
            </w:r>
            <w:r>
              <w:rPr>
                <w:rFonts w:hint="default" w:ascii="Times New Roman" w:hAnsi="Times New Roman" w:eastAsia="SimSun" w:cs="Times New Roman"/>
                <w:b w:val="0"/>
                <w:bCs w:val="0"/>
                <w:color w:val="000000"/>
                <w:kern w:val="0"/>
                <w:sz w:val="24"/>
                <w:szCs w:val="24"/>
                <w:lang w:val="en-US" w:eastAsia="zh-CN" w:bidi="ar"/>
              </w:rPr>
              <w:t>Architecture of Chronic Kidney Disease Analysis Using Machine Learning</w:t>
            </w:r>
          </w:p>
        </w:tc>
        <w:tc>
          <w:tcPr>
            <w:tcW w:w="564" w:type="dxa"/>
          </w:tcPr>
          <w:p>
            <w:pPr>
              <w:pStyle w:val="39"/>
              <w:spacing w:before="0" w:line="266" w:lineRule="exact"/>
              <w:ind w:right="52"/>
              <w:jc w:val="right"/>
              <w:rPr>
                <w:rFonts w:hint="default" w:ascii="Times New Roman" w:hAnsi="Times New Roman" w:cs="Times New Roman"/>
                <w:b w:val="0"/>
                <w:bCs w:val="0"/>
                <w:sz w:val="24"/>
                <w:szCs w:val="24"/>
                <w:lang w:val="en-IN"/>
              </w:rPr>
            </w:pPr>
            <w:r>
              <w:rPr>
                <w:rFonts w:hint="default" w:cs="Times New Roman"/>
                <w:b w:val="0"/>
                <w:bCs w:val="0"/>
                <w:spacing w:val="-5"/>
                <w:sz w:val="24"/>
                <w:szCs w:val="24"/>
                <w:lang w:val="en-IN"/>
              </w:rPr>
              <w:t>7</w:t>
            </w:r>
          </w:p>
        </w:tc>
      </w:tr>
      <w:tr>
        <w:tblPrEx>
          <w:tblCellMar>
            <w:top w:w="0" w:type="dxa"/>
            <w:left w:w="0" w:type="dxa"/>
            <w:bottom w:w="0" w:type="dxa"/>
            <w:right w:w="0" w:type="dxa"/>
          </w:tblCellMar>
        </w:tblPrEx>
        <w:trPr>
          <w:trHeight w:val="435" w:hRule="atLeast"/>
        </w:trPr>
        <w:tc>
          <w:tcPr>
            <w:tcW w:w="8852" w:type="dxa"/>
          </w:tcPr>
          <w:p>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3"/>
                <w:sz w:val="24"/>
                <w:szCs w:val="24"/>
              </w:rPr>
              <w:t xml:space="preserve"> </w:t>
            </w:r>
            <w:r>
              <w:rPr>
                <w:rFonts w:hint="default" w:ascii="Times New Roman" w:hAnsi="Times New Roman" w:cs="Times New Roman"/>
                <w:b w:val="0"/>
                <w:bCs w:val="0"/>
                <w:sz w:val="24"/>
                <w:szCs w:val="24"/>
              </w:rPr>
              <w:t>2.</w:t>
            </w:r>
            <w:r>
              <w:rPr>
                <w:rFonts w:hint="default" w:ascii="Times New Roman" w:hAnsi="Times New Roman" w:eastAsia="SimSun" w:cs="Times New Roman"/>
                <w:b w:val="0"/>
                <w:bCs w:val="0"/>
                <w:color w:val="000000"/>
                <w:kern w:val="0"/>
                <w:sz w:val="24"/>
                <w:szCs w:val="24"/>
                <w:lang w:val="en-US" w:eastAsia="zh-CN" w:bidi="ar"/>
              </w:rPr>
              <w:t xml:space="preserve">Architecture </w:t>
            </w:r>
          </w:p>
          <w:p>
            <w:pPr>
              <w:pStyle w:val="39"/>
              <w:spacing w:before="141"/>
              <w:ind w:left="50"/>
              <w:rPr>
                <w:rFonts w:hint="default" w:ascii="Times New Roman" w:hAnsi="Times New Roman" w:cs="Times New Roman"/>
                <w:b w:val="0"/>
                <w:bCs w:val="0"/>
                <w:sz w:val="24"/>
                <w:szCs w:val="24"/>
              </w:rPr>
            </w:pPr>
          </w:p>
        </w:tc>
        <w:tc>
          <w:tcPr>
            <w:tcW w:w="564" w:type="dxa"/>
          </w:tcPr>
          <w:p>
            <w:pPr>
              <w:pStyle w:val="39"/>
              <w:spacing w:before="141"/>
              <w:ind w:right="47"/>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8</w:t>
            </w:r>
          </w:p>
        </w:tc>
      </w:tr>
      <w:tr>
        <w:tblPrEx>
          <w:tblCellMar>
            <w:top w:w="0" w:type="dxa"/>
            <w:left w:w="0" w:type="dxa"/>
            <w:bottom w:w="0" w:type="dxa"/>
            <w:right w:w="0" w:type="dxa"/>
          </w:tblCellMar>
        </w:tblPrEx>
        <w:trPr>
          <w:trHeight w:val="572" w:hRule="atLeast"/>
        </w:trPr>
        <w:tc>
          <w:tcPr>
            <w:tcW w:w="8852" w:type="dxa"/>
          </w:tcPr>
          <w:p>
            <w:pPr>
              <w:pStyle w:val="39"/>
              <w:spacing w:before="142"/>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sz w:val="24"/>
                <w:szCs w:val="24"/>
              </w:rPr>
              <w:t>3.</w:t>
            </w:r>
            <w:r>
              <w:rPr>
                <w:rFonts w:hint="default" w:ascii="Times New Roman" w:hAnsi="Times New Roman" w:cs="Times New Roman"/>
                <w:b w:val="0"/>
                <w:bCs w:val="0"/>
                <w:sz w:val="24"/>
                <w:szCs w:val="24"/>
                <w:lang w:val="en-IN"/>
              </w:rPr>
              <w:t>Analysis of chronic Kidney disease</w:t>
            </w:r>
          </w:p>
        </w:tc>
        <w:tc>
          <w:tcPr>
            <w:tcW w:w="564" w:type="dxa"/>
          </w:tcPr>
          <w:p>
            <w:pPr>
              <w:pStyle w:val="39"/>
              <w:spacing w:before="142"/>
              <w:ind w:right="52"/>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9</w:t>
            </w:r>
          </w:p>
        </w:tc>
      </w:tr>
      <w:tr>
        <w:tblPrEx>
          <w:tblCellMar>
            <w:top w:w="0" w:type="dxa"/>
            <w:left w:w="0" w:type="dxa"/>
            <w:bottom w:w="0" w:type="dxa"/>
            <w:right w:w="0" w:type="dxa"/>
          </w:tblCellMar>
        </w:tblPrEx>
        <w:trPr>
          <w:trHeight w:val="574" w:hRule="atLeast"/>
        </w:trPr>
        <w:tc>
          <w:tcPr>
            <w:tcW w:w="8852" w:type="dxa"/>
          </w:tcPr>
          <w:p>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4"/>
                <w:sz w:val="24"/>
                <w:szCs w:val="24"/>
              </w:rPr>
              <w:t xml:space="preserve"> </w:t>
            </w:r>
            <w:r>
              <w:rPr>
                <w:rFonts w:hint="default" w:ascii="Times New Roman" w:hAnsi="Times New Roman" w:cs="Times New Roman"/>
                <w:b w:val="0"/>
                <w:bCs w:val="0"/>
                <w:sz w:val="24"/>
                <w:szCs w:val="24"/>
              </w:rPr>
              <w:t>4.</w:t>
            </w:r>
            <w:r>
              <w:rPr>
                <w:rFonts w:hint="default" w:ascii="Times New Roman" w:hAnsi="Times New Roman" w:eastAsia="Georgia" w:cs="Times New Roman"/>
                <w:b w:val="0"/>
                <w:bCs w:val="0"/>
                <w:i w:val="0"/>
                <w:iCs w:val="0"/>
                <w:caps w:val="0"/>
                <w:color w:val="333333"/>
                <w:spacing w:val="0"/>
                <w:sz w:val="24"/>
                <w:szCs w:val="24"/>
                <w:shd w:val="clear" w:fill="FFFFFF"/>
              </w:rPr>
              <w:t>Variation of the Target Parameter</w:t>
            </w:r>
          </w:p>
        </w:tc>
        <w:tc>
          <w:tcPr>
            <w:tcW w:w="564" w:type="dxa"/>
          </w:tcPr>
          <w:p>
            <w:pPr>
              <w:pStyle w:val="39"/>
              <w:ind w:right="47"/>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pacing w:val="-5"/>
                <w:sz w:val="24"/>
                <w:szCs w:val="24"/>
              </w:rPr>
              <w:t>1</w:t>
            </w:r>
            <w:r>
              <w:rPr>
                <w:rFonts w:hint="default" w:cs="Times New Roman"/>
                <w:b w:val="0"/>
                <w:bCs w:val="0"/>
                <w:spacing w:val="-5"/>
                <w:sz w:val="24"/>
                <w:szCs w:val="24"/>
                <w:lang w:val="en-IN"/>
              </w:rPr>
              <w:t>0</w:t>
            </w:r>
          </w:p>
        </w:tc>
      </w:tr>
      <w:tr>
        <w:tblPrEx>
          <w:tblCellMar>
            <w:top w:w="0" w:type="dxa"/>
            <w:left w:w="0" w:type="dxa"/>
            <w:bottom w:w="0" w:type="dxa"/>
            <w:right w:w="0" w:type="dxa"/>
          </w:tblCellMar>
        </w:tblPrEx>
        <w:trPr>
          <w:trHeight w:val="575" w:hRule="atLeast"/>
        </w:trPr>
        <w:tc>
          <w:tcPr>
            <w:tcW w:w="8852" w:type="dxa"/>
          </w:tcPr>
          <w:p>
            <w:pPr>
              <w:pStyle w:val="39"/>
              <w:spacing w:before="145"/>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sz w:val="24"/>
                <w:szCs w:val="24"/>
              </w:rPr>
              <w:t>5.</w:t>
            </w:r>
            <w:r>
              <w:rPr>
                <w:rFonts w:hint="default" w:ascii="Times New Roman" w:hAnsi="Times New Roman" w:cs="Times New Roman"/>
                <w:b w:val="0"/>
                <w:bCs w:val="0"/>
                <w:spacing w:val="-15"/>
                <w:sz w:val="24"/>
                <w:szCs w:val="24"/>
              </w:rPr>
              <w:t xml:space="preserve"> </w:t>
            </w:r>
            <w:r>
              <w:rPr>
                <w:rFonts w:hint="default" w:ascii="Times New Roman" w:hAnsi="Times New Roman" w:cs="Times New Roman"/>
                <w:b w:val="0"/>
                <w:bCs w:val="0"/>
                <w:i w:val="0"/>
                <w:iCs w:val="0"/>
                <w:caps w:val="0"/>
                <w:color w:val="333333"/>
                <w:spacing w:val="0"/>
                <w:sz w:val="24"/>
                <w:szCs w:val="24"/>
                <w:shd w:val="clear" w:fill="FFFFFF"/>
              </w:rPr>
              <w:t>Comparison of Red Blood Cell Counts Between CKD and Non-CKD Patient</w:t>
            </w:r>
          </w:p>
        </w:tc>
        <w:tc>
          <w:tcPr>
            <w:tcW w:w="564" w:type="dxa"/>
          </w:tcPr>
          <w:p>
            <w:pPr>
              <w:pStyle w:val="39"/>
              <w:spacing w:before="145"/>
              <w:ind w:right="47"/>
              <w:jc w:val="right"/>
              <w:rPr>
                <w:rFonts w:hint="default" w:ascii="Times New Roman" w:hAnsi="Times New Roman" w:cs="Times New Roman"/>
                <w:b w:val="0"/>
                <w:bCs w:val="0"/>
                <w:sz w:val="24"/>
                <w:szCs w:val="24"/>
                <w:lang w:val="en-IN"/>
              </w:rPr>
            </w:pPr>
            <w:r>
              <w:rPr>
                <w:rFonts w:hint="default" w:ascii="Times New Roman" w:hAnsi="Times New Roman" w:cs="Times New Roman"/>
                <w:b w:val="0"/>
                <w:bCs w:val="0"/>
                <w:spacing w:val="-5"/>
                <w:sz w:val="24"/>
                <w:szCs w:val="24"/>
              </w:rPr>
              <w:t>1</w:t>
            </w:r>
            <w:r>
              <w:rPr>
                <w:rFonts w:hint="default" w:cs="Times New Roman"/>
                <w:b w:val="0"/>
                <w:bCs w:val="0"/>
                <w:spacing w:val="-5"/>
                <w:sz w:val="24"/>
                <w:szCs w:val="24"/>
                <w:lang w:val="en-IN"/>
              </w:rPr>
              <w:t>0</w:t>
            </w:r>
          </w:p>
        </w:tc>
      </w:tr>
      <w:tr>
        <w:tblPrEx>
          <w:tblCellMar>
            <w:top w:w="0" w:type="dxa"/>
            <w:left w:w="0" w:type="dxa"/>
            <w:bottom w:w="0" w:type="dxa"/>
            <w:right w:w="0" w:type="dxa"/>
          </w:tblCellMar>
        </w:tblPrEx>
        <w:trPr>
          <w:trHeight w:val="572" w:hRule="atLeast"/>
        </w:trPr>
        <w:tc>
          <w:tcPr>
            <w:tcW w:w="8852" w:type="dxa"/>
          </w:tcPr>
          <w:p>
            <w:pPr>
              <w:pStyle w:val="39"/>
              <w:spacing w:before="144"/>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0"/>
                <w:sz w:val="24"/>
                <w:szCs w:val="24"/>
              </w:rPr>
              <w:t xml:space="preserve"> </w:t>
            </w:r>
            <w:r>
              <w:rPr>
                <w:rFonts w:hint="default" w:ascii="Times New Roman" w:hAnsi="Times New Roman" w:cs="Times New Roman"/>
                <w:b w:val="0"/>
                <w:bCs w:val="0"/>
                <w:sz w:val="24"/>
                <w:szCs w:val="24"/>
              </w:rPr>
              <w:t>6.</w:t>
            </w:r>
            <w:r>
              <w:rPr>
                <w:rFonts w:hint="default" w:ascii="Times New Roman" w:hAnsi="Times New Roman" w:cs="Times New Roman"/>
                <w:b w:val="0"/>
                <w:bCs w:val="0"/>
                <w:spacing w:val="-9"/>
                <w:sz w:val="24"/>
                <w:szCs w:val="24"/>
              </w:rPr>
              <w:t xml:space="preserve"> </w:t>
            </w:r>
            <w:r>
              <w:rPr>
                <w:rFonts w:hint="default" w:ascii="Times New Roman" w:hAnsi="Times New Roman" w:cs="Times New Roman"/>
                <w:b w:val="0"/>
                <w:bCs w:val="0"/>
                <w:i w:val="0"/>
                <w:iCs w:val="0"/>
                <w:caps w:val="0"/>
                <w:color w:val="333333"/>
                <w:spacing w:val="0"/>
                <w:sz w:val="24"/>
                <w:szCs w:val="24"/>
                <w:shd w:val="clear" w:fill="FFFFFF"/>
              </w:rPr>
              <w:t xml:space="preserve">Comparison of </w:t>
            </w:r>
            <w:r>
              <w:rPr>
                <w:rFonts w:hint="default" w:ascii="Times New Roman" w:hAnsi="Times New Roman" w:cs="Times New Roman"/>
                <w:b w:val="0"/>
                <w:bCs w:val="0"/>
                <w:i w:val="0"/>
                <w:iCs w:val="0"/>
                <w:caps w:val="0"/>
                <w:color w:val="333333"/>
                <w:spacing w:val="0"/>
                <w:sz w:val="24"/>
                <w:szCs w:val="24"/>
                <w:shd w:val="clear" w:fill="FFFFFF"/>
                <w:lang w:val="en-IN"/>
              </w:rPr>
              <w:t>haemoglobin</w:t>
            </w:r>
            <w:r>
              <w:rPr>
                <w:rFonts w:hint="default" w:ascii="Times New Roman" w:hAnsi="Times New Roman" w:cs="Times New Roman"/>
                <w:b w:val="0"/>
                <w:bCs w:val="0"/>
                <w:i w:val="0"/>
                <w:iCs w:val="0"/>
                <w:caps w:val="0"/>
                <w:color w:val="333333"/>
                <w:spacing w:val="0"/>
                <w:sz w:val="24"/>
                <w:szCs w:val="24"/>
                <w:shd w:val="clear" w:fill="FFFFFF"/>
              </w:rPr>
              <w:t xml:space="preserve"> Between CKD and Non-CKD Patient</w:t>
            </w:r>
          </w:p>
        </w:tc>
        <w:tc>
          <w:tcPr>
            <w:tcW w:w="564" w:type="dxa"/>
          </w:tcPr>
          <w:p>
            <w:pPr>
              <w:pStyle w:val="39"/>
              <w:spacing w:before="144"/>
              <w:ind w:right="88"/>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11</w:t>
            </w:r>
          </w:p>
        </w:tc>
      </w:tr>
      <w:tr>
        <w:tblPrEx>
          <w:tblCellMar>
            <w:top w:w="0" w:type="dxa"/>
            <w:left w:w="0" w:type="dxa"/>
            <w:bottom w:w="0" w:type="dxa"/>
            <w:right w:w="0" w:type="dxa"/>
          </w:tblCellMar>
        </w:tblPrEx>
        <w:trPr>
          <w:trHeight w:val="572" w:hRule="atLeast"/>
        </w:trPr>
        <w:tc>
          <w:tcPr>
            <w:tcW w:w="8852" w:type="dxa"/>
          </w:tcPr>
          <w:p>
            <w:pPr>
              <w:pStyle w:val="39"/>
              <w:spacing w:before="142"/>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3"/>
                <w:sz w:val="24"/>
                <w:szCs w:val="24"/>
              </w:rPr>
              <w:t xml:space="preserve"> </w:t>
            </w:r>
            <w:r>
              <w:rPr>
                <w:rFonts w:hint="default" w:ascii="Times New Roman" w:hAnsi="Times New Roman" w:cs="Times New Roman"/>
                <w:b w:val="0"/>
                <w:bCs w:val="0"/>
                <w:sz w:val="24"/>
                <w:szCs w:val="24"/>
              </w:rPr>
              <w:t>7.</w:t>
            </w:r>
            <w:r>
              <w:rPr>
                <w:rFonts w:hint="default" w:ascii="Times New Roman" w:hAnsi="Times New Roman" w:cs="Times New Roman"/>
                <w:b w:val="0"/>
                <w:bCs w:val="0"/>
                <w:sz w:val="24"/>
                <w:szCs w:val="24"/>
                <w:lang w:val="en-IN"/>
              </w:rPr>
              <w:t>Scatter plot</w:t>
            </w:r>
          </w:p>
        </w:tc>
        <w:tc>
          <w:tcPr>
            <w:tcW w:w="564" w:type="dxa"/>
          </w:tcPr>
          <w:p>
            <w:pPr>
              <w:pStyle w:val="39"/>
              <w:spacing w:before="142"/>
              <w:ind w:right="88"/>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11</w:t>
            </w:r>
          </w:p>
        </w:tc>
      </w:tr>
      <w:tr>
        <w:tblPrEx>
          <w:tblCellMar>
            <w:top w:w="0" w:type="dxa"/>
            <w:left w:w="0" w:type="dxa"/>
            <w:bottom w:w="0" w:type="dxa"/>
            <w:right w:w="0" w:type="dxa"/>
          </w:tblCellMar>
        </w:tblPrEx>
        <w:trPr>
          <w:trHeight w:val="573" w:hRule="atLeast"/>
        </w:trPr>
        <w:tc>
          <w:tcPr>
            <w:tcW w:w="8852" w:type="dxa"/>
          </w:tcPr>
          <w:p>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5"/>
                <w:sz w:val="24"/>
                <w:szCs w:val="24"/>
              </w:rPr>
              <w:t xml:space="preserve"> </w:t>
            </w:r>
            <w:r>
              <w:rPr>
                <w:rFonts w:hint="default" w:ascii="Times New Roman" w:hAnsi="Times New Roman" w:cs="Times New Roman"/>
                <w:b w:val="0"/>
                <w:bCs w:val="0"/>
                <w:sz w:val="24"/>
                <w:szCs w:val="24"/>
              </w:rPr>
              <w:t>8.</w:t>
            </w:r>
            <w:r>
              <w:rPr>
                <w:rFonts w:hint="default" w:ascii="Times New Roman" w:hAnsi="Times New Roman" w:cs="Times New Roman"/>
                <w:b w:val="0"/>
                <w:bCs w:val="0"/>
                <w:sz w:val="24"/>
                <w:szCs w:val="24"/>
                <w:lang w:val="en-IN"/>
              </w:rPr>
              <w:t xml:space="preserve"> Analysing distribution of each and every column</w:t>
            </w:r>
          </w:p>
        </w:tc>
        <w:tc>
          <w:tcPr>
            <w:tcW w:w="564" w:type="dxa"/>
          </w:tcPr>
          <w:p>
            <w:pPr>
              <w:pStyle w:val="39"/>
              <w:ind w:right="105"/>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12</w:t>
            </w:r>
          </w:p>
        </w:tc>
      </w:tr>
      <w:tr>
        <w:tblPrEx>
          <w:tblCellMar>
            <w:top w:w="0" w:type="dxa"/>
            <w:left w:w="0" w:type="dxa"/>
            <w:bottom w:w="0" w:type="dxa"/>
            <w:right w:w="0" w:type="dxa"/>
          </w:tblCellMar>
        </w:tblPrEx>
        <w:trPr>
          <w:trHeight w:val="573" w:hRule="atLeast"/>
        </w:trPr>
        <w:tc>
          <w:tcPr>
            <w:tcW w:w="8852" w:type="dxa"/>
          </w:tcPr>
          <w:p>
            <w:pPr>
              <w:pStyle w:val="39"/>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1"/>
                <w:sz w:val="24"/>
                <w:szCs w:val="24"/>
              </w:rPr>
              <w:t xml:space="preserve"> </w:t>
            </w:r>
            <w:r>
              <w:rPr>
                <w:rFonts w:hint="default" w:ascii="Times New Roman" w:hAnsi="Times New Roman" w:cs="Times New Roman"/>
                <w:b w:val="0"/>
                <w:bCs w:val="0"/>
                <w:sz w:val="24"/>
                <w:szCs w:val="24"/>
              </w:rPr>
              <w:t>9.</w:t>
            </w:r>
            <w:r>
              <w:rPr>
                <w:rFonts w:hint="default" w:ascii="Times New Roman" w:hAnsi="Times New Roman" w:cs="Times New Roman"/>
                <w:b w:val="0"/>
                <w:bCs w:val="0"/>
                <w:spacing w:val="-1"/>
                <w:sz w:val="24"/>
                <w:szCs w:val="24"/>
              </w:rPr>
              <w:t xml:space="preserve"> </w:t>
            </w:r>
            <w:r>
              <w:rPr>
                <w:rFonts w:hint="default" w:ascii="Times New Roman" w:hAnsi="Times New Roman" w:eastAsia="SimSun" w:cs="Times New Roman"/>
                <w:b w:val="0"/>
                <w:bCs w:val="0"/>
                <w:sz w:val="24"/>
                <w:szCs w:val="24"/>
              </w:rPr>
              <w:t>Check Label distribution of categorical Data</w:t>
            </w:r>
          </w:p>
        </w:tc>
        <w:tc>
          <w:tcPr>
            <w:tcW w:w="564" w:type="dxa"/>
          </w:tcPr>
          <w:p>
            <w:pPr>
              <w:pStyle w:val="39"/>
              <w:ind w:right="81"/>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13</w:t>
            </w:r>
          </w:p>
        </w:tc>
      </w:tr>
      <w:tr>
        <w:tblPrEx>
          <w:tblCellMar>
            <w:top w:w="0" w:type="dxa"/>
            <w:left w:w="0" w:type="dxa"/>
            <w:bottom w:w="0" w:type="dxa"/>
            <w:right w:w="0" w:type="dxa"/>
          </w:tblCellMar>
        </w:tblPrEx>
        <w:trPr>
          <w:trHeight w:val="451" w:hRule="atLeast"/>
        </w:trPr>
        <w:tc>
          <w:tcPr>
            <w:tcW w:w="8852" w:type="dxa"/>
          </w:tcPr>
          <w:p>
            <w:pPr>
              <w:numPr>
                <w:ilvl w:val="0"/>
                <w:numId w:val="0"/>
              </w:numPr>
              <w:ind w:leftChars="0"/>
              <w:rPr>
                <w:rFonts w:hint="default" w:ascii="Times New Roman" w:hAnsi="Times New Roman" w:eastAsia="Georgia" w:cs="Times New Roman"/>
                <w:b w:val="0"/>
                <w:bCs w:val="0"/>
                <w:i w:val="0"/>
                <w:iCs w:val="0"/>
                <w:caps w:val="0"/>
                <w:color w:val="333333"/>
                <w:spacing w:val="0"/>
                <w:sz w:val="24"/>
                <w:szCs w:val="24"/>
                <w:shd w:val="clear" w:fill="FFFFFF"/>
                <w:lang w:val="en-IN"/>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5"/>
                <w:sz w:val="24"/>
                <w:szCs w:val="24"/>
              </w:rPr>
              <w:t xml:space="preserve"> </w:t>
            </w:r>
            <w:r>
              <w:rPr>
                <w:rFonts w:hint="default" w:ascii="Times New Roman" w:hAnsi="Times New Roman" w:cs="Times New Roman"/>
                <w:b w:val="0"/>
                <w:bCs w:val="0"/>
                <w:sz w:val="24"/>
                <w:szCs w:val="24"/>
              </w:rPr>
              <w:t>10.</w:t>
            </w:r>
            <w:r>
              <w:rPr>
                <w:rFonts w:hint="default" w:ascii="Times New Roman" w:hAnsi="Times New Roman" w:eastAsia="Georgia" w:cs="Times New Roman"/>
                <w:b w:val="0"/>
                <w:bCs w:val="0"/>
                <w:i w:val="0"/>
                <w:iCs w:val="0"/>
                <w:caps w:val="0"/>
                <w:color w:val="333333"/>
                <w:spacing w:val="0"/>
                <w:sz w:val="24"/>
                <w:szCs w:val="24"/>
                <w:shd w:val="clear" w:fill="FFFFFF"/>
                <w:lang w:val="en-IN"/>
              </w:rPr>
              <w:t>Missing values:</w:t>
            </w:r>
          </w:p>
          <w:p>
            <w:pPr>
              <w:pStyle w:val="39"/>
              <w:ind w:left="50"/>
              <w:rPr>
                <w:rFonts w:hint="default" w:ascii="Times New Roman" w:hAnsi="Times New Roman" w:cs="Times New Roman"/>
                <w:b w:val="0"/>
                <w:bCs w:val="0"/>
                <w:sz w:val="24"/>
                <w:szCs w:val="24"/>
              </w:rPr>
            </w:pPr>
          </w:p>
        </w:tc>
        <w:tc>
          <w:tcPr>
            <w:tcW w:w="564" w:type="dxa"/>
          </w:tcPr>
          <w:p>
            <w:pPr>
              <w:pStyle w:val="39"/>
              <w:ind w:right="71"/>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14</w:t>
            </w:r>
          </w:p>
        </w:tc>
      </w:tr>
      <w:tr>
        <w:tblPrEx>
          <w:tblCellMar>
            <w:top w:w="0" w:type="dxa"/>
            <w:left w:w="0" w:type="dxa"/>
            <w:bottom w:w="0" w:type="dxa"/>
            <w:right w:w="0" w:type="dxa"/>
          </w:tblCellMar>
        </w:tblPrEx>
        <w:trPr>
          <w:trHeight w:val="412" w:hRule="atLeast"/>
        </w:trPr>
        <w:tc>
          <w:tcPr>
            <w:tcW w:w="8852" w:type="dxa"/>
          </w:tcPr>
          <w:p>
            <w:pPr>
              <w:pStyle w:val="39"/>
              <w:spacing w:before="136" w:line="256" w:lineRule="exact"/>
              <w:ind w:left="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Figure</w:t>
            </w:r>
            <w:r>
              <w:rPr>
                <w:rFonts w:hint="default" w:ascii="Times New Roman" w:hAnsi="Times New Roman" w:cs="Times New Roman"/>
                <w:b w:val="0"/>
                <w:bCs w:val="0"/>
                <w:spacing w:val="-12"/>
                <w:sz w:val="24"/>
                <w:szCs w:val="24"/>
              </w:rPr>
              <w:t xml:space="preserve"> </w:t>
            </w:r>
            <w:r>
              <w:rPr>
                <w:rFonts w:hint="default" w:ascii="Times New Roman" w:hAnsi="Times New Roman" w:cs="Times New Roman"/>
                <w:b w:val="0"/>
                <w:bCs w:val="0"/>
                <w:sz w:val="24"/>
                <w:szCs w:val="24"/>
              </w:rPr>
              <w:t>11.</w:t>
            </w:r>
            <w:r>
              <w:rPr>
                <w:rFonts w:hint="default" w:ascii="Times New Roman" w:hAnsi="Times New Roman" w:cs="Times New Roman"/>
                <w:b w:val="0"/>
                <w:bCs w:val="0"/>
                <w:sz w:val="24"/>
                <w:szCs w:val="24"/>
                <w:lang w:val="en-IN"/>
              </w:rPr>
              <w:t xml:space="preserve"> Correlation Between Features</w:t>
            </w:r>
          </w:p>
        </w:tc>
        <w:tc>
          <w:tcPr>
            <w:tcW w:w="564" w:type="dxa"/>
          </w:tcPr>
          <w:p>
            <w:pPr>
              <w:pStyle w:val="39"/>
              <w:spacing w:before="136" w:line="256" w:lineRule="exact"/>
              <w:ind w:right="69"/>
              <w:jc w:val="right"/>
              <w:rPr>
                <w:rFonts w:hint="default" w:ascii="Times New Roman" w:hAnsi="Times New Roman" w:cs="Times New Roman"/>
                <w:b w:val="0"/>
                <w:bCs w:val="0"/>
                <w:sz w:val="24"/>
                <w:szCs w:val="24"/>
                <w:lang w:val="en-IN"/>
              </w:rPr>
            </w:pPr>
            <w:r>
              <w:rPr>
                <w:rFonts w:hint="default" w:cs="Times New Roman"/>
                <w:b w:val="0"/>
                <w:bCs w:val="0"/>
                <w:sz w:val="24"/>
                <w:szCs w:val="24"/>
                <w:lang w:val="en-IN"/>
              </w:rPr>
              <w:t>14</w:t>
            </w:r>
          </w:p>
        </w:tc>
      </w:tr>
      <w:tr>
        <w:tblPrEx>
          <w:tblCellMar>
            <w:top w:w="0" w:type="dxa"/>
            <w:left w:w="0" w:type="dxa"/>
            <w:bottom w:w="0" w:type="dxa"/>
            <w:right w:w="0" w:type="dxa"/>
          </w:tblCellMar>
        </w:tblPrEx>
        <w:trPr>
          <w:trHeight w:val="412" w:hRule="atLeast"/>
        </w:trPr>
        <w:tc>
          <w:tcPr>
            <w:tcW w:w="8852" w:type="dxa"/>
          </w:tcPr>
          <w:p>
            <w:pPr>
              <w:pStyle w:val="39"/>
              <w:spacing w:before="136" w:line="256" w:lineRule="exact"/>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Figure 12. Confusion Matrix</w:t>
            </w:r>
          </w:p>
        </w:tc>
        <w:tc>
          <w:tcPr>
            <w:tcW w:w="564" w:type="dxa"/>
          </w:tcPr>
          <w:p>
            <w:pPr>
              <w:pStyle w:val="39"/>
              <w:spacing w:before="136" w:line="256" w:lineRule="exact"/>
              <w:ind w:right="69"/>
              <w:jc w:val="right"/>
              <w:rPr>
                <w:rFonts w:hint="default" w:ascii="Times New Roman" w:hAnsi="Times New Roman" w:cs="Times New Roman"/>
                <w:b w:val="0"/>
                <w:bCs w:val="0"/>
                <w:spacing w:val="-5"/>
                <w:sz w:val="24"/>
                <w:szCs w:val="24"/>
                <w:lang w:val="en-IN"/>
              </w:rPr>
            </w:pPr>
            <w:r>
              <w:rPr>
                <w:rFonts w:hint="default" w:cs="Times New Roman"/>
                <w:b w:val="0"/>
                <w:bCs w:val="0"/>
                <w:spacing w:val="-5"/>
                <w:sz w:val="24"/>
                <w:szCs w:val="24"/>
                <w:lang w:val="en-IN"/>
              </w:rPr>
              <w:t>16</w:t>
            </w:r>
          </w:p>
        </w:tc>
      </w:tr>
      <w:tr>
        <w:tblPrEx>
          <w:tblCellMar>
            <w:top w:w="0" w:type="dxa"/>
            <w:left w:w="0" w:type="dxa"/>
            <w:bottom w:w="0" w:type="dxa"/>
            <w:right w:w="0" w:type="dxa"/>
          </w:tblCellMar>
        </w:tblPrEx>
        <w:trPr>
          <w:trHeight w:val="412" w:hRule="atLeast"/>
        </w:trPr>
        <w:tc>
          <w:tcPr>
            <w:tcW w:w="8852" w:type="dxa"/>
          </w:tcPr>
          <w:p>
            <w:pPr>
              <w:pStyle w:val="39"/>
              <w:spacing w:before="136" w:line="256" w:lineRule="exact"/>
              <w:ind w:left="5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Figure 13. Results</w:t>
            </w:r>
          </w:p>
        </w:tc>
        <w:tc>
          <w:tcPr>
            <w:tcW w:w="564" w:type="dxa"/>
          </w:tcPr>
          <w:p>
            <w:pPr>
              <w:pStyle w:val="39"/>
              <w:spacing w:before="136" w:line="256" w:lineRule="exact"/>
              <w:ind w:right="69"/>
              <w:jc w:val="right"/>
              <w:rPr>
                <w:rFonts w:hint="default" w:ascii="Times New Roman" w:hAnsi="Times New Roman" w:cs="Times New Roman"/>
                <w:b w:val="0"/>
                <w:bCs w:val="0"/>
                <w:spacing w:val="-5"/>
                <w:sz w:val="24"/>
                <w:szCs w:val="24"/>
                <w:lang w:val="en-IN"/>
              </w:rPr>
            </w:pPr>
            <w:r>
              <w:rPr>
                <w:rFonts w:hint="default" w:cs="Times New Roman"/>
                <w:b w:val="0"/>
                <w:bCs w:val="0"/>
                <w:spacing w:val="-5"/>
                <w:sz w:val="24"/>
                <w:szCs w:val="24"/>
                <w:lang w:val="en-IN"/>
              </w:rPr>
              <w:t>17</w:t>
            </w:r>
          </w:p>
        </w:tc>
      </w:tr>
    </w:tbl>
    <w:p>
      <w:pPr>
        <w:spacing w:line="256" w:lineRule="exact"/>
        <w:jc w:val="right"/>
        <w:rPr>
          <w:rFonts w:hint="default" w:ascii="Times New Roman" w:hAnsi="Times New Roman" w:cs="Times New Roman"/>
          <w:b w:val="0"/>
          <w:bCs w:val="0"/>
          <w:sz w:val="24"/>
          <w:szCs w:val="24"/>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pPr>
        <w:spacing w:before="78"/>
        <w:ind w:right="15"/>
        <w:jc w:val="center"/>
        <w:rPr>
          <w:b/>
          <w:sz w:val="28"/>
        </w:rPr>
      </w:pPr>
      <w:r>
        <w:rPr>
          <w:b/>
          <w:sz w:val="28"/>
        </w:rPr>
        <w:t>LIST</w:t>
      </w:r>
      <w:r>
        <w:rPr>
          <w:b/>
          <w:spacing w:val="-9"/>
          <w:sz w:val="28"/>
        </w:rPr>
        <w:t xml:space="preserve"> </w:t>
      </w:r>
      <w:r>
        <w:rPr>
          <w:b/>
          <w:sz w:val="28"/>
        </w:rPr>
        <w:t>OF</w:t>
      </w:r>
      <w:r>
        <w:rPr>
          <w:b/>
          <w:spacing w:val="-19"/>
          <w:sz w:val="28"/>
        </w:rPr>
        <w:t xml:space="preserve"> </w:t>
      </w:r>
      <w:r>
        <w:rPr>
          <w:b/>
          <w:spacing w:val="-2"/>
          <w:sz w:val="28"/>
        </w:rPr>
        <w:t>TABLES</w:t>
      </w:r>
    </w:p>
    <w:p>
      <w:pPr>
        <w:pStyle w:val="10"/>
        <w:tabs>
          <w:tab w:val="right" w:pos="8985"/>
        </w:tabs>
        <w:spacing w:before="315"/>
        <w:ind w:right="58"/>
        <w:jc w:val="center"/>
        <w:rPr>
          <w:rFonts w:hint="default"/>
          <w:lang w:val="en-IN"/>
        </w:rPr>
      </w:pPr>
      <w:r>
        <w:t>Table</w:t>
      </w:r>
      <w:r>
        <w:rPr>
          <w:spacing w:val="-10"/>
        </w:rPr>
        <w:t xml:space="preserve"> </w:t>
      </w:r>
      <w:r>
        <w:t>1.</w:t>
      </w:r>
      <w:r>
        <w:rPr>
          <w:spacing w:val="-6"/>
        </w:rPr>
        <w:t xml:space="preserve"> </w:t>
      </w:r>
      <w:r>
        <w:rPr>
          <w:rFonts w:hint="default"/>
          <w:spacing w:val="-6"/>
          <w:lang w:val="en-IN"/>
        </w:rPr>
        <w:t>Description of Features</w:t>
      </w:r>
      <w:r>
        <w:tab/>
      </w:r>
      <w:r>
        <w:rPr>
          <w:rFonts w:hint="default"/>
          <w:lang w:val="en-IN"/>
        </w:rPr>
        <w:t>9</w:t>
      </w:r>
    </w:p>
    <w:p>
      <w:pPr>
        <w:pStyle w:val="10"/>
        <w:tabs>
          <w:tab w:val="right" w:pos="8989"/>
        </w:tabs>
        <w:spacing w:before="300"/>
        <w:ind w:right="53"/>
        <w:jc w:val="center"/>
      </w:pPr>
      <w:r>
        <w:t>Table</w:t>
      </w:r>
      <w:r>
        <w:rPr>
          <w:spacing w:val="-11"/>
        </w:rPr>
        <w:t xml:space="preserve"> </w:t>
      </w:r>
      <w:r>
        <w:t>2.</w:t>
      </w:r>
      <w:r>
        <w:rPr>
          <w:rFonts w:hint="default"/>
          <w:lang w:val="en-IN"/>
        </w:rPr>
        <w:t xml:space="preserve">Algorithms </w:t>
      </w:r>
      <w:r>
        <w:tab/>
      </w:r>
      <w:r>
        <w:rPr>
          <w:rFonts w:hint="default"/>
          <w:lang w:val="en-IN"/>
        </w:rPr>
        <w:t>1</w:t>
      </w:r>
      <w:r>
        <w:rPr>
          <w:spacing w:val="-5"/>
        </w:rPr>
        <w:t>7</w:t>
      </w:r>
    </w:p>
    <w:p>
      <w:pPr>
        <w:jc w:val="cente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pPr>
        <w:pStyle w:val="10"/>
        <w:jc w:val="left"/>
        <w:rPr>
          <w:sz w:val="52"/>
        </w:rPr>
      </w:pPr>
    </w:p>
    <w:p>
      <w:pPr>
        <w:pStyle w:val="10"/>
        <w:jc w:val="left"/>
        <w:rPr>
          <w:sz w:val="52"/>
        </w:rPr>
      </w:pPr>
    </w:p>
    <w:p>
      <w:pPr>
        <w:pStyle w:val="10"/>
        <w:jc w:val="left"/>
        <w:rPr>
          <w:sz w:val="52"/>
        </w:rPr>
      </w:pPr>
    </w:p>
    <w:p>
      <w:pPr>
        <w:pStyle w:val="10"/>
        <w:jc w:val="left"/>
        <w:rPr>
          <w:sz w:val="52"/>
        </w:rPr>
      </w:pPr>
    </w:p>
    <w:p>
      <w:pPr>
        <w:pStyle w:val="4"/>
        <w:numPr>
          <w:ilvl w:val="0"/>
          <w:numId w:val="1"/>
        </w:numPr>
        <w:tabs>
          <w:tab w:val="left" w:pos="3911"/>
        </w:tabs>
        <w:ind w:left="3911" w:hanging="359"/>
        <w:jc w:val="left"/>
        <w:rPr>
          <w:rFonts w:hint="default" w:ascii="Times New Roman" w:hAnsi="Times New Roman" w:cs="Times New Roman"/>
          <w:sz w:val="44"/>
          <w:szCs w:val="44"/>
        </w:rPr>
      </w:pPr>
      <w:bookmarkStart w:id="0" w:name="_bookmark0"/>
      <w:bookmarkEnd w:id="0"/>
      <w:r>
        <w:rPr>
          <w:rFonts w:hint="default" w:ascii="Times New Roman" w:hAnsi="Times New Roman" w:cs="Times New Roman"/>
          <w:spacing w:val="-2"/>
          <w:sz w:val="44"/>
          <w:szCs w:val="44"/>
        </w:rPr>
        <w:t>INTRODUCTION</w:t>
      </w:r>
    </w:p>
    <w:p>
      <w:pPr>
        <w:spacing w:line="360" w:lineRule="auto"/>
        <w:rPr>
          <w:rFonts w:hint="default" w:ascii="Times New Roman" w:hAnsi="Times New Roman" w:cs="Times New Roman"/>
        </w:rPr>
      </w:pPr>
      <w:bookmarkStart w:id="1" w:name="_bookmark1"/>
      <w:bookmarkEnd w:id="1"/>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 w:cs="Times New Roman"/>
          <w:color w:val="000000"/>
          <w:kern w:val="0"/>
          <w:sz w:val="20"/>
          <w:szCs w:val="20"/>
          <w:lang w:val="en-US" w:eastAsia="zh-CN" w:bidi="ar"/>
        </w:rPr>
        <w:t xml:space="preserve">Chronic Kidney Disease (CKD) impairs kidney function, leading to fluid buildup, heart disease, and stroke risks. If untreated, CKD worsens over time and may require dialysis or a kidney transplant. This study evaluates artificial neural networks (ANNs) for predicting CKD survival rates, addressing challenges in early detection and treatment[1]. Chronic Kidney Disease (CKD) affects 10percentage of the global adult population, with major risk factors like diabetes, hypertension, and obesity. Machine learning models, such as Random Forest, offer cost-effective early detection, improving patient outcomes and reducing healthcare burdens[2] . Chronic Kidney Disease (CKD) is a progressive condition often linked to hypertension and diabetes, traditionally diagnosed through costly and radiation-exposing methods. This study proposes an AI-driven hybrid risk prediction model to improve early detection and optimize treatment for CKD[3]. Chronic Kidney Disease (CKD) is a serious condition that can lead to dialysis or transplantation if untreated, making early detection vital. This research explores advanced AI and machine learning techniques, particularly XGBoost and Random Forest models, integrated with real-time medical data from the Internet of Medical Things (IoMT) to enhance CKD prediction and patient outcomes[4]. Chronic Kidney Disease (CKD) affects 10percentage of the global population, increasing risks for cardiovascular diseases and necessitating early diagnosis to delay dialysis or transplantation. This research aims to enhance telehealth technology for more accurate CKD diagnosis and treatment by utilizing various classification methods to analyze predictive parameters like glomerular filtration rate (GFR) and albumin levels[5] . Chronic Kidney Disease (CKD) affects 10percentage of the global population, particularly older adults, and research into noninvasive diagnostic methods using data mining and machine learning, including SVM, shows improved accuracy in predicting CKD progression and patient survival compared to traditional methods[6].Chronic Kidney Disease (CKD), characterized by kidney damage or an eGFR below 60 ml/min for over three months, affects 6.5percentage to 10percentage of the global population, often progressing unnoticed; early interventions and a CKD registration system are crucial for timely identification and improved </w:t>
      </w:r>
    </w:p>
    <w:p>
      <w:pPr>
        <w:keepNext w:val="0"/>
        <w:keepLines w:val="0"/>
        <w:widowControl/>
        <w:suppressLineNumbers w:val="0"/>
        <w:jc w:val="left"/>
        <w:rPr>
          <w:rFonts w:hint="default" w:ascii="Times New Roman" w:hAnsi="Times New Roman" w:cs="Times New Roman"/>
          <w:sz w:val="20"/>
          <w:szCs w:val="20"/>
          <w:lang w:val="en-IN"/>
        </w:rPr>
      </w:pPr>
      <w:r>
        <w:rPr>
          <w:rFonts w:hint="default" w:ascii="Times New Roman" w:hAnsi="Times New Roman" w:eastAsia="NimbusRomNo9L" w:cs="Times New Roman"/>
          <w:color w:val="000000"/>
          <w:kern w:val="0"/>
          <w:sz w:val="20"/>
          <w:szCs w:val="20"/>
          <w:lang w:val="en-US" w:eastAsia="zh-CN" w:bidi="ar"/>
        </w:rPr>
        <w:t>patient outcomes[7]</w:t>
      </w:r>
      <w:r>
        <w:rPr>
          <w:rFonts w:hint="default" w:ascii="Times New Roman" w:hAnsi="Times New Roman" w:eastAsia="NimbusRomNo9L" w:cs="Times New Roman"/>
          <w:color w:val="000000"/>
          <w:kern w:val="0"/>
          <w:sz w:val="20"/>
          <w:szCs w:val="20"/>
          <w:lang w:val="en-IN" w:eastAsia="zh-CN" w:bidi="ar"/>
        </w:rPr>
        <w:t>.</w:t>
      </w:r>
    </w:p>
    <w:p>
      <w:pPr>
        <w:keepNext w:val="0"/>
        <w:keepLines w:val="0"/>
        <w:widowControl/>
        <w:suppressLineNumbers w:val="0"/>
        <w:jc w:val="left"/>
        <w:rPr>
          <w:rFonts w:hint="default" w:ascii="Arial" w:hAnsi="Arial" w:eastAsia="TimesNewRomanPS-BoldMT" w:cs="Arial"/>
          <w:b/>
          <w:bCs/>
          <w:color w:val="000000"/>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TimesNewRomanPS-BoldMT" w:cs="Arial"/>
          <w:b/>
          <w:bCs/>
          <w:color w:val="000000"/>
          <w:kern w:val="0"/>
          <w:sz w:val="24"/>
          <w:szCs w:val="24"/>
          <w:lang w:val="en-US" w:eastAsia="zh-CN" w:bidi="ar"/>
        </w:rPr>
        <w:t xml:space="preserve">Hardware Specification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RAM: 16GB and Higher </w:t>
      </w: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Processor: Intel i5 and above </w:t>
      </w: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Hard Disk: 1000GB: Minimum </w:t>
      </w: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1CHRONIC KIDNEY DISEASE ANALYSIS USING MACHINE LEARNING </w:t>
      </w:r>
    </w:p>
    <w:p>
      <w:pPr>
        <w:keepNext w:val="0"/>
        <w:keepLines w:val="0"/>
        <w:widowControl/>
        <w:suppressLineNumbers w:val="0"/>
        <w:jc w:val="left"/>
        <w:rPr>
          <w:rFonts w:hint="default" w:ascii="Arial" w:hAnsi="Arial" w:eastAsia="TimesNewRomanPS-BoldMT" w:cs="Arial"/>
          <w:b/>
          <w:bCs/>
          <w:color w:val="000000"/>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TimesNewRomanPS-BoldMT" w:cs="Arial"/>
          <w:b/>
          <w:bCs/>
          <w:color w:val="000000"/>
          <w:kern w:val="0"/>
          <w:sz w:val="24"/>
          <w:szCs w:val="24"/>
          <w:lang w:val="en-US" w:eastAsia="zh-CN" w:bidi="ar"/>
        </w:rPr>
        <w:t xml:space="preserve">Software Specification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OS : Windows </w:t>
      </w:r>
    </w:p>
    <w:p>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Python IDE : Anaconda python 2.7. </w:t>
      </w:r>
    </w:p>
    <w:p>
      <w:pPr>
        <w:spacing w:line="360" w:lineRule="auto"/>
        <w:rPr>
          <w:rFonts w:hint="default"/>
          <w:lang w:val="en-IN"/>
        </w:rPr>
        <w:sectPr>
          <w:footerReference r:id="rId6" w:type="default"/>
          <w:pgSz w:w="11920" w:h="16850"/>
          <w:pgMar w:top="1340" w:right="1260" w:bottom="1180" w:left="1280" w:header="0" w:footer="993" w:gutter="0"/>
          <w:pgBorders>
            <w:top w:val="none" w:sz="0" w:space="0"/>
            <w:left w:val="none" w:sz="0" w:space="0"/>
            <w:bottom w:val="none" w:sz="0" w:space="0"/>
            <w:right w:val="none" w:sz="0" w:space="0"/>
          </w:pgBorders>
          <w:cols w:space="720" w:num="1"/>
        </w:sectPr>
      </w:pPr>
    </w:p>
    <w:p>
      <w:pPr>
        <w:pStyle w:val="3"/>
        <w:numPr>
          <w:ilvl w:val="0"/>
          <w:numId w:val="0"/>
        </w:numPr>
        <w:tabs>
          <w:tab w:val="left" w:pos="3292"/>
        </w:tabs>
        <w:jc w:val="left"/>
      </w:pPr>
      <w:bookmarkStart w:id="2" w:name="_bookmark5"/>
      <w:bookmarkEnd w:id="2"/>
      <w:r>
        <w:rPr>
          <w:rFonts w:hint="default"/>
          <w:spacing w:val="-7"/>
          <w:lang w:val="en-IN"/>
        </w:rPr>
        <w:tab/>
      </w:r>
      <w:r>
        <w:rPr>
          <w:rFonts w:hint="default"/>
          <w:spacing w:val="-7"/>
          <w:lang w:val="en-IN"/>
        </w:rPr>
        <w:t>2.</w:t>
      </w:r>
      <w:r>
        <w:rPr>
          <w:spacing w:val="-7"/>
        </w:rPr>
        <w:t>LITERATURE</w:t>
      </w:r>
      <w:r>
        <w:rPr>
          <w:spacing w:val="-2"/>
        </w:rPr>
        <w:t xml:space="preserve"> SURVEY</w:t>
      </w:r>
    </w:p>
    <w:p>
      <w:pPr>
        <w:pStyle w:val="10"/>
        <w:spacing w:before="65"/>
        <w:jc w:val="left"/>
        <w:rPr>
          <w:b/>
        </w:rPr>
      </w:pPr>
    </w:p>
    <w:p>
      <w:pPr>
        <w:pStyle w:val="5"/>
        <w:numPr>
          <w:ilvl w:val="1"/>
          <w:numId w:val="1"/>
        </w:numPr>
        <w:tabs>
          <w:tab w:val="left" w:pos="879"/>
        </w:tabs>
        <w:ind w:left="879" w:hanging="359"/>
      </w:pPr>
      <w:bookmarkStart w:id="3" w:name="_bookmark6"/>
      <w:bookmarkEnd w:id="3"/>
      <w:r>
        <w:t>Literature</w:t>
      </w:r>
      <w:r>
        <w:rPr>
          <w:spacing w:val="-11"/>
        </w:rPr>
        <w:t xml:space="preserve"> </w:t>
      </w:r>
      <w:r>
        <w:rPr>
          <w:spacing w:val="-2"/>
        </w:rPr>
        <w:t>revie</w:t>
      </w:r>
      <w:r>
        <w:rPr>
          <w:rFonts w:hint="default"/>
          <w:spacing w:val="-2"/>
          <w:lang w:val="en-IN"/>
        </w:rPr>
        <w:t>w:</w:t>
      </w:r>
      <w:r>
        <w:t xml:space="preserve">            </w:t>
      </w:r>
    </w:p>
    <w:p>
      <w:pPr>
        <w:pStyle w:val="10"/>
        <w:jc w:val="left"/>
      </w:pPr>
    </w:p>
    <w:p>
      <w:pPr>
        <w:pStyle w:val="10"/>
        <w:jc w:val="left"/>
      </w:pPr>
    </w:p>
    <w:p>
      <w:pPr>
        <w:pStyle w:val="10"/>
        <w:jc w:val="left"/>
        <w:rPr>
          <w:rFonts w:ascii="Times New Roman" w:hAnsi="Times New Roman" w:cs="Times New Roman"/>
          <w:sz w:val="20"/>
          <w:szCs w:val="20"/>
        </w:rPr>
      </w:pPr>
      <w:r>
        <w:t xml:space="preserve">           </w:t>
      </w:r>
      <w:r>
        <w:rPr>
          <w:rFonts w:hint="default"/>
          <w:lang w:val="en-IN"/>
        </w:rPr>
        <w:t xml:space="preserve">                   </w:t>
      </w:r>
      <w:r>
        <w:rPr>
          <w:rFonts w:ascii="Times New Roman" w:hAnsi="Times New Roman" w:cs="Times New Roman"/>
          <w:sz w:val="20"/>
          <w:szCs w:val="20"/>
        </w:rPr>
        <w:t>The study focused on optimizing CKD prediction methods using machine learning algorithms like Random Forest, Logistic Regression, and KNN . The Random Forest model outperformed the others, with an accuracy rate of 96.5</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{"citationItems":[{"id":"ITEM-1","itemData":{"DOI":"10.1109/IC3I59117.2023.10397974","ISBN":"9798350304480","abstract":"The loss of kidney function is called Chronic Kidney Disease (CKD). Over a period of years or months, Chronic Kidney Disease is an uncharacteristic functioning of kidney or a failure of renal function expanding, it also recognized as Chronic Renal Disease.On the healthcare system, CKD: Chronic kidney disease represents a heavy burden, with the increasing amount of patients, at an end-stage, high risk of progression renal disease, and poor prognosis of mortality and morbidity. Sometimes, this disease symptoms are not noticeable, and also per year, a significant amount of lives are lost. So, concerned about kidney disease is required in very primary stage. Now Machine Learning (ML) techniques are using, for some major health risks'awareness, like detection of brain tumour, prediction of diabetics, detection of covid-19, and detection of kidney diseases, and many more. Hence in this analysis, the prediction of the disease can be done, by taking the help of machines learning classifiers. They are Random Forest, Logistic Regression and KNN. Our aim is to differentiate the performance of various machine learning algorithms that are primarily based on its accuracy. In terms of F1-score, Recall and accuracy, this approach can give reliable and effective results.","author":[{"dropping-particle":"","family":"Vellela","given":"Sai Srinivas","non-dropping-particle":"","parse-names":false,"suffix":""},{"dropping-particle":"","family":"Vuyyuru","given":"Lakshma Reddy","non-dropping-particle":"","parse-names":false,"suffix":""},{"dropping-particle":"","family":"Khader Basha","given":"S. K.","non-dropping-particle":"","parse-names":false,"suffix":""},{"dropping-particle":"","family":"Malleswararaopurimetla","given":"Naga","non-dropping-particle":"","parse-names":false,"suffix":""},{"dropping-particle":"","family":"Dalavai","given":"Lavanya","non-dropping-particle":"","parse-names":false,"suffix":""},{"dropping-particle":"","family":"Venkateswara Rao","given":"M.","non-dropping-particle":"","parse-names":false,"suffix":""}],"container-title":"Proceedings of International Conference on Contemporary Computing and Informatics, IC3I 2023","id":"ITEM-1","issued":{"date-parts":[["2023"]]},"page":"1677-1681","publisher":"IEEE","title":"A Novel Approach to Optimize Prediction Method for Chronic Kidney Disease with the Help of Machine Learning Algorithm","type":"article-journal","volume":"6"},"uris":["http://www.mendeley.com/documents/?uuid=4abf0971-064e-4fc4-b210-cd129d6d0852","http://www.mendeley.com/documents/?uuid=059f1ecf-017c-4293-aceb-e357eb3215bd"]}],"mendeley":{"formattedCitation":"[2]","plainTextFormattedCitation":"[2]","previouslyFormattedCitation":"[2]"},"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 This research aimed to identify CKD severity by employing a template matching feature selection method. Algorithms such as Gaussian Naive Bayes (GNB), Decision Tree (DT), KNN, Random Forest (RF), Logistic Regression (LR), AdaBoost, and Gradient Boosting were used. Despite achieving an accuracy of 76.88%, the study recommended applying hybrid methods in the future to enhance prediction accuracy further</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{"citationItems":[{"id":"ITEM-1","itemData":{"DOI":"10.1109/ICITISEE57756.2022.10057771","ISBN":"9798350399615","abstract":"The number of patients with Chronic Kidney Disease is currently increasing in this decade. This needs to be a concern, especially in determining the severity level from the start. Chronic Kidney Disease consists of 5 grades from Grade 1 to Grade 5, where Grade 1 indicates the mildest condition and Grade 5 is the most severe condition. Determining the severity of this is very important because on the basis of this level of severity can be determined the next step of healing. This study aims to propose a way to identify Chronic Kidney Disease severity using a template matching feature selection statistics based. This research stage is the stage of data initialization, statistical analysis, and the trial process using eucledian distance. The experiments carried out were divided into 4 parts, namely using 26 parameters (based on mean data) and using 28 parameters (based on mode data). The results show that the accuracy value obtained is 76.88%. The results of the analysis show that the age parameter is not a significant parameter to cause Chronic Kidney Disease, meaning that this disease can occur in all age groups.","author":[{"dropping-particle":"","family":"Anifah","given":"Lilik","non-dropping-particle":"","parse-names":false,"suffix":""},{"dropping-particle":"","family":"Haryanto","given":"","non-dropping-particle":"","parse-names":false,"suffix":""}],"container-title":"Proceeding - 6th International Conference on Information Technology, Information Systems and Electrical Engineering: Applying Data Sciences and Artificial Intelligence Technologies for Environmental Sustainability, ICITISEE 2022","id":"ITEM-1","issued":{"date-parts":[["2022"]]},"page":"217-222","publisher":"IEEE","title":"Chronic Kidney Disease Severity Identification Using Template Matching Feature Selection Statistics Based","type":"article-journal"},"uris":["http://www.mendeley.com/documents/?uuid=4f95bbb2-c682-4d7b-8799-4515c16b21a3","http://www.mendeley.com/documents/?uuid=9816c072-d462-42d5-85c6-2b5affdc8377"]}],"mendeley":{"formattedCitation":"[3]","plainTextFormattedCitation":"[3]","previouslyFormattedCitation":"[3]"},"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[3]</w:t>
      </w:r>
      <w:r>
        <w:rPr>
          <w:rFonts w:ascii="Times New Roman" w:hAnsi="Times New Roman" w:cs="Times New Roman"/>
          <w:sz w:val="20"/>
          <w:szCs w:val="20"/>
        </w:rPr>
        <w:fldChar w:fldCharType="end"/>
      </w:r>
      <w:r>
        <w:rPr>
          <w:rFonts w:ascii="Times New Roman" w:hAnsi="Times New Roman" w:cs="Times New Roman"/>
          <w:sz w:val="20"/>
          <w:szCs w:val="20"/>
        </w:rPr>
        <w:t xml:space="preserve"> .This study introduced the use of XGBoost and Random Forest algorithms to detect CKD effectively. The model achieved perfect training scores of 100% and test scores of 97%. The research emphasized the importance of integrating patientspecific data to tailor interventions and improve outcomes, suggesting that future work could focus on personalized treatment strategies</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{"citationItems":[{"id":"ITEM-1","itemData":{"DOI":"10.1109/ISCS61804.2024.10581392","ISBN":"9798350375237","abstract":"Chronic Kidney Disease (CKD) is a serious and long term condition stemming from either renal disease or flawed kidney functions. Kidney cancer, known for its lethality, holds paramount importance in patient survival, necessitating early diagnosis and accurate classification. Timely intervention and suitable therapy can impede or postpone the progression of this chronic ailment to its advanced stages, where life-saving measures like dialysis or renal transplantation become imperative. The pressing challenge in current research revolves around the development of automated tools proficient in precisely identifying Chronic kidney Disease. This paper introduces the application of XGBoost and Random Forest algorithm which efficiently and effectively detect Chronic kidney disease, offering the potential to mitigate its progression and improve patient prognosis. The efficacy of classification technology is contingent upon the quality of the dataset.","author":[{"dropping-particle":"","family":"Abirami","given":"M. S.","non-dropping-particle":"","parse-names":false,"suffix":""},{"dropping-particle":"","family":"Das","given":"Sayak","non-dropping-particle":"","parse-names":false,"suffix":""},{"dropping-particle":"","family":"Sood","given":"Roopal","non-dropping-particle":"","parse-names":false,"suffix":""}],"container-title":"2024 International Conference on Intelligent Systems for Cybersecurity, ISCS 2024","id":"ITEM-1","issued":{"date-parts":[["2024"]]},"page":"1-6","publisher":"IEEE","title":"Chronic Kidney Disease Identification Using Random Forest and XGBoost","type":"article-journal"},"uris":["http://www.mendeley.com/documents/?uuid=a5c47974-a09b-4e23-9d2d-c61dcd622b7f","http://www.mendeley.com/documents/?uuid=301428e2-5758-40f3-8f3c-440eb591f5fd"]}],"mendeley":{"formattedCitation":"[4]","plainTextFormattedCitation":"[4]","previouslyFormattedCitation":"[4]"},"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t>. A hybrid AI-based model was proposed in this study to optimize CKD risk prediction. The model combined various machine learning algorithms, including KNN, SVM, and Ensemble Bagged Tree (EBT), achieving 100% accuracy. The authors highlighted the potential of hybrid models in surpassing conventional methods but suggested that future research should utilize larger and more diverse datasets to improve model generalizability</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{"citationItems":[{"id":"ITEM-1","itemData":{"DOI":"10.1109/ASYU58738.2023.10296642","ISBN":"9798350306590","abstract":"There are various models and traditional methods for predicting the risk of chronic kidney disease(CKD), which can enhance treatment effectiveness, slow down disease progression, and reduce the risk of complications. However, these methods have limitations. In this study, a hybrid risk prediction model based on artificial intelligence is proposed to optimize the treatment process using data from individuals diagnosed with CKD. The dataset consists of 29 attributes, including medical laboratory results and patient history. Data sets created by utilizing these attributes in specific proportions were tested in classification models. By combining K-Nearest Neighbors (KNN), Support Vector Machine (SVM), and Ensemble Bagged Tree (EBT) machine learning algorithms, a Hybrid Machine Learning (HML) model was developed. The hybrid prediction model can accurately predict kidney disease risk with % 100 accuracy. Therefore, a supportive model for clinicians in the diagnosis and treatment process has been achieved.","author":[{"dropping-particle":"","family":"Yordan","given":"Hilal Hazel","non-dropping-particle":"","parse-names":false,"suffix":""},{"dropping-particle":"","family":"Karakoc","given":"Mert","non-dropping-particle":"","parse-names":false,"suffix":""},{"dropping-particle":"","family":"Calgici","given":"Enes","non-dropping-particle":"","parse-names":false,"suffix":""},{"dropping-particle":"","family":"Kandaz","given":"Derya","non-dropping-particle":"","parse-names":false,"suffix":""},{"dropping-particle":"","family":"Ucar","given":"Muhammed Kursad","non-dropping-particle":"","parse-names":false,"suffix":""}],"container-title":"2023 Innovations in Intelligent Systems and Applications Conference, ASYU 2023","id":"ITEM-1","issued":{"date-parts":[["2023"]]},"page":"9-12","title":"Hybrid AI-Based Chronic Kidney Disease Risk Prediction","type":"article-journal"},"uris":["http://www.mendeley.com/documents/?uuid=1f075e55-6002-4997-8c4e-7df007e2577b","http://www.mendeley.com/documents/?uuid=6aab28de-6b36-424b-89d1-d08cdbf2879d"]}],"mendeley":{"formattedCitation":"[5]","plainTextFormattedCitation":"[5]","previouslyFormattedCitation":"[5]"},"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[5]</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pPr>
        <w:rPr>
          <w:rFonts w:ascii="Times New Roman" w:hAnsi="Times New Roman" w:cs="Times New Roman"/>
          <w:sz w:val="20"/>
          <w:szCs w:val="20"/>
        </w:rPr>
      </w:pPr>
      <w:r>
        <w:rPr>
          <w:rFonts w:ascii="Times New Roman" w:hAnsi="Times New Roman" w:cs="Times New Roman"/>
          <w:sz w:val="20"/>
          <w:szCs w:val="20"/>
        </w:rPr>
        <w:t xml:space="preserve">                                            The study proposed an ensemble model combining random forest and bagging techniques for early CKD identification. The model achieved a 96.5% accuracy rate, indicating its superior performance compared to conventional machine learning models. The authors recommended incorporating genetic and environmental data in future research to further improve the model’s accuracy</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{"citationItems":[{"id":"ITEM-1","itemData":{"DOI":"10.1109/ICCCIS60361.2023.10425073","ISBN":"9798350306118","abstract":"The prevalence of chronic kidney illness has been increasing by a rate of 41.5 over the past few years, posing a significant challenge for healthcare systems worldwide. The disease is characterized by a gradual loss of kidney function over time, resulting in the accumulation of waste products and fluids in the body. Early detection and management of CKD are crucial for improving patient outcomes and reducing healthcare costs. Machine learning (ML) techniques have been increasingly employed for predicting the risk of CKD and developing effective screening tools. In this study, an ensemble ML model for CKD forecast is projected, which attained an accurateness of 96.5% by utilizing the Kaggle-based chronic kidney disease dataset. The model was constructed using two algorithms, random forest, and bagging, which were trained on a large dataset of CKD patients' clinical and demographic information. The ensemble model demonstrated superior performance compared to each algorithm separately, indicating the efficacy of the ensemble approach in enhancing predictive accuracy. The results of this research indicate that the suggested ensemble model could be a valuable tool for early identification and management of CKD, thus reducing the burden of CKD on individuals and healthcare systems.","author":[{"dropping-particle":"","family":"Choudhary","given":"Chahil","non-dropping-particle":"","parse-names":false,"suffix":""},{"dropping-particle":"","family":"Nagra","given":"Lovepreet Singh","non-dropping-particle":"","parse-names":false,"suffix":""},{"dropping-particle":"","family":"Das","given":"Prasenjit","non-dropping-particle":"","parse-names":false,"suffix":""},{"dropping-particle":"","family":"Singh","given":"Joybir","non-dropping-particle":"","parse-names":false,"suffix":""},{"dropping-particle":"","family":"Jamwal","given":"Suksham Singh","non-dropping-particle":"","parse-names":false,"suffix":""}],"container-title":"Proceedings - 4th IEEE 2023 International Conference on Computing, Communication, and Intelligent Systems, ICCCIS 2023","id":"ITEM-1","issued":{"date-parts":[["2023"]]},"page":"292-297","publisher":"IEEE","title":"Optimized Ensemble Machine Learning Model for Chronic Kidney Disease Prediction","type":"article-journal"},"uris":["http://www.mendeley.com/documents/?uuid=d63d3d5a-9415-4bda-ace3-5b7ef6206a94","http://www.mendeley.com/documents/?uuid=881e129d-33de-4a4f-83dc-0ab4ec0c6b0f"]}],"mendeley":{"formattedCitation":"[6]","plainTextFormattedCitation":"[6]","previouslyFormattedCitation":"[6]"},"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[6]</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{"citationItems":[{"id":"ITEM-1","itemData":{"DOI":"10.1109/ICRTAC59277.2023.10480855","ISBN":"9798350394702","abstract":"Good health and well-being is one of the goal of Sustainable Development. It specifically recognizes the growing concern posed by non-communicable diseases and strives to reduce premature deaths caused by these diseases by one-third by the year 2030. Chronic Kidney Disease (CKD) is a prominent non-communicable illness that substantially impacts the wellbeing of people worldwide, affecting around 10-15% of the global population and resulting in significant morbidity and mortality.In order to address the health complications related to CKD, which include hypertension, anemia, mineral bone disorder, poor nutrition, acid-base imbalances, and neurological problems, it is essential to intervene promptly with appropriate medications and accurately identify the stages of CKD. Several research studies have utilized machine learning techniques to detect CKD at an early stage, with a focus on early detection rather than precise stage prediction. Both binary and multiple classifications have been employed in these studies, utilizing the ANN algorithm as the predictive model. The study utilized feature selection methods including analysis of variance and recursive feature removal combined with cross-validation. The model's performance was assessed through tenfold cross-validation, and the results of the experiments showcased the efficiency of ANN algorithm. With the best performance indicators, a total of four distinct machine learning-based classifiers - Decision Tree, K-nearest neighbour, Logistic regression, and Random Forest - have been studied. ANN achieved 0.983 accuracy, 0.98 precision, 1.0 recall, and 0.99 F1score.","author":[{"dropping-particle":"","family":"Botlagunta","given":"Madhavi Devi","non-dropping-particle":"","parse-names":false,"suffix":""},{"dropping-particle":"","family":"Venkata","given":"Manjula Devarkonda","non-dropping-particle":"","parse-names":false,"suffix":""},{"dropping-particle":"","family":"Gurla","given":"Vedavyas","non-dropping-particle":"","parse-names":false,"suffix":""},{"dropping-particle":"","family":"Botlagunta","given":"Mahendran","non-dropping-particle":"","parse-names":false,"suffix":""},{"dropping-particle":"","family":"Harini","given":"A.","non-dropping-particle":"","parse-names":false,"suffix":""},{"dropping-particle":"","family":"Srilekha","given":"G.","non-dropping-particle":"","parse-names":false,"suffix":""}],"container-title":"Proceedings of the 2023 6th International Conference on Recent Trends in Advance Computing, ICRTAC 2023","id":"ITEM-1","issued":{"date-parts":[["2023"]]},"page":"261-266","publisher":"IEEE","title":"Prediction of Chronic Kidney Disease with Artificial Neural Network","type":"article-journal"},"uris":["http://www.mendeley.com/documents/?uuid=0387bd58-b7fa-4361-9d14-23487a2e2f2f","http://www.mendeley.com/documents/?uuid=7d33a2d0-c15c-4a0d-99db-1fba013099b0"]}],"mendeley":{"formattedCitation":"[7]","manualFormatting":" This research evaluated the effectiveness of Artificial Neural Networks (ANNs) in predicting CKD survival rates. The ANN method demonstrated an accuracy of 99.8% for binary classification, outperforming other models such as Decision Tree, KNN, Logistic Regression, and Random Forest. The study concluded that ANNs are highly effective in uncovering complex patterns in medical data, making them valuable for predicting disease progression[6]","plainTextFormattedCitation":"[7]","previouslyFormattedCitation":"[7]"},"properties":{"noteIndex":0},"schema":"https://github.com/citation-style-language/schema/raw/master/csl-citation.json"}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 This research evaluated the effectiveness of Artificial Neural Networks (ANNs) in predicting CKD survival rates. The ANN method demonstrated an accuracy of 99.8% for binary classification, outperforming other models such as Decision Tree, KNN, Logistic Regression, and Random Forest. The study concluded that ANNs are highly effective in uncovering complex patterns in medical data, making them valuable for predicting disease progression[6]</w:t>
      </w:r>
      <w:r>
        <w:rPr>
          <w:rFonts w:ascii="Times New Roman" w:hAnsi="Times New Roman" w:cs="Times New Roman"/>
          <w:sz w:val="20"/>
          <w:szCs w:val="20"/>
        </w:rPr>
        <w:fldChar w:fldCharType="end"/>
      </w:r>
      <w:r>
        <w:rPr>
          <w:rFonts w:ascii="Times New Roman" w:hAnsi="Times New Roman" w:cs="Times New Roman"/>
          <w:sz w:val="20"/>
          <w:szCs w:val="20"/>
        </w:rPr>
        <w:t>. The study focuses on using machine learning classifiers, including Support Vector Machine (SVM), K-Nearest Neighbor (KNN), Random Forest, and Decision Tree, to predict CKD. The authors reported that their approach achieved the highest accuracy compared to previous studies, with accuracies nearing 100%, 98%, 99%, and 99%, respectively. However, the study suggests that future work should focus on developing a functional product that can predict chronic renal disease in real-world clinical settings</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{"citationItems":[{"id":"ITEM-1","itemData":{"DOI":"10.1109/ICCST55948.2022.10040329","ISBN":"9781665476553","abstract":"chronic kidney disease (CKD) is a diagnosis that occurred in kidney which is also called as chronic renal disease. Chronic Kidney Disease means that if a person is suffering from CKD, then that person's kidney is not functioning properly since itcould be damaged and cannot purify the blood as like the normal kidney. Chronic kidney disease has become a common disease in most of the countries and there is no cure for this disease if itprogresses to its final's stages. The only way to live is to rely ondialysis or kidney transplantation but these processes require more time, and it is costly. So, to overcome these problems machine learning techniques are used to diagnosis the disease on time. In this paper we have used four machine learning algorithms which are Support vector machine classifier (SVM), K-Nearest Neighbor algorithm (KNN), Random Forest algorithm and lastly decision tree algorithm. The dataset used to train these algorithms is taken from UCI repository. Data preprocessing techniques are applied to the dataset so that after training these algorithms the accuracy in predicting CKD increases.","author":[{"dropping-particle":"","family":"Kashyap","given":"Chilakamarthi Prem","non-dropping-particle":"","parse-names":false,"suffix":""},{"dropping-particle":"","family":"Dayakar Reddy","given":"Gollapudi Sai","non-dropping-particle":"","parse-names":false,"suffix":""},{"dropping-particle":"","family":"Balamurugan","given":"M.","non-dropping-particle":"","parse-names":false,"suffix":""}],"container-title":"2022 1st International Conference on Computational Science and Technology, ICCST 2022 - Proceedings","id":"ITEM-1","issued":{"date-parts":[["2022"]]},"page":"562-567","publisher":"IEEE","title":"Prediction of Chronic Disease in Kidneys Using Machine Learning Classifiers","type":"article-journal","volume":"35"},"uris":["http://www.mendeley.com/documents/?uuid=005bca2d-8f2b-40ed-838f-0041452a220a","http://www.mendeley.com/documents/?uuid=a3435d11-b652-498b-98d5-8b0dd36dca1a"]}],"mendeley":{"formattedCitation":"[8]","plainTextFormattedCitation":"[8]","previouslyFormattedCitation":"[8]"},"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[8]</w:t>
      </w:r>
      <w:r>
        <w:rPr>
          <w:rFonts w:ascii="Times New Roman" w:hAnsi="Times New Roman" w:cs="Times New Roman"/>
          <w:sz w:val="20"/>
          <w:szCs w:val="20"/>
        </w:rPr>
        <w:fldChar w:fldCharType="end"/>
      </w:r>
      <w:r>
        <w:rPr>
          <w:rFonts w:ascii="Times New Roman" w:hAnsi="Times New Roman" w:cs="Times New Roman"/>
          <w:sz w:val="20"/>
          <w:szCs w:val="20"/>
        </w:rPr>
        <w:t>. It explores the need for developing expert systems for CKD diagnosis using fuzzy logic. The paper surveys the methodologies, datasets, accuracy, and real-world contributions of various systems. Future work will implement the gaps left by previous researchers. The study used the UCI dataset and achieved more than 90 Anusorn Charleonnan et al projected that revolves around four classification algorithms which make predictive models for chronic kidney disease. The goal here was to find the best classifier amongst the four: logistic regression, Support Vector Machines, Decision trees classifier and K-nearest neighbors. Chronic kidney disease dataset was used to construct the predictive model and later comparison between their performances was done to find the best classifier amongst these to predict chronic kidney disease</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{"citationItems":[{"id":"ITEM-1","itemData":{"DOI":"10.1109/iSES47678.2019.00063","ISBN":"9781728146553","abstract":"The chronic kidney disease (CKD) has become more common non communicable disease in the world. It is one of the non curable life threatening disease spreading in India, Sri Lanka, Pakistan and Bangladesh and almost all other parts of the globe. The prevalence of this disease is increasing unexpectedly and about 10% of people of any age have some kind of CKD. Non-curability and non-detection of this disease make it more harmful and dangerous as its symptoms are hidden till 90% of kidney functions fail. Detection of this disease at its early stage is a major and significant task for medical experts. A computer based intelligent system can be very useful in this situation that can diagnose the kidney disease and its stages. This paper presents a survey on medical expert systems developed for disease diagnosis using different techniques.","author":[{"dropping-particle":"","family":"Bhatt","given":"Madhur","non-dropping-particle":"","parse-names":false,"suffix":""},{"dropping-particle":"","family":"Kasbe","given":"Tanmay","non-dropping-particle":"","parse-names":false,"suffix":""}],"container-title":"Proceedings - 2019 IEEE International Symposium on Smart Electronic Systems, iSES 2019","id":"ITEM-1","issued":{"date-parts":[["2019"]]},"page":"252-256","title":"A survey on chronic kidney disease diagnosis using fuzzy logic","type":"article-journal"},"uris":["http://www.mendeley.com/documents/?uuid=e458a1c6-62e3-400a-8abb-c9ad218617aa","http://www.mendeley.com/documents/?uuid=134ce9f6-c6a1-415b-a5f2-86d144be3f5a"]}],"mendeley":{"formattedCitation":"[9]","plainTextFormattedCitation":"[9]","previouslyFormattedCitation":"[9]"},"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[9]</w:t>
      </w:r>
      <w:r>
        <w:rPr>
          <w:rFonts w:ascii="Times New Roman" w:hAnsi="Times New Roman" w:cs="Times New Roman"/>
          <w:sz w:val="20"/>
          <w:szCs w:val="20"/>
        </w:rPr>
        <w:fldChar w:fldCharType="end"/>
      </w:r>
      <w:r>
        <w:rPr>
          <w:rFonts w:ascii="Times New Roman" w:hAnsi="Times New Roman" w:cs="Times New Roman"/>
          <w:sz w:val="20"/>
          <w:szCs w:val="20"/>
        </w:rPr>
        <w:t>. This study emphasized the need for transparency and interpretability in CKD diagnosis models . It employed KNN, Naive Bayes, and SVM algorithms, with the SVM achieving an accuracy of 99.29</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{"citationItems":[{"id":"ITEM-1","itemData":{"DOI":"10.1109/STI59863.2023.10465032","ISBN":"9798350394290","abstract":"People all over the globe are impacted by the serious public health problem known as chronic kidney disease (CKD). It is associated with unfavorable health outcomes that can occasionally result in renal failure and other chronic illnesses including cardiovascular disease. Early identification and appropriate treatment may be able to lessen the burden of CKD. In recent years, several clinical decision-making systems on CKD detection have been developed by various researchers to facilitate and confirm an efficient diagnosis. In this research, CKD advancement is assessed directly from a dataset comprising regular health check information for 1 million participants. We have utilized Chi-Square, Minimum Redundancy Maximum Relevance (mRMR), and Recursive Feature Elimination (RFE) feature selection algorithms to select the most crucial features. K-nearest Neighbors (KNN), Naive Bayes (NB), and Support Vector Machine (SVM) are three state-of-the-art classification algorithms used in this study. The findings have been calculated for each classifier utilizing the selected features from the feature selection algorithms. The following measures are used to assess the performance of the models: accuracy, sensitivity, specificity, F1-score, and Area Under the Curve (AUC). The performance of each classification method is impressive. The SVM method, however, has outperformed all other used algorithms and has achieved 99.29% accuracy. An AI-based model explanation method, SHapley Additive exPlanations (SHAP), has been used to disclose the importance of the features in classification. Among the top features contributing most to the prediction model, age, sex, HMG, smoking state, height, waist, drinking state, and ALT is cost-effective regular health information.","author":[{"dropping-particle":"","family":"Paul","given":"Susmita","non-dropping-particle":"","parse-names":false,"suffix":""},{"dropping-particle":"Al","family":"Mamun","given":"Md","non-dropping-particle":"","parse-names":false,"suffix":""}],"container-title":"2023 5th International Conference on Sustainable Technologies for Industry 5.0, STI 2023","id":"ITEM-1","issue":"Ml","issued":{"date-parts":[["2023"]]},"page":"1-6","publisher":"IEEE","title":"An Explainable Machine Learning Model for Diagnosis of Chronic Kidney Disease Using Regular Health Informatics","type":"article-journal","volume":"0"},"uris":["http://www.mendeley.com/documents/?uuid=dc991fb6-05ae-4d12-9b1e-c5964c52df09","http://www.mendeley.com/documents/?uuid=443f08c7-cfa5-49c1-a02e-518482bfdaa6"]}],"mendeley":{"formattedCitation":"[10]","plainTextFormattedCitation":"[10]","previouslyFormattedCitation":"[10]"},"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[10]</w:t>
      </w:r>
      <w:r>
        <w:rPr>
          <w:rFonts w:ascii="Times New Roman" w:hAnsi="Times New Roman" w:cs="Times New Roman"/>
          <w:sz w:val="20"/>
          <w:szCs w:val="20"/>
        </w:rPr>
        <w:fldChar w:fldCharType="end"/>
      </w:r>
      <w:r>
        <w:rPr>
          <w:rFonts w:ascii="Times New Roman" w:hAnsi="Times New Roman" w:cs="Times New Roman"/>
          <w:sz w:val="20"/>
          <w:szCs w:val="20"/>
        </w:rPr>
        <w:t>. This research presented predictive models using traditional machine learning techniques to forecast CKD. The study compared the performance of KNN, SVM, Logistic Regression, and Decision Tree classifiers, with Decision Trees showing the highest performance in terms of prediction accuracy. Future work could focus on exploring advanced algorithms and incorporating additional clinical features for more precise predictions</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{"citationItems":[{"id":"ITEM-1","itemData":{"DOI":"10.1109/MITICON.2016.8025242","ISBN":"9781509041053","abstract":"Predictive analytics for healthcare using machine learning is a challenged task to help doctors decide the exact treatments for saving lives. In this paper, we present machine learning techniques for predicting the chronic kidney disease using clinical data. Four machine learning methods are explored including K-nearest neighbors (KNN), support vector machine (SVM), logistic regression (LR), and decision tree classifiers. These predictive models are constructed from chronic kidney disease dataset and the performance of these models are compared together in order to select the best classifier for predicting the chronic kidney disease.","author":[{"dropping-particle":"","family":"Charleonnan","given":"Anusorn","non-dropping-particle":"","parse-names":false,"suffix":""},{"dropping-particle":"","family":"Fufaung","given":"Thipwan","non-dropping-particle":"","parse-names":false,"suffix":""},{"dropping-particle":"","family":"Niyomwong","given":"Tippawan","non-dropping-particle":"","parse-names":false,"suffix":""},{"dropping-particle":"","family":"Chokchueypattanakit","given":"Wandee","non-dropping-particle":"","parse-names":false,"suffix":""},{"dropping-particle":"","family":"Suwannawach","given":"Sathit","non-dropping-particle":"","parse-names":false,"suffix":""},{"dropping-particle":"","family":"Ninchawee","given":"Nitat","non-dropping-particle":"","parse-names":false,"suffix":""}],"container-title":"2016 Management and Innovation Technology International Conference, MITiCON 2016","id":"ITEM-1","issued":{"date-parts":[["2017"]]},"page":"MIT80-MIT83","publisher":"IEEE","title":"Predictive analytics for chronic kidney disease using machine learning techniques","type":"article-journal"},"uris":["http://www.mendeley.com/documents/?uuid=81c51c3b-2f8d-48e1-b8ce-be51846bef9b","http://www.mendeley.com/documents/?uuid=e56cb5fb-c51d-4a96-ae05-9075fcdd9ca6"]}],"mendeley":{"formattedCitation":"[11]","plainTextFormattedCitation":"[11]","previouslyFormattedCitation":"[11]"},"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[11]</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pPr>
        <w:rPr>
          <w:rFonts w:ascii="Times New Roman" w:hAnsi="Times New Roman" w:cs="Times New Roman"/>
          <w:sz w:val="20"/>
          <w:szCs w:val="20"/>
        </w:rPr>
      </w:pPr>
      <w:r>
        <w:rPr>
          <w:rFonts w:ascii="Times New Roman" w:hAnsi="Times New Roman" w:cs="Times New Roman"/>
          <w:sz w:val="20"/>
          <w:szCs w:val="20"/>
        </w:rPr>
        <w:t xml:space="preserve">                                                This study introduced a novel deep learning architecture, the Lightweight Multi Attention Convolution Neural Network (LMA-CNN), for early CKD diagnosis. The model, based on the ResNet32 architecture, achieved an accuracy of 98.89%, outperforming state-of-the-art approaches. However, the study noted that current methods fail to identify the perfect kidney damage markers and Glomerular Filtration Rate, highlighting the need for further research</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{"citationItems":[{"id":"ITEM-1","itemData":{"DOI":"10.1109/ICSCSS60660.2024.10625428","ISBN":"9798350379990","author":[{"dropping-particle":"","family":"S","given":"Surendar Kumar","non-dropping-particle":"","parse-names":false,"suffix":""},{"dropping-particle":"","family":"Karthik","given":"B","non-dropping-particle":"","parse-names":false,"suffix":""},{"dropping-particle":"","family":"Suraj","given":"J","non-dropping-particle":"","parse-names":false,"suffix":""},{"dropping-particle":"","family":"Mahalakshmi","given":"S","non-dropping-particle":"","parse-names":false,"suffix":""}],"container-title":"2024 2nd International Conference on Sustainable Computing and Smart Systems (ICSCSS)","id":"ITEM-1","issue":"Icscss","issued":{"date-parts":[["2024"]]},"page":"1498-1502","publisher":"IEEE","title":"LMA-CNN : Lightweight Multi Attention Convolution Neural Network for Early Diagnosis of the Chronic Kidney Disease","type":"article-journal"},"uris":["http://www.mendeley.com/documents/?uuid=c46b9b27-2552-4054-8a50-7442db047647","http://www.mendeley.com/documents/?uuid=b48b83ff-21e5-4152-9df6-250382cc4ef7"]}],"mendeley":{"formattedCitation":"[12]","plainTextFormattedCitation":"[12]","previouslyFormattedCitation":"[12]"},"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[12]</w:t>
      </w:r>
      <w:r>
        <w:rPr>
          <w:rFonts w:ascii="Times New Roman" w:hAnsi="Times New Roman" w:cs="Times New Roman"/>
          <w:sz w:val="20"/>
          <w:szCs w:val="20"/>
        </w:rPr>
        <w:fldChar w:fldCharType="end"/>
      </w:r>
      <w:r>
        <w:rPr>
          <w:rFonts w:ascii="Times New Roman" w:hAnsi="Times New Roman" w:cs="Times New Roman"/>
          <w:sz w:val="20"/>
          <w:szCs w:val="20"/>
        </w:rPr>
        <w:t>. The application of AI in early CKD prediction was explored in this study, which utilized a Python-based machine learning model. The CatBoostClassifier achieved a perfect accuracy of 100%, demonstrating the potential of AI in CKD diagnosis. The study suggested that future research could expand the dataset and include a wider variety of factors, such as socioeconomic status, to enhance prediction accuracy</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{"citationItems":[{"id":"ITEM-1","itemData":{"DOI":"10.1109/BMEiCON60347.2023.10322036","ISBN":"9798350345247","abstract":"Chronic Kidney Disease (CKD) is a debilitating condition characterized by kidney damage, resulting in the accumulation of waste materials and eventually leading to renal failure. This disease has a profound negative impact on the quality of life of affected individuals and significantly increases mortality rates. Diagnosis of CKD typically involves a combination of blood tests, urine analysis, imaging studies, and occasionally, kidney biopsies. Using AI to detect chronic kidney disease instead of relying on traditional analysis methods allows for the identification of high-risk identification, earlier diagnoses, and increased accuracy. This research paper delves into the application of a Python-based machine learning model for predicting Chronic Kidney Disease. The dataset employed in this study was carefully curated by hospitals in Tamilnadu, India, and encompasses a wide range of biomarkers obtained from urinalysis and blood tests specifically designed for detecting CKD. The primary outcome of this study is a model that predicts whether a patient has Chronic Kidney Disease. The CatBoostClassifier had a 100% accuracy in predicting Chronic Kidney Disease on the dataset used. Overall, this research highlights the potential of AI and machine learning in revolutionizing the field of CKD diagnosis. By leveraging advanced computational techniques, healthcare professionals can enhance their ability to identify and manage this chronic condition, ultimately leading to improved patient outcomes and better overall healthcare provision.","author":[{"dropping-particle":"","family":"Tummala","given":"Aryan","non-dropping-particle":"","parse-names":false,"suffix":""},{"dropping-particle":"","family":"Parvataneni","given":"Krishnaveni","non-dropping-particle":"","parse-names":false,"suffix":""}],"container-title":"BMEiCON 2023 - 15th Biomedical Engineering International Conference","id":"ITEM-1","issued":{"date-parts":[["2023"]]},"page":"1-4","publisher":"IEEE","title":"Early Prediction of Chronic Kidney Disease using AI","type":"article-journal"},"uris":["http://www.mendeley.com/documents/?uuid=41de63a7-9504-442c-822f-27d293c03333","http://www.mendeley.com/documents/?uuid=b0acfcf7-c92a-4393-9de7-62d6b41c3a2a"]}],"mendeley":{"formattedCitation":"[13]","plainTextFormattedCitation":"[13]","previouslyFormattedCitation":"[13]"},"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[13]</w:t>
      </w:r>
      <w:r>
        <w:rPr>
          <w:rFonts w:ascii="Times New Roman" w:hAnsi="Times New Roman" w:cs="Times New Roman"/>
          <w:sz w:val="20"/>
          <w:szCs w:val="20"/>
        </w:rPr>
        <w:fldChar w:fldCharType="end"/>
      </w:r>
      <w:r>
        <w:rPr>
          <w:rFonts w:ascii="Times New Roman" w:hAnsi="Times New Roman" w:cs="Times New Roman"/>
          <w:sz w:val="20"/>
          <w:szCs w:val="20"/>
        </w:rPr>
        <w:t>. It aims to improve early CKD detection and progression monitoring by</w:t>
      </w:r>
      <w:r>
        <w:rPr>
          <w:rFonts w:hint="default" w:ascii="Times New Roman" w:hAnsi="Times New Roman" w:cs="Times New Roman"/>
          <w:sz w:val="20"/>
          <w:szCs w:val="20"/>
          <w:lang w:val="en-IN"/>
        </w:rPr>
        <w:t xml:space="preserve"> </w:t>
      </w:r>
      <w:r>
        <w:rPr>
          <w:rFonts w:ascii="Times New Roman" w:hAnsi="Times New Roman" w:cs="Times New Roman"/>
          <w:sz w:val="20"/>
          <w:szCs w:val="20"/>
        </w:rPr>
        <w:t>incorporating ensemble techniques. The study suggests combining diverse clinical data sources to enhance accuracy and interpretability. The highest accuracy achieved was 97.75</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{"citationItems":[{"id":"ITEM-1","itemData":{"DOI":"10.1109/ICNWC60771.2024.10537571","ISBN":"9798350365269","abstract":"A serious medical condition is chronic kidney disease that necessitates early detection and continuing monitoring to avoid harmful consequences. This report describes a groundbreaking study of early CKD detection and progression tracking utilizing machine learning approaches applied to real-time clinical datasets. Predictive models are developed using a varied range of clinical tests and patient data to provide reliable insights into CKD development and progression. The proposed method effectively evaluates longitudinally gathered data by combining test findings with medical histories. This study improves machine learning algorithms' effectiveness for early CKD detection and progression monitoring by incorporating ensemble approaches. These approaches improve accuracy and interpretability by combining diverse clinical data sources, allowing medical practitioners to optimize patient treatment and outcomes.","author":[{"dropping-particle":"","family":"Sonone","given":"Neha","non-dropping-particle":"","parse-names":false,"suffix":""},{"dropping-particle":"","family":"Daniel","given":"A.","non-dropping-particle":"","parse-names":false,"suffix":""}],"container-title":"Proceedings of the 2nd IEEE International Conference on Networking and Communications 2024, ICNWC 2024","id":"ITEM-1","issued":{"date-parts":[["2024"]]},"page":"1-6","publisher":"IEEE","title":"Early Prediction and Progrssion of Chronic Kidney Disease Using Machine Lerning Techniques","type":"article-journal"},"uris":["http://www.mendeley.com/documents/?uuid=9e59add2-dc4e-4560-8be3-b6b419d9bb95","http://www.mendeley.com/documents/?uuid=b37f994e-de3a-4de6-982e-94aa98592084"]}],"mendeley":{"formattedCitation":"[14]","plainTextFormattedCitation":"[14]","previouslyFormattedCitation":"[14]"},"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[14]</w:t>
      </w:r>
      <w:r>
        <w:rPr>
          <w:rFonts w:ascii="Times New Roman" w:hAnsi="Times New Roman" w:cs="Times New Roman"/>
          <w:sz w:val="20"/>
          <w:szCs w:val="20"/>
        </w:rPr>
        <w:fldChar w:fldCharType="end"/>
      </w:r>
      <w:r>
        <w:rPr>
          <w:rFonts w:ascii="Times New Roman" w:hAnsi="Times New Roman" w:cs="Times New Roman"/>
          <w:sz w:val="20"/>
          <w:szCs w:val="20"/>
        </w:rPr>
        <w:t>. We need to focuses on predicting CKD with high accuracy using medical investigations. The algorithms used include Decision Tree, Random Forest, and K-Nearest Neighbor (KNN). Future work suggests improving the system and deploying it as a mobile application. The study used the Toxic Metals in Blood and Urine Dataset from hospitals in southwestern Nigeria and achieved 97.5</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SEB4SDG60871.2024.10630163","ISBN":"9798350358155","author":[{"dropping-particle":"","family":"Tope-oke","given":"Adebusola","non-dropping-particle":"","parse-names":false,"suffix":""},{"dropping-particle":"","family":"Inyang","given":"Martin Victor","non-dropping-particle":"","parse-names":false,"suffix":""}],"container-title":"2024 International Conference on Science, Engineering and Business for Driving Sustainable Development Goals (SEB4SDG)","id":"ITEM-1","issued":{"date-parts":[["0"]]},"page":"1-6","publisher":"IEEE","title":"K- NEAREST NEIGHBOUR-BASED CHRONIC KIDNEY DISEASE PREDICTION SYSTEM : A CASE OF TOXIC METALS IN URINE","type":"article-journal"},"uris":["http://www.mendeley.com/documents/?uuid=1d2e61e9-198b-4e08-affa-06585464d378","http://www.mendeley.com/documents/?uuid=df40669c-e71a-4f39-a6d1-ee9624d1be21"]}],"mendeley":{"formattedCitation":"[15]","plainTextFormattedCitation":"[15]","previouslyFormattedCitation":"[15]"},"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[15]</w:t>
      </w:r>
      <w:r>
        <w:rPr>
          <w:rFonts w:ascii="Times New Roman" w:hAnsi="Times New Roman" w:cs="Times New Roman"/>
          <w:sz w:val="20"/>
          <w:szCs w:val="20"/>
        </w:rPr>
        <w:fldChar w:fldCharType="end"/>
      </w:r>
      <w:r>
        <w:rPr>
          <w:rFonts w:ascii="Times New Roman" w:hAnsi="Times New Roman" w:cs="Times New Roman"/>
          <w:sz w:val="20"/>
          <w:szCs w:val="20"/>
        </w:rPr>
        <w:t>. It uses demographic, clinical, and lab data for CKD prediction. The algorithms used include Logistic Regression, Decision Trees, Random Forests, Support Vector Machines, and Neural Networks. The study achieved an accuracy of 89</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{"citationItems":[{"id":"ITEM-1","itemData":{"DOI":"10.1109/CISCT57197.2023.10351277","ISBN":"9798350303360","abstract":"The degenerative condition known as Chronic Kidney Disease (CKD) impairs kidney function and causes waste products to build up in the body. Early CKD prediction and identification can stop or slow the disease's progression. This study uses demographic, clinical, and lab data to provide a machine learning-based method for CKD prediction. The suggested approach uses a mix of feature selection and classification algorithms to pinpoint important risk factors and provide very accurate predictions for CKD. Effective therapies to stop or delay the course of the illness depend on the early detection and prediction of CKD. This work utilizes demographic, clinical, and laboratory data to present a unique machine learning-based method for CKD prediction and achieving an accuracy of 89%. There is a lot of promise in developing adaptive, automated, and intelligent diagnostic methods for CKD prediction. These algorithms offer individualized forecasts, adapt to unique patient profiles, and continually learn from fresh data. These systems can improve accuracy and help healthcare professionals make knowledgeable decisions about the diagnosis and treatment of CKD by integrating feature selection, dimensionality reduction, and classification algorithms.","author":[{"dropping-particle":"","family":"Anurag","given":"","non-dropping-particle":"","parse-names":false,"suffix":""},{"dropping-particle":"","family":"Vyas","given":"Narayan","non-dropping-particle":"","parse-names":false,"suffix":""},{"dropping-particle":"","family":"Sharma","given":"Vishal","non-dropping-particle":"","parse-names":false,"suffix":""},{"dropping-particle":"","family":"Balla","given":"Deepak","non-dropping-particle":"","parse-names":false,"suffix":""}],"container-title":"Proceedings - 2023 3rd International Conference on Innovative Sustainable Computational Technologies, CISCT 2023","id":"ITEM-1","issued":{"date-parts":[["2023"]]},"page":"1-5","publisher":"IEEE","title":"Chronic Kidney Disease Prediction Using Robust Approach in Machine Learning","type":"article-journal"},"uris":["http://www.mendeley.com/documents/?uuid=3ac682d3-79eb-4864-85aa-6c9b7a45fa6d","http://www.mendeley.com/documents/?uuid=687217a7-705b-4c72-acc2-9449d0506501"]}],"mendeley":{"formattedCitation":"[16]","plainTextFormattedCitation":"[16]","previouslyFormattedCitation":"[16]"},"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[16]</w:t>
      </w:r>
      <w:r>
        <w:rPr>
          <w:rFonts w:ascii="Times New Roman" w:hAnsi="Times New Roman" w:cs="Times New Roman"/>
          <w:sz w:val="20"/>
          <w:szCs w:val="20"/>
        </w:rPr>
        <w:fldChar w:fldCharType="end"/>
      </w:r>
      <w:r>
        <w:rPr>
          <w:rFonts w:ascii="Times New Roman" w:hAnsi="Times New Roman" w:cs="Times New Roman"/>
          <w:sz w:val="20"/>
          <w:szCs w:val="20"/>
        </w:rPr>
        <w:t>.</w:t>
      </w:r>
    </w:p>
    <w:p>
      <w:pPr>
        <w:keepNext w:val="0"/>
        <w:keepLines w:val="0"/>
        <w:widowControl/>
        <w:suppressLineNumbers w:val="0"/>
        <w:jc w:val="both"/>
        <w:rPr>
          <w:rFonts w:ascii="Times New Roman" w:hAnsi="Times New Roman" w:cs="Times New Roman"/>
          <w:sz w:val="20"/>
          <w:szCs w:val="20"/>
        </w:rPr>
      </w:pPr>
      <w:r>
        <w:rPr>
          <w:rFonts w:ascii="Times New Roman" w:hAnsi="Times New Roman" w:cs="Times New Roman"/>
          <w:sz w:val="20"/>
          <w:szCs w:val="20"/>
        </w:rPr>
        <w:t xml:space="preserve">                      It aims to predict CKD using machine learning algorithms and recommend suitable diet plans based on medical test records. The system includes data preprocessing, feature extraction, and defining zones based on blood potassium levels. The study concludes that the system is useful for both doctors and patients in managing CKD. The data was sourced from the UCI Machine Learning Repository and is documented under</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ISBN":"9781538691663","author":[{"dropping-particle":"","family":"Maurya","given":"Akash","non-dropping-particle":"","parse-names":false,"suffix":""},{"dropping-particle":"","family":"Wable","given":"Rahul","non-dropping-particle":"","parse-names":false,"suffix":""},{"dropping-particle":"","family":"Shinde","given":"Rasika","non-dropping-particle":"","parse-names":false,"suffix":""},{"dropping-particle":"","family":"John","given":"Sebin","non-dropping-particle":"","parse-names":false,"suffix":""},{"dropping-particle":"","family":"Jadhav","given":"Rahul","non-dropping-particle":"","parse-names":false,"suffix":""},{"dropping-particle":"","family":"Dakshayani","given":"R","non-dropping-particle":"","parse-names":false,"suffix":""}],"container-title":"2019 International Conference on Nascent Technologies in Engineering (ICNTE)","id":"ITEM-1","issue":"Icnte","issued":{"date-parts":[["2019"]]},"page":"1-4","publisher":"IEEE","title":"Recommendation of Suitable Diet plan by using","type":"article-journal"},"uris":["http://www.mendeley.com/documents/?uuid=59da8c28-6eb0-4345-a462-e3465c3ed95e","http://www.mendeley.com/documents/?uuid=ee9a9c2f-4775-4856-9ec0-3ee3961f8d37"]}],"mendeley":{"formattedCitation":"[17]","plainTextFormattedCitation":"[17]","previouslyFormattedCitation":"[17]"},"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[17]</w:t>
      </w:r>
      <w:r>
        <w:rPr>
          <w:rFonts w:ascii="Times New Roman" w:hAnsi="Times New Roman" w:cs="Times New Roman"/>
          <w:sz w:val="20"/>
          <w:szCs w:val="20"/>
        </w:rPr>
        <w:fldChar w:fldCharType="end"/>
      </w:r>
      <w:r>
        <w:rPr>
          <w:rFonts w:ascii="Times New Roman" w:hAnsi="Times New Roman" w:cs="Times New Roman"/>
          <w:sz w:val="20"/>
          <w:szCs w:val="20"/>
        </w:rPr>
        <w:t>. It recommends using a perceptron classifier with multiple layers based on deep neural networks to identify CKD in patients. The study compares the performance of Support Vector Machine (SVM), Random Forest, and Naive Bayes classifiers using various metrics such as accuracy, recall, precision, and F1-score. The study achieved a 99.85</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{"citationItems":[{"id":"ITEM-1","itemData":{"DOI":"10.1109/ICCCNT56998.2023.10306988","ISBN":"9798350335095","abstract":"This study uses deep learning techniques to detect chronic kidney disease at earlier stage to aid in its prevention. Disorders that affect the kidney's natural function are referred to as kidney diseases. This research recommends using a perceptron classifier with multiple layers classifier that is based on deep neural networks to identify CKD in patients. In order to diagnose chronic kidney disease, a database of 400 individuals with 25 attributes was employed. For the tests, the means of the respective attributes were used to replace each missing value in the original data set. The deep neural network's optimal parameters were then produced by fine-tuning the parameters and running several trials. In this research, A deep neural network is designed and developed. The performance of proposed model is compared with various cutting-edge machine learning techniques. Experiments show that the proposed model performs with 99.85% testing accuracy in classification tasks.","author":[{"dropping-particle":"","family":"Gupta","given":"Neetu","non-dropping-particle":"","parse-names":false,"suffix":""},{"dropping-particle":"","family":"Gupta","given":"Hemant Kumar","non-dropping-particle":"","parse-names":false,"suffix":""},{"dropping-particle":"","family":"Vaishali","given":"S.","non-dropping-particle":"","parse-names":false,"suffix":""},{"dropping-particle":"","family":"Sreedevi","given":"Bobbala","non-dropping-particle":"","parse-names":false,"suffix":""}],"container-title":"2023 14th International Conference on Computing Communication and Networking Technologies, ICCCNT 2023","id":"ITEM-1","issued":{"date-parts":[["2023"]]},"page":"1-5","publisher":"IEEE","title":"Assessment of deep neural network for prediction of chronic kidney disease","type":"article-journal"},"uris":["http://www.mendeley.com/documents/?uuid=b15d9b92-abc0-4d91-a5ec-caeffa0c54c2","http://www.mendeley.com/documents/?uuid=dffbb76a-028b-4e9c-bcff-d3f76c3372db"]}],"mendeley":{"formattedCitation":"[18]","plainTextFormattedCitation":"[18]","previouslyFormattedCitation":"[18]"},"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[18]</w:t>
      </w:r>
      <w:r>
        <w:rPr>
          <w:rFonts w:ascii="Times New Roman" w:hAnsi="Times New Roman" w:cs="Times New Roman"/>
          <w:sz w:val="20"/>
          <w:szCs w:val="20"/>
        </w:rPr>
        <w:fldChar w:fldCharType="end"/>
      </w:r>
      <w:r>
        <w:rPr>
          <w:rFonts w:ascii="Times New Roman" w:hAnsi="Times New Roman" w:cs="Times New Roman"/>
          <w:sz w:val="20"/>
          <w:szCs w:val="20"/>
        </w:rPr>
        <w:t>. It will evaluates and contrasts the effects of various feature extraction methods on CKD prediction. The algorithms used include Artificial Neural Network (ANN), Random Forest Classifier (RF), Multilayer Perceptron Classifier (MLP), and K-Nearest Neighbors (KNN). The study found that metaheuristic optimization feature selection methods outperformed feature extraction methods and base models. The research suggests that additional parameters could be considered in the future to enhance prediction accuracy and optimize model behavior. The study used a CKD dataset .</w:t>
      </w:r>
      <w:r>
        <w:rPr>
          <w:rFonts w:hint="default" w:ascii="Times New Roman" w:hAnsi="Times New Roman" w:cs="Times New Roman"/>
          <w:sz w:val="20"/>
          <w:szCs w:val="20"/>
          <w:lang w:val="en-IN"/>
        </w:rPr>
        <w:t>s</w:t>
      </w:r>
      <w:r>
        <w:rPr>
          <w:rFonts w:hint="default" w:ascii="Times New Roman" w:hAnsi="Times New Roman" w:eastAsia="NimbusRomNo9L" w:cs="Times New Roman"/>
          <w:color w:val="000000"/>
          <w:kern w:val="0"/>
          <w:sz w:val="20"/>
          <w:szCs w:val="20"/>
          <w:lang w:val="en-US" w:eastAsia="zh-CN" w:bidi="ar"/>
          <w14:ligatures w14:val="standardContextual"/>
        </w:rPr>
        <w:t xml:space="preserve">ystem, demonstrated by the case of Guangdong Provincial Hospital of Chinese Medicine. The study found that the revalence of CKD in the hospital was high, while the ratio of patients receiving specialized nephrology treatment was low. The study emphasizes that a registration system is crucial for better management and prognosis. The study achieved 95percenatge accuracy </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{"citationItems":[{"id":"ITEM-1","itemData":{"DOI":"10.1109/IATMSI60426.2024.10502980","ISBN":"9798350360523","abstract":"Chronic Kidney Disease (CKD) has garnered significant attention over the past decades, primarily due to its lack of symptoms in the early stages. The objective of this research paper is to evaluate and contrast the effects of various feature extraction methods, such as Linear Discriminant Analysis (LDA), Principal Component Analysis (PCA), Independent Component Analysis (ICA), and meta-heuristic feature selection methods like Particle Swarm Optimization (PSO), Ant Colony Optimization (ACO), and Artificial Bee Colony (ABC) for prediction. The classification models employed for evaluating the selected features include Artificial Neural Network (ANN), Random Forest Classifier (RF), Multilayer Perceptron Classifier (MLP), and K-Nearest Neighbors (KNN). The issue of overfitting and underfitting has been addressed. The results are computed based on accuracy for both the training and testing sets and AUC-ROC scores, which have been visualized. We found out that the meta-heuristic optimization feature selection algorithms improve the performance of the models by approximately 19% compared to feature extraction techniques.","author":[{"dropping-particle":"","family":"Yashwante","given":"Pratham","non-dropping-particle":"","parse-names":false,"suffix":""},{"dropping-particle":"","family":"Patil","given":"Yash","non-dropping-particle":"","parse-names":false,"suffix":""},{"dropping-particle":"","family":"Nadar","given":"Karan","non-dropping-particle":"","parse-names":false,"suffix":""},{"dropping-particle":"","family":"Khade","given":"Anindita","non-dropping-particle":"","parse-names":false,"suffix":""}],"container-title":"2024 IEEE International Conference on Interdisciplinary Approaches in Technology and Management for Social Innovation, IATMSI 2024","id":"ITEM-1","issued":{"date-parts":[["2024"]]},"page":"1-6","publisher":"IEEE","title":"Comparative Analysis of Meta-heuristic Feature Selection and Feature Extraction Approaches for Enhanced Chronic Kidney Disease Prediction","type":"article-journal","volume":"2"},"uris":["http://www.mendeley.com/documents/?uuid=67916c77-ac39-407d-876c-15a9964f460d","http://www.mendeley.com/documents/?uuid=2fb2441a-7da9-4a29-8460-068689a2bc63"]}],"mendeley":{"formattedCitation":"[19]","plainTextFormattedCitation":"[19]","previouslyFormattedCitation":"[19]"},"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[19]</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hint="default" w:ascii="Times New Roman" w:hAnsi="Times New Roman" w:cs="Times New Roman"/>
          <w:sz w:val="20"/>
          <w:szCs w:val="20"/>
          <w:lang w:val="en-IN"/>
        </w:rPr>
        <w:t>.</w:t>
      </w:r>
      <w:r>
        <w:rPr>
          <w:rFonts w:hint="default" w:ascii="Times New Roman" w:hAnsi="Times New Roman" w:eastAsia="NimbusRomNo9L" w:cs="Times New Roman"/>
          <w:color w:val="000000"/>
          <w:kern w:val="0"/>
          <w:sz w:val="20"/>
          <w:szCs w:val="20"/>
          <w:lang w:val="en-US" w:eastAsia="zh-CN" w:bidi="ar"/>
          <w14:ligatures w14:val="standardContextual"/>
        </w:rPr>
        <w:t>focuses on using SVM and ANN for diagnosing CKD. The approach suggests that the proposed diagnostic method is viable for data imputation and sample diagnosis, hypothesizing that applying this methodology to real-world CKD diagnosis would yield favorable outcomes. The study plans to gather more complex and representative data in the future to train the model better and enhance its generalization capabilities whilerecognizing disease severity</w:t>
      </w:r>
      <w:r>
        <w:rPr>
          <w:rFonts w:hint="default" w:ascii="Times New Roman" w:hAnsi="Times New Roman" w:eastAsia="NimbusRomNo9L" w:cs="Times New Roman"/>
          <w:color w:val="000000"/>
          <w:kern w:val="0"/>
          <w:sz w:val="20"/>
          <w:szCs w:val="20"/>
          <w:lang w:val="en-IN" w:eastAsia="zh-CN" w:bidi="ar"/>
          <w14:ligatures w14:val="standardContextual"/>
        </w:rPr>
        <w:t>.</w:t>
      </w:r>
      <w:r>
        <w:rPr>
          <w:rFonts w:hint="default" w:ascii="Times New Roman" w:hAnsi="Times New Roman" w:eastAsia="NimbusRomNo9L" w:cs="Times New Roman"/>
          <w:color w:val="000000"/>
          <w:kern w:val="0"/>
          <w:sz w:val="20"/>
          <w:szCs w:val="20"/>
          <w:lang w:val="en-US" w:eastAsia="zh-CN" w:bidi="ar"/>
          <w14:ligatures w14:val="standardContextual"/>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CSL_CITATION {"citationItems":[{"id":"ITEM-1","itemData":{"DOI":"10.1109/ICCMC56507.2023.10083622","ISBN":"9781665464086","author":[{"dropping-particle":"","family":"Vishwanatha","given":"C R","non-dropping-particle":"","parse-names":false,"suffix":""},{"dropping-particle":"","family":"Asha","given":"V","non-dropping-particle":"","parse-names":false,"suffix":""},{"dropping-particle":"","family":"Prasad","given":"Arpana","non-dropping-particle":"","parse-names":false,"suffix":""},{"dropping-particle":"","family":"Das","given":"Shyamal","non-dropping-particle":"","parse-names":false,"suffix":""},{"dropping-particle":"","family":"Kumar","given":"Sunay","non-dropping-particle":"","parse-names":false,"suffix":""},{"dropping-particle":"","family":"Sreeja","given":"S P","non-dropping-particle":"","parse-names":false,"suffix":""}],"container-title":"2023 7th International Conference on Computing Methodologies and Communication (ICCMC)","id":"ITEM-1","issued":{"date-parts":[["2023"]]},"page":"469-474","publisher":"IEEE","title":"Support Vector Machine ( SVM ) and Artificial Neural Networks ( ANN ) based Chronic Kidney Disease Prediction","type":"article-journal"},"uris":["http://www.mendeley.com/documents/?uuid=46c7ee42-cce5-4fb9-b7ad-b324eb0b0053"]}],"mendeley":{"formattedCitation":"[20]","plainTextFormattedCitation":"[20]"},"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sz w:val="20"/>
          <w:szCs w:val="20"/>
        </w:rPr>
        <w:t>[20]</w:t>
      </w:r>
      <w:r>
        <w:rPr>
          <w:rFonts w:ascii="Times New Roman" w:hAnsi="Times New Roman" w:cs="Times New Roman"/>
          <w:sz w:val="20"/>
          <w:szCs w:val="20"/>
        </w:rPr>
        <w:fldChar w:fldCharType="end"/>
      </w: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jc w:val="left"/>
      </w:pPr>
    </w:p>
    <w:p>
      <w:pPr>
        <w:pStyle w:val="10"/>
        <w:spacing w:before="184"/>
        <w:jc w:val="left"/>
      </w:pPr>
    </w:p>
    <w:p>
      <w:pPr>
        <w:pStyle w:val="10"/>
        <w:spacing w:before="22"/>
        <w:jc w:val="left"/>
        <w:rPr>
          <w:b/>
        </w:rPr>
      </w:pPr>
      <w:bookmarkStart w:id="4" w:name="_bookmark7"/>
      <w:bookmarkEnd w:id="4"/>
    </w:p>
    <w:p>
      <w:pPr>
        <w:spacing w:line="360" w:lineRule="auto"/>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p>
    <w:p>
      <w:pPr>
        <w:pStyle w:val="10"/>
        <w:jc w:val="left"/>
        <w:rPr>
          <w:sz w:val="52"/>
        </w:rPr>
      </w:pPr>
    </w:p>
    <w:p>
      <w:pPr>
        <w:jc w:val="center"/>
        <w:rPr>
          <w:rFonts w:hint="default" w:ascii="Times New Roman" w:hAnsi="Times New Roman" w:cs="Times New Roman"/>
          <w:b/>
          <w:bCs/>
          <w:sz w:val="36"/>
          <w:szCs w:val="36"/>
          <w:lang w:val="en-IN"/>
        </w:rPr>
      </w:pPr>
      <w:bookmarkStart w:id="5" w:name="_bookmark8"/>
      <w:bookmarkEnd w:id="5"/>
      <w:r>
        <w:rPr>
          <w:rFonts w:hint="default" w:ascii="Times New Roman" w:hAnsi="Times New Roman" w:cs="Times New Roman"/>
          <w:b/>
          <w:bCs/>
          <w:sz w:val="36"/>
          <w:szCs w:val="36"/>
          <w:lang w:val="en-IN"/>
        </w:rPr>
        <w:t>3.METHODOLOGY</w:t>
      </w:r>
    </w:p>
    <w:p>
      <w:pPr>
        <w:jc w:val="center"/>
        <w:rPr>
          <w:rFonts w:ascii="Calibri"/>
          <w:sz w:val="18"/>
        </w:rPr>
      </w:pPr>
    </w:p>
    <w:p>
      <w:pPr>
        <w:jc w:val="center"/>
        <w:rPr>
          <w:rFonts w:ascii="Calibri"/>
          <w:sz w:val="18"/>
        </w:rPr>
      </w:pPr>
      <w:r>
        <w:drawing>
          <wp:inline distT="0" distB="0" distL="114300" distR="114300">
            <wp:extent cx="4683125" cy="3829050"/>
            <wp:effectExtent l="0" t="0" r="1079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4683125" cy="3829050"/>
                    </a:xfrm>
                    <a:prstGeom prst="rect">
                      <a:avLst/>
                    </a:prstGeom>
                    <a:noFill/>
                    <a:ln>
                      <a:noFill/>
                    </a:ln>
                  </pic:spPr>
                </pic:pic>
              </a:graphicData>
            </a:graphic>
          </wp:inline>
        </w:drawing>
      </w:r>
    </w:p>
    <w:p>
      <w:pPr>
        <w:jc w:val="center"/>
        <w:rPr>
          <w:rFonts w:ascii="Calibri"/>
          <w:sz w:val="18"/>
        </w:rPr>
      </w:pPr>
    </w:p>
    <w:p>
      <w:pPr>
        <w:jc w:val="center"/>
        <w:rPr>
          <w:rFonts w:ascii="Calibri"/>
          <w:sz w:val="18"/>
        </w:rPr>
      </w:pPr>
    </w:p>
    <w:p>
      <w:pPr>
        <w:keepNext w:val="0"/>
        <w:keepLines w:val="0"/>
        <w:widowControl/>
        <w:suppressLineNumbers w:val="0"/>
        <w:ind w:firstLine="1399" w:firstLineChars="774"/>
        <w:jc w:val="left"/>
        <w:rPr>
          <w:b/>
          <w:bCs/>
          <w:sz w:val="18"/>
          <w:szCs w:val="18"/>
        </w:rPr>
      </w:pPr>
      <w:r>
        <w:rPr>
          <w:rFonts w:hint="default" w:ascii="Times New Roman" w:hAnsi="Times New Roman" w:eastAsia="SimSun" w:cs="Times New Roman"/>
          <w:b/>
          <w:bCs/>
          <w:color w:val="000000"/>
          <w:kern w:val="0"/>
          <w:sz w:val="18"/>
          <w:szCs w:val="18"/>
          <w:lang w:val="en-US" w:eastAsia="zh-CN" w:bidi="ar"/>
        </w:rPr>
        <w:t xml:space="preserve">Fig. Architecture of Chronic Kidney Disease Analysis Using Machine Learning </w:t>
      </w:r>
    </w:p>
    <w:p>
      <w:pPr>
        <w:jc w:val="center"/>
        <w:rPr>
          <w:rFonts w:ascii="Calibri"/>
          <w:b/>
          <w:bCs/>
          <w:sz w:val="18"/>
          <w:szCs w:val="18"/>
        </w:rPr>
      </w:pPr>
    </w:p>
    <w:p>
      <w:pPr>
        <w:jc w:val="center"/>
        <w:rPr>
          <w:rFonts w:ascii="Calibri"/>
          <w:b/>
          <w:bCs/>
          <w:sz w:val="18"/>
          <w:szCs w:val="18"/>
        </w:rPr>
      </w:pPr>
    </w:p>
    <w:p>
      <w:pPr>
        <w:jc w:val="center"/>
        <w:rPr>
          <w:rFonts w:ascii="Calibri"/>
          <w:b/>
          <w:bCs/>
          <w:sz w:val="18"/>
          <w:szCs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Calibri"/>
          <w:sz w:val="18"/>
        </w:rPr>
      </w:pPr>
    </w:p>
    <w:p>
      <w:pPr>
        <w:jc w:val="center"/>
        <w:rPr>
          <w:rFonts w:ascii="SimSun" w:hAnsi="SimSun" w:eastAsia="SimSun" w:cs="SimSun"/>
          <w:kern w:val="0"/>
          <w:sz w:val="24"/>
          <w:szCs w:val="24"/>
          <w:lang w:val="en-US" w:eastAsia="zh-CN" w:bidi="ar"/>
        </w:rPr>
      </w:pPr>
      <w:r>
        <w:rPr>
          <w:rFonts w:hint="default"/>
          <w:sz w:val="20"/>
          <w:szCs w:val="20"/>
          <w:lang w:val="en-IN"/>
        </w:rPr>
        <w:drawing>
          <wp:inline distT="0" distB="0" distL="114300" distR="114300">
            <wp:extent cx="6236335" cy="2485390"/>
            <wp:effectExtent l="0" t="0" r="12065" b="13970"/>
            <wp:docPr id="16" name="Picture 16" descr="gvsugsbuishj.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vsugsbuishj.drawio"/>
                    <pic:cNvPicPr>
                      <a:picLocks noChangeAspect="1"/>
                    </pic:cNvPicPr>
                  </pic:nvPicPr>
                  <pic:blipFill>
                    <a:blip r:embed="rId15"/>
                    <a:stretch>
                      <a:fillRect/>
                    </a:stretch>
                  </pic:blipFill>
                  <pic:spPr>
                    <a:xfrm>
                      <a:off x="0" y="0"/>
                      <a:ext cx="6236335" cy="2485390"/>
                    </a:xfrm>
                    <a:prstGeom prst="rect">
                      <a:avLst/>
                    </a:prstGeom>
                  </pic:spPr>
                </pic:pic>
              </a:graphicData>
            </a:graphic>
          </wp:inline>
        </w:drawing>
      </w:r>
    </w:p>
    <w:p>
      <w:pPr>
        <w:jc w:val="center"/>
        <w:rPr>
          <w:rFonts w:ascii="SimSun" w:hAnsi="SimSun" w:eastAsia="SimSun" w:cs="SimSun"/>
          <w:kern w:val="0"/>
          <w:sz w:val="24"/>
          <w:szCs w:val="24"/>
          <w:lang w:val="en-US" w:eastAsia="zh-CN" w:bidi="ar"/>
        </w:rPr>
      </w:pPr>
    </w:p>
    <w:p>
      <w:pPr>
        <w:keepNext w:val="0"/>
        <w:keepLines w:val="0"/>
        <w:widowControl/>
        <w:suppressLineNumbers w:val="0"/>
        <w:ind w:left="3600" w:leftChars="0" w:firstLine="720" w:firstLineChars="0"/>
        <w:jc w:val="left"/>
        <w:rPr>
          <w:b/>
          <w:bCs/>
          <w:sz w:val="18"/>
          <w:szCs w:val="18"/>
        </w:rPr>
      </w:pPr>
      <w:r>
        <w:rPr>
          <w:rFonts w:hint="default" w:ascii="Times New Roman" w:hAnsi="Times New Roman" w:eastAsia="SimSun" w:cs="Times New Roman"/>
          <w:b/>
          <w:bCs/>
          <w:color w:val="000000"/>
          <w:kern w:val="0"/>
          <w:sz w:val="18"/>
          <w:szCs w:val="18"/>
          <w:lang w:val="en-IN" w:eastAsia="zh-CN" w:bidi="ar"/>
        </w:rPr>
        <w:t xml:space="preserve">Fig2: </w:t>
      </w:r>
      <w:r>
        <w:rPr>
          <w:rFonts w:hint="default" w:ascii="Times New Roman" w:hAnsi="Times New Roman" w:eastAsia="SimSun" w:cs="Times New Roman"/>
          <w:b/>
          <w:bCs/>
          <w:color w:val="000000"/>
          <w:kern w:val="0"/>
          <w:sz w:val="18"/>
          <w:szCs w:val="18"/>
          <w:lang w:val="en-US" w:eastAsia="zh-CN" w:bidi="ar"/>
        </w:rPr>
        <w:t xml:space="preserve"> Architecture </w:t>
      </w:r>
    </w:p>
    <w:p>
      <w:pPr>
        <w:jc w:val="left"/>
        <w:rPr>
          <w:rFonts w:ascii="SimSun" w:hAnsi="SimSun" w:eastAsia="SimSun" w:cs="SimSun"/>
          <w:kern w:val="0"/>
          <w:sz w:val="24"/>
          <w:szCs w:val="24"/>
          <w:lang w:val="en-US" w:eastAsia="zh-CN" w:bidi="ar"/>
        </w:rPr>
      </w:pPr>
    </w:p>
    <w:p>
      <w:pPr>
        <w:jc w:val="left"/>
        <w:rPr>
          <w:rFonts w:ascii="SimSun" w:hAnsi="SimSun" w:eastAsia="SimSun" w:cs="SimSun"/>
          <w:kern w:val="0"/>
          <w:sz w:val="24"/>
          <w:szCs w:val="24"/>
          <w:lang w:val="en-US" w:eastAsia="zh-CN" w:bidi="ar"/>
        </w:rPr>
      </w:pP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3.1 Data Collection:</w:t>
      </w:r>
    </w:p>
    <w:p>
      <w:pPr>
        <w:pStyle w:val="13"/>
        <w:keepNext w:val="0"/>
        <w:keepLines w:val="0"/>
        <w:widowControl/>
        <w:suppressLineNumbers w:val="0"/>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t>The dataset contains 400 patients' data, with 26 clinical attributes that can predict kidney disease. The attributes are a mix of continuous, categorical, and binary values, providing a detailed profile of the patients' health. For example, the dataset includes the patients' age, blood pressure, and specific gravity levels. Additionally, it records whether a patient has red blood cell abnormalities, pus cells, or bacteria in their system.</w:t>
      </w:r>
    </w:p>
    <w:p>
      <w:pPr>
        <w:pStyle w:val="13"/>
        <w:keepNext w:val="0"/>
        <w:keepLines w:val="0"/>
        <w:widowControl/>
        <w:suppressLineNumbers w:val="0"/>
      </w:pPr>
      <w:r>
        <w:t>Other significant health metrics in the dataset include blood glucose levels, blood urea, serum creatinine, sodium, and potassium concentrations. The dataset also captures the presence of conditions such as anemia, hypertension, and diabetes mellitus. These attributes, along with data on appetite, pedal edema (fluid retention in the feet), and coronary artery disease, paint a comprehensive picture of the patients' health status.</w:t>
      </w:r>
    </w:p>
    <w:p>
      <w:pPr>
        <w:pStyle w:val="13"/>
        <w:keepNext w:val="0"/>
        <w:keepLines w:val="0"/>
        <w:widowControl/>
        <w:suppressLineNumbers w:val="0"/>
      </w:pPr>
      <w:r>
        <w:t xml:space="preserve">The target variable, </w:t>
      </w:r>
      <w:r>
        <w:rPr>
          <w:rStyle w:val="14"/>
        </w:rPr>
        <w:t>classification</w:t>
      </w:r>
      <w:r>
        <w:t>, identifies whether a patient has chronic kidney disease (CKD) or not, making this dataset valuable for predictive models in kidney disease diagnosis and management. The following table provides an overview of key features: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9"/>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center"/>
              <w:rPr>
                <w:rFonts w:hint="default" w:ascii="Times New Roman" w:hAnsi="Times New Roman" w:cs="Times New Roman"/>
                <w:sz w:val="24"/>
                <w:szCs w:val="24"/>
                <w:vertAlign w:val="baseline"/>
                <w:lang w:val="en-IN"/>
              </w:rPr>
            </w:pPr>
            <w:r>
              <w:rPr>
                <w:rFonts w:hint="default" w:ascii="Times New Roman" w:hAnsi="Times New Roman" w:cs="Times New Roman"/>
                <w:b/>
                <w:bCs/>
                <w:sz w:val="24"/>
                <w:szCs w:val="24"/>
                <w:vertAlign w:val="baseline"/>
                <w:lang w:val="en-IN"/>
              </w:rPr>
              <w:t>Feature</w:t>
            </w:r>
          </w:p>
        </w:tc>
        <w:tc>
          <w:tcPr>
            <w:tcW w:w="4755" w:type="dxa"/>
          </w:tcPr>
          <w:p>
            <w:pPr>
              <w:widowControl w:val="0"/>
              <w:numPr>
                <w:ilvl w:val="0"/>
                <w:numId w:val="0"/>
              </w:numPr>
              <w:jc w:val="center"/>
              <w:rPr>
                <w:rFonts w:hint="default" w:ascii="Times New Roman" w:hAnsi="Times New Roman" w:cs="Times New Roman"/>
                <w:sz w:val="24"/>
                <w:szCs w:val="24"/>
                <w:vertAlign w:val="baseline"/>
                <w:lang w:val="en-IN"/>
              </w:rPr>
            </w:pPr>
            <w:r>
              <w:rPr>
                <w:rFonts w:hint="default" w:ascii="Times New Roman" w:hAnsi="Times New Roman" w:eastAsia="SimSu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hidden/>
        </w:trPr>
        <w:tc>
          <w:tcPr>
            <w:tcW w:w="2329" w:type="dxa"/>
          </w:tcPr>
          <w:p>
            <w:pPr>
              <w:widowControl w:val="0"/>
              <w:jc w:val="both"/>
              <w:rPr>
                <w:vanish/>
                <w:sz w:val="15"/>
                <w:szCs w:val="15"/>
              </w:rPr>
            </w:pPr>
          </w:p>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cs="Times New Roman"/>
                <w:sz w:val="15"/>
                <w:szCs w:val="15"/>
                <w:vertAlign w:val="baseline"/>
                <w:lang w:val="en-IN"/>
              </w:rPr>
              <w:t xml:space="preserve">   Age </w:t>
            </w:r>
          </w:p>
        </w:tc>
        <w:tc>
          <w:tcPr>
            <w:tcW w:w="4755" w:type="dxa"/>
          </w:tcPr>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eastAsia="SimSun" w:cs="Times New Roman"/>
                <w:kern w:val="0"/>
                <w:sz w:val="15"/>
                <w:szCs w:val="15"/>
                <w:lang w:val="en-US" w:eastAsia="zh-CN" w:bidi="ar"/>
              </w:rPr>
              <w:t>Patient's age in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Blood Pressure</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Patient's blood pressure level (in mmHg).</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Specific Gravity (sg)</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left"/>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Urine's specific gravity, indicating kidney concentration ability.</w:t>
            </w:r>
          </w:p>
          <w:p>
            <w:pPr>
              <w:widowControl w:val="0"/>
              <w:numPr>
                <w:ilvl w:val="0"/>
                <w:numId w:val="0"/>
              </w:numPr>
              <w:jc w:val="left"/>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Albumin (al)</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Levels of albumin protein in the urine.</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Sugar</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Sugar levels in the urine.</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Red Blood Cells (rbc)</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sz w:val="15"/>
                <w:szCs w:val="15"/>
                <w:vertAlign w:val="baseline"/>
                <w:lang w:val="en-IN"/>
              </w:rPr>
              <w:t>Whether the patient has abnormal red blood cells (Yes / N *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Pus Cell</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Indicates the presence of pus cells (Yes / N * o)</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sz w:val="15"/>
                <w:szCs w:val="15"/>
                <w:vertAlign w:val="baseline"/>
                <w:lang w:val="en-IN"/>
              </w:rPr>
              <w:t>Pus Cell Clumps</w:t>
            </w: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Presence of clumps of pus cells (Yes / N * o)</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Bacteria</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Presence of bacteria in urine (Yes / N * o)</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Blood Glucose Random</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Random blood glucose level (in mg/dL).</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Blood Urea</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Blood urea level, indicating kidney function.</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Serum Creatinine</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Creatinine concentration in the blood.</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Sodium</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Sodium levels in the bloodstream (mEq / L)</w:t>
            </w:r>
          </w:p>
          <w:p>
            <w:pPr>
              <w:widowControl w:val="0"/>
              <w:numPr>
                <w:ilvl w:val="0"/>
                <w:numId w:val="0"/>
              </w:numPr>
              <w:jc w:val="both"/>
              <w:rPr>
                <w:rFonts w:hint="default" w:ascii="Times New Roman" w:hAnsi="Times New Roman" w:cs="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Potassium</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sz w:val="15"/>
                <w:szCs w:val="15"/>
                <w:vertAlign w:val="baseline"/>
                <w:lang w:val="en-IN"/>
              </w:rPr>
              <w:t>Potassium levels in the bloodstream (mEq /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Hemoglobin</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Hemoglobin levels in the blood.</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Packed Cell Volume</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Volume percentage of red blood cells in the blood.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White Blood Cell Count</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White Blood Cell Count</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Red Blood Cell Count</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Red Blood Cell Count</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cs="Times New Roman"/>
                <w:sz w:val="15"/>
                <w:szCs w:val="15"/>
                <w:vertAlign w:val="baseline"/>
                <w:lang w:val="en-IN"/>
              </w:rPr>
            </w:pPr>
            <w:r>
              <w:rPr>
                <w:rFonts w:hint="default" w:ascii="Times New Roman" w:hAnsi="Times New Roman"/>
                <w:sz w:val="15"/>
                <w:szCs w:val="15"/>
                <w:vertAlign w:val="baseline"/>
                <w:lang w:val="en-IN"/>
              </w:rPr>
              <w:t>Hypertension</w:t>
            </w: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Whether the patient has high blood pressure (Yes/No).</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Diabetes Mellitus</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Whether the patient has diabetes (Yes/No).</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Coronary Artery Disease</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Indicates the presence of coronary artery disease (Yes/No).</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Appetite</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Patient's appetite (Good/Poor).</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Pedal Edema</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Presence of swelling in the feet (Yes/No).</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Anemia</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Whether the patient is anemic (Yes/No).</w:t>
            </w:r>
          </w:p>
          <w:p>
            <w:pPr>
              <w:widowControl w:val="0"/>
              <w:numPr>
                <w:ilvl w:val="0"/>
                <w:numId w:val="0"/>
              </w:numPr>
              <w:jc w:val="both"/>
              <w:rPr>
                <w:rFonts w:hint="default" w:ascii="Times New Roman" w:hAnsi="Times New Roman"/>
                <w:sz w:val="15"/>
                <w:szCs w:val="15"/>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9"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Classification</w:t>
            </w:r>
          </w:p>
          <w:p>
            <w:pPr>
              <w:widowControl w:val="0"/>
              <w:numPr>
                <w:ilvl w:val="0"/>
                <w:numId w:val="0"/>
              </w:numPr>
              <w:jc w:val="both"/>
              <w:rPr>
                <w:rFonts w:hint="default" w:ascii="Times New Roman" w:hAnsi="Times New Roman" w:cs="Times New Roman"/>
                <w:sz w:val="15"/>
                <w:szCs w:val="15"/>
                <w:vertAlign w:val="baseline"/>
                <w:lang w:val="en-IN"/>
              </w:rPr>
            </w:pPr>
          </w:p>
        </w:tc>
        <w:tc>
          <w:tcPr>
            <w:tcW w:w="4755" w:type="dxa"/>
          </w:tcPr>
          <w:p>
            <w:pPr>
              <w:widowControl w:val="0"/>
              <w:numPr>
                <w:ilvl w:val="0"/>
                <w:numId w:val="0"/>
              </w:numPr>
              <w:jc w:val="both"/>
              <w:rPr>
                <w:rFonts w:hint="default" w:ascii="Times New Roman" w:hAnsi="Times New Roman"/>
                <w:sz w:val="15"/>
                <w:szCs w:val="15"/>
                <w:vertAlign w:val="baseline"/>
                <w:lang w:val="en-IN"/>
              </w:rPr>
            </w:pPr>
            <w:r>
              <w:rPr>
                <w:rFonts w:hint="default" w:ascii="Times New Roman" w:hAnsi="Times New Roman"/>
                <w:sz w:val="15"/>
                <w:szCs w:val="15"/>
                <w:vertAlign w:val="baseline"/>
                <w:lang w:val="en-IN"/>
              </w:rPr>
              <w:t>Outcome label indicating CKD presence (ckd, notckd, or unknown).</w:t>
            </w:r>
          </w:p>
        </w:tc>
      </w:tr>
    </w:tbl>
    <w:p>
      <w:pPr>
        <w:numPr>
          <w:ilvl w:val="0"/>
          <w:numId w:val="0"/>
        </w:numPr>
        <w:ind w:leftChars="0"/>
        <w:rPr>
          <w:rFonts w:hint="default" w:ascii="Times New Roman" w:hAnsi="Times New Roman" w:cs="Times New Roman"/>
          <w:sz w:val="13"/>
          <w:szCs w:val="13"/>
          <w:lang w:val="en-IN"/>
        </w:rPr>
      </w:pPr>
    </w:p>
    <w:p>
      <w:pPr>
        <w:numPr>
          <w:ilvl w:val="0"/>
          <w:numId w:val="0"/>
        </w:numPr>
        <w:ind w:leftChars="0"/>
        <w:jc w:val="center"/>
        <w:rPr>
          <w:rFonts w:hint="default" w:ascii="Times New Roman" w:hAnsi="Times New Roman" w:cs="Times New Roman"/>
          <w:sz w:val="24"/>
          <w:szCs w:val="24"/>
          <w:lang w:val="en-IN"/>
        </w:rPr>
      </w:pPr>
      <w:r>
        <w:rPr>
          <w:rFonts w:hint="default" w:ascii="Times New Roman" w:hAnsi="Times New Roman" w:cs="Times New Roman"/>
          <w:b/>
          <w:bCs/>
          <w:sz w:val="18"/>
          <w:szCs w:val="18"/>
          <w:lang w:val="en-IN"/>
        </w:rPr>
        <w:t>Table1:Description of Features</w:t>
      </w:r>
    </w:p>
    <w:p>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410200" cy="1484630"/>
            <wp:effectExtent l="4445" t="4445" r="10795" b="1968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18"/>
          <w:szCs w:val="18"/>
          <w:lang w:val="en-IN"/>
        </w:rPr>
        <w:t xml:space="preserve">  Fig3 Analysis of ckd</w:t>
      </w:r>
      <w:r>
        <w:rPr>
          <w:rFonts w:hint="default" w:ascii="Times New Roman" w:hAnsi="Times New Roman" w:cs="Times New Roman"/>
          <w:sz w:val="24"/>
          <w:szCs w:val="24"/>
          <w:lang w:val="en-IN"/>
        </w:rPr>
        <w:t xml:space="preserve"> </w:t>
      </w:r>
    </w:p>
    <w:p>
      <w:pPr>
        <w:numPr>
          <w:ilvl w:val="0"/>
          <w:numId w:val="0"/>
        </w:numPr>
        <w:ind w:leftChars="0"/>
        <w:rPr>
          <w:rFonts w:hint="default" w:ascii="Times New Roman" w:hAnsi="Times New Roman" w:cs="Times New Roman"/>
          <w:sz w:val="24"/>
          <w:szCs w:val="24"/>
          <w:lang w:val="en-IN"/>
        </w:rPr>
      </w:pP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3.2 Data Analysis :</w:t>
      </w: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p>
    <w:p>
      <w:pPr>
        <w:numPr>
          <w:ilvl w:val="0"/>
          <w:numId w:val="0"/>
        </w:numPr>
        <w:ind w:leftChars="0"/>
        <w:rPr>
          <w:rFonts w:ascii="Georgia" w:hAnsi="Georgia" w:eastAsia="Georgia" w:cs="Georgia"/>
          <w:i w:val="0"/>
          <w:iCs w:val="0"/>
          <w:caps w:val="0"/>
          <w:color w:val="333333"/>
          <w:spacing w:val="0"/>
          <w:sz w:val="21"/>
          <w:szCs w:val="21"/>
          <w:shd w:val="clear" w:fill="FFFFFF"/>
        </w:rPr>
      </w:pPr>
      <w:r>
        <w:rPr>
          <w:rFonts w:hint="default" w:ascii="Times New Roman" w:hAnsi="Times New Roman" w:cs="Times New Roman"/>
          <w:b/>
          <w:bCs/>
          <w:sz w:val="28"/>
          <w:szCs w:val="28"/>
          <w:lang w:val="en-IN"/>
        </w:rPr>
        <w:tab/>
      </w:r>
      <w:r>
        <w:rPr>
          <w:rFonts w:ascii="Georgia" w:hAnsi="Georgia" w:eastAsia="Georgia" w:cs="Georgia"/>
          <w:i w:val="0"/>
          <w:iCs w:val="0"/>
          <w:caps w:val="0"/>
          <w:color w:val="333333"/>
          <w:spacing w:val="0"/>
          <w:sz w:val="21"/>
          <w:szCs w:val="21"/>
          <w:shd w:val="clear" w:fill="FFFFFF"/>
        </w:rPr>
        <w:t>The significance of data analysis lies in its ability to grasp the connections between the input parameters (health parameters) and the output/target parameter (positive(ckd) or negative(notckd) occurrence of CKD).</w:t>
      </w:r>
    </w:p>
    <w:p>
      <w:pPr>
        <w:numPr>
          <w:ilvl w:val="0"/>
          <w:numId w:val="0"/>
        </w:numPr>
        <w:ind w:leftChars="0"/>
        <w:rPr>
          <w:rFonts w:ascii="Georgia" w:hAnsi="Georgia" w:eastAsia="Georgia" w:cs="Georgia"/>
          <w:i w:val="0"/>
          <w:iCs w:val="0"/>
          <w:caps w:val="0"/>
          <w:color w:val="333333"/>
          <w:spacing w:val="0"/>
          <w:sz w:val="21"/>
          <w:szCs w:val="21"/>
          <w:shd w:val="clear" w:fill="FFFFFF"/>
        </w:rPr>
      </w:pPr>
    </w:p>
    <w:p>
      <w:pPr>
        <w:pStyle w:val="5"/>
        <w:keepNext w:val="0"/>
        <w:keepLines w:val="0"/>
        <w:widowControl/>
        <w:suppressLineNumbers w:val="0"/>
        <w:shd w:val="clear" w:fill="FFFFFF"/>
        <w:spacing w:before="0" w:beforeAutospacing="0" w:after="21" w:afterAutospacing="0" w:line="16" w:lineRule="atLeast"/>
        <w:ind w:left="0" w:right="0" w:firstLine="0"/>
        <w:rPr>
          <w:rFonts w:hint="default" w:ascii="Times New Roman" w:hAnsi="Times New Roman" w:eastAsia="Georgia" w:cs="Times New Roman"/>
          <w:b/>
          <w:bCs/>
          <w:i w:val="0"/>
          <w:iCs w:val="0"/>
          <w:caps w:val="0"/>
          <w:color w:val="333333"/>
          <w:spacing w:val="0"/>
          <w:sz w:val="19"/>
          <w:szCs w:val="19"/>
        </w:rPr>
      </w:pPr>
      <w:r>
        <w:rPr>
          <w:rFonts w:hint="default" w:ascii="Times New Roman" w:hAnsi="Times New Roman" w:eastAsia="Georgia" w:cs="Times New Roman"/>
          <w:i w:val="0"/>
          <w:iCs w:val="0"/>
          <w:caps w:val="0"/>
          <w:color w:val="333333"/>
          <w:spacing w:val="0"/>
          <w:sz w:val="21"/>
          <w:szCs w:val="21"/>
          <w:shd w:val="clear" w:fill="FFFFFF"/>
          <w:lang w:val="en-IN"/>
        </w:rPr>
        <w:t xml:space="preserve">3.2.1 </w:t>
      </w:r>
      <w:r>
        <w:rPr>
          <w:rFonts w:hint="default" w:ascii="Times New Roman" w:hAnsi="Times New Roman" w:eastAsia="Georgia" w:cs="Times New Roman"/>
          <w:b/>
          <w:bCs/>
          <w:i w:val="0"/>
          <w:iCs w:val="0"/>
          <w:caps w:val="0"/>
          <w:color w:val="333333"/>
          <w:spacing w:val="0"/>
          <w:sz w:val="19"/>
          <w:szCs w:val="19"/>
          <w:shd w:val="clear" w:fill="FFFFFF"/>
        </w:rPr>
        <w:t xml:space="preserve"> Variation of the Target Parameter</w:t>
      </w:r>
    </w:p>
    <w:p>
      <w:pPr>
        <w:pStyle w:val="13"/>
        <w:keepNext w:val="0"/>
        <w:keepLines w:val="0"/>
        <w:widowControl/>
        <w:suppressLineNumbers w:val="0"/>
        <w:shd w:val="clear" w:fill="FFFFFF"/>
        <w:spacing w:before="0" w:beforeAutospacing="0" w:after="315" w:afterAutospacing="0"/>
        <w:ind w:left="0" w:right="0" w:firstLine="0"/>
        <w:rPr>
          <w:rFonts w:hint="default" w:ascii="Georgia" w:hAnsi="Georgia" w:eastAsia="Georgia" w:cs="Georgia"/>
          <w:i w:val="0"/>
          <w:iCs w:val="0"/>
          <w:caps w:val="0"/>
          <w:color w:val="333333"/>
          <w:spacing w:val="0"/>
          <w:sz w:val="21"/>
          <w:szCs w:val="21"/>
          <w:shd w:val="clear" w:fill="FFFFFF"/>
        </w:rPr>
      </w:pPr>
      <w:r>
        <w:rPr>
          <w:rFonts w:hint="default" w:ascii="Georgia" w:hAnsi="Georgia" w:eastAsia="Georgia" w:cs="Georgia"/>
          <w:i w:val="0"/>
          <w:iCs w:val="0"/>
          <w:caps w:val="0"/>
          <w:color w:val="333333"/>
          <w:spacing w:val="0"/>
          <w:sz w:val="21"/>
          <w:szCs w:val="21"/>
          <w:shd w:val="clear" w:fill="FFFFFF"/>
        </w:rPr>
        <w:t>From </w:t>
      </w:r>
      <w:r>
        <w:rPr>
          <w:rFonts w:hint="default" w:ascii="Georgia" w:hAnsi="Georgia" w:eastAsia="Georgia" w:cs="Georgia"/>
          <w:i w:val="0"/>
          <w:iCs w:val="0"/>
          <w:caps w:val="0"/>
          <w:color w:val="006699"/>
          <w:spacing w:val="0"/>
          <w:sz w:val="21"/>
          <w:szCs w:val="21"/>
          <w:u w:val="none"/>
          <w:shd w:val="clear" w:fill="FFFFFF"/>
        </w:rPr>
        <w:t>Fig.</w:t>
      </w:r>
      <w:r>
        <w:rPr>
          <w:rFonts w:hint="default" w:ascii="Georgia" w:hAnsi="Georgia" w:eastAsia="Georgia" w:cs="Georgia"/>
          <w:i w:val="0"/>
          <w:iCs w:val="0"/>
          <w:caps w:val="0"/>
          <w:color w:val="006699"/>
          <w:spacing w:val="0"/>
          <w:sz w:val="21"/>
          <w:szCs w:val="21"/>
          <w:u w:val="none"/>
          <w:shd w:val="clear" w:fill="FFFFFF"/>
          <w:lang w:val="en-IN"/>
        </w:rPr>
        <w:t>2</w:t>
      </w:r>
      <w:r>
        <w:rPr>
          <w:rFonts w:hint="default" w:ascii="Georgia" w:hAnsi="Georgia" w:eastAsia="Georgia" w:cs="Georgia"/>
          <w:i w:val="0"/>
          <w:iCs w:val="0"/>
          <w:caps w:val="0"/>
          <w:color w:val="333333"/>
          <w:spacing w:val="0"/>
          <w:sz w:val="21"/>
          <w:szCs w:val="21"/>
          <w:shd w:val="clear" w:fill="FFFFFF"/>
        </w:rPr>
        <w:t>, CKD has more occurrence than notckd. The graph data displays a marked increase in the number of CKD cases, indicating its significant impact on the population under examination.</w:t>
      </w:r>
    </w:p>
    <w:p>
      <w:pPr>
        <w:pStyle w:val="13"/>
        <w:keepNext w:val="0"/>
        <w:keepLines w:val="0"/>
        <w:widowControl/>
        <w:suppressLineNumbers w:val="0"/>
        <w:shd w:val="clear" w:fill="FFFFFF"/>
        <w:spacing w:before="0" w:beforeAutospacing="0" w:after="315" w:afterAutospacing="0"/>
        <w:ind w:left="0" w:right="0" w:firstLine="0"/>
        <w:jc w:val="center"/>
      </w:pPr>
      <w:r>
        <w:drawing>
          <wp:inline distT="0" distB="0" distL="114300" distR="114300">
            <wp:extent cx="2746375" cy="2298700"/>
            <wp:effectExtent l="0" t="0" r="12065" b="254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17"/>
                    <a:stretch>
                      <a:fillRect/>
                    </a:stretch>
                  </pic:blipFill>
                  <pic:spPr>
                    <a:xfrm>
                      <a:off x="0" y="0"/>
                      <a:ext cx="2746375" cy="2298700"/>
                    </a:xfrm>
                    <a:prstGeom prst="rect">
                      <a:avLst/>
                    </a:prstGeom>
                    <a:noFill/>
                    <a:ln>
                      <a:noFill/>
                    </a:ln>
                  </pic:spPr>
                </pic:pic>
              </a:graphicData>
            </a:graphic>
          </wp:inline>
        </w:drawing>
      </w:r>
    </w:p>
    <w:p>
      <w:pPr>
        <w:pStyle w:val="5"/>
        <w:keepNext w:val="0"/>
        <w:keepLines w:val="0"/>
        <w:widowControl/>
        <w:suppressLineNumbers w:val="0"/>
        <w:shd w:val="clear" w:fill="FFFFFF"/>
        <w:spacing w:before="0" w:beforeAutospacing="0" w:after="21" w:afterAutospacing="0" w:line="16" w:lineRule="atLeast"/>
        <w:ind w:left="0" w:right="0" w:firstLine="0"/>
        <w:jc w:val="center"/>
        <w:rPr>
          <w:rFonts w:hint="default" w:ascii="Times New Roman" w:hAnsi="Times New Roman" w:eastAsia="Georgia" w:cs="Times New Roman"/>
          <w:b/>
          <w:bCs/>
          <w:i w:val="0"/>
          <w:iCs w:val="0"/>
          <w:caps w:val="0"/>
          <w:color w:val="333333"/>
          <w:spacing w:val="0"/>
          <w:sz w:val="18"/>
          <w:szCs w:val="18"/>
        </w:rPr>
      </w:pPr>
      <w:r>
        <w:rPr>
          <w:rFonts w:hint="default"/>
          <w:sz w:val="18"/>
          <w:szCs w:val="18"/>
          <w:lang w:val="en-IN"/>
        </w:rPr>
        <w:t xml:space="preserve">Figure 4: </w:t>
      </w:r>
      <w:r>
        <w:rPr>
          <w:rFonts w:hint="default" w:ascii="Times New Roman" w:hAnsi="Times New Roman" w:eastAsia="Georgia" w:cs="Times New Roman"/>
          <w:b/>
          <w:bCs/>
          <w:i w:val="0"/>
          <w:iCs w:val="0"/>
          <w:caps w:val="0"/>
          <w:color w:val="333333"/>
          <w:spacing w:val="0"/>
          <w:sz w:val="18"/>
          <w:szCs w:val="18"/>
          <w:shd w:val="clear" w:fill="FFFFFF"/>
        </w:rPr>
        <w:t>Variation of the Target Parameter</w:t>
      </w:r>
    </w:p>
    <w:p>
      <w:pPr>
        <w:pStyle w:val="13"/>
        <w:keepNext w:val="0"/>
        <w:keepLines w:val="0"/>
        <w:widowControl/>
        <w:suppressLineNumbers w:val="0"/>
        <w:shd w:val="clear" w:fill="FFFFFF"/>
        <w:spacing w:before="0" w:beforeAutospacing="0" w:after="315" w:afterAutospacing="0"/>
        <w:ind w:left="0" w:right="0" w:firstLine="0"/>
        <w:jc w:val="center"/>
        <w:rPr>
          <w:rFonts w:hint="default"/>
          <w:lang w:val="en-IN"/>
        </w:rPr>
      </w:pPr>
    </w:p>
    <w:p>
      <w:pPr>
        <w:pStyle w:val="13"/>
        <w:keepNext w:val="0"/>
        <w:keepLines w:val="0"/>
        <w:widowControl/>
        <w:suppressLineNumbers w:val="0"/>
        <w:shd w:val="clear" w:fill="FFFFFF"/>
        <w:spacing w:before="0" w:beforeAutospacing="0" w:after="315" w:afterAutospacing="0"/>
        <w:ind w:left="0" w:right="0" w:firstLine="0"/>
        <w:jc w:val="center"/>
        <w:rPr>
          <w:rFonts w:hint="default"/>
        </w:rPr>
      </w:pPr>
    </w:p>
    <w:p>
      <w:pPr>
        <w:pStyle w:val="5"/>
        <w:keepNext w:val="0"/>
        <w:keepLines w:val="0"/>
        <w:widowControl/>
        <w:suppressLineNumbers w:val="0"/>
        <w:shd w:val="clear" w:fill="FFFFFF"/>
        <w:spacing w:before="0" w:beforeAutospacing="0" w:after="21" w:afterAutospacing="0" w:line="16" w:lineRule="atLeast"/>
        <w:ind w:left="0" w:right="0" w:firstLine="0"/>
        <w:rPr>
          <w:rFonts w:hint="default" w:ascii="Times New Roman" w:hAnsi="Times New Roman" w:eastAsia="Georgia" w:cs="Times New Roman"/>
          <w:b/>
          <w:bCs/>
          <w:i w:val="0"/>
          <w:iCs w:val="0"/>
          <w:caps w:val="0"/>
          <w:color w:val="333333"/>
          <w:spacing w:val="0"/>
          <w:sz w:val="24"/>
          <w:szCs w:val="24"/>
        </w:rPr>
      </w:pPr>
      <w:r>
        <w:rPr>
          <w:rFonts w:hint="default" w:ascii="Times New Roman" w:hAnsi="Times New Roman" w:eastAsia="Georgia" w:cs="Times New Roman"/>
          <w:b/>
          <w:bCs/>
          <w:i w:val="0"/>
          <w:iCs w:val="0"/>
          <w:caps w:val="0"/>
          <w:color w:val="333333"/>
          <w:spacing w:val="0"/>
          <w:sz w:val="24"/>
          <w:szCs w:val="24"/>
          <w:shd w:val="clear" w:fill="FFFFFF"/>
          <w:lang w:val="en-IN"/>
        </w:rPr>
        <w:t>3.2.2</w:t>
      </w:r>
      <w:r>
        <w:rPr>
          <w:rFonts w:hint="default" w:ascii="Times New Roman" w:hAnsi="Times New Roman" w:eastAsia="Georgia" w:cs="Times New Roman"/>
          <w:b/>
          <w:bCs/>
          <w:i w:val="0"/>
          <w:iCs w:val="0"/>
          <w:caps w:val="0"/>
          <w:color w:val="333333"/>
          <w:spacing w:val="0"/>
          <w:sz w:val="24"/>
          <w:szCs w:val="24"/>
          <w:shd w:val="clear" w:fill="FFFFFF"/>
        </w:rPr>
        <w:t xml:space="preserve"> Distribution and Connection Between Input Parameters and the Target Parameter</w:t>
      </w:r>
    </w:p>
    <w:p>
      <w:pPr>
        <w:pStyle w:val="13"/>
        <w:keepNext w:val="0"/>
        <w:keepLines w:val="0"/>
        <w:widowControl/>
        <w:suppressLineNumbers w:val="0"/>
        <w:shd w:val="clear" w:fill="FFFFFF"/>
        <w:spacing w:before="0" w:beforeAutospacing="0" w:after="315" w:afterAutospacing="0"/>
        <w:ind w:left="0" w:right="0" w:firstLine="840" w:firstLineChars="400"/>
        <w:rPr>
          <w:rFonts w:hint="default" w:ascii="Georgia" w:hAnsi="Georgia" w:eastAsia="Georgia" w:cs="Georgia"/>
          <w:i w:val="0"/>
          <w:iCs w:val="0"/>
          <w:caps w:val="0"/>
          <w:color w:val="333333"/>
          <w:spacing w:val="0"/>
          <w:sz w:val="21"/>
          <w:szCs w:val="21"/>
        </w:rPr>
      </w:pPr>
      <w:r>
        <w:rPr>
          <w:rFonts w:hint="default" w:ascii="Georgia" w:hAnsi="Georgia" w:eastAsia="Georgia" w:cs="Georgia"/>
          <w:i w:val="0"/>
          <w:iCs w:val="0"/>
          <w:caps w:val="0"/>
          <w:color w:val="333333"/>
          <w:spacing w:val="0"/>
          <w:sz w:val="21"/>
          <w:szCs w:val="21"/>
          <w:shd w:val="clear" w:fill="FFFFFF"/>
        </w:rPr>
        <w:t>This enables us to comprehend and gain deeper insights into how different input parameters influence the outcome of the target parameter.</w:t>
      </w:r>
    </w:p>
    <w:p>
      <w:pPr>
        <w:pStyle w:val="6"/>
        <w:keepNext w:val="0"/>
        <w:keepLines w:val="0"/>
        <w:widowControl/>
        <w:suppressLineNumbers w:val="0"/>
        <w:spacing w:before="0" w:beforeAutospacing="0" w:after="21" w:afterAutospacing="0" w:line="16" w:lineRule="atLeast"/>
        <w:ind w:left="0" w:right="0"/>
        <w:rPr>
          <w:rFonts w:hint="default" w:ascii="Times New Roman" w:hAnsi="Times New Roman" w:cs="Times New Roman"/>
          <w:b/>
          <w:bCs/>
          <w:sz w:val="24"/>
          <w:szCs w:val="24"/>
          <w:lang w:val="en-IN"/>
        </w:rPr>
      </w:pPr>
      <w:r>
        <w:rPr>
          <w:rFonts w:hint="default" w:ascii="Times New Roman" w:hAnsi="Times New Roman" w:cs="Times New Roman"/>
          <w:b/>
          <w:bCs/>
          <w:i w:val="0"/>
          <w:iCs w:val="0"/>
          <w:caps w:val="0"/>
          <w:color w:val="333333"/>
          <w:spacing w:val="0"/>
          <w:sz w:val="24"/>
          <w:szCs w:val="24"/>
          <w:shd w:val="clear" w:fill="FFFFFF"/>
        </w:rPr>
        <w:t>a)</w:t>
      </w:r>
      <w:r>
        <w:rPr>
          <w:rFonts w:hint="default" w:ascii="Times New Roman" w:hAnsi="Times New Roman"/>
          <w:b/>
          <w:bCs/>
          <w:i w:val="0"/>
          <w:iCs w:val="0"/>
          <w:caps w:val="0"/>
          <w:color w:val="333333"/>
          <w:spacing w:val="0"/>
          <w:sz w:val="24"/>
          <w:szCs w:val="24"/>
          <w:shd w:val="clear" w:fill="FFFFFF"/>
        </w:rPr>
        <w:t>Comparison of Red Blood Cell Counts Between CKD and Non-CKD Patient</w:t>
      </w:r>
      <w:r>
        <w:rPr>
          <w:rFonts w:hint="default" w:ascii="Times New Roman" w:hAnsi="Times New Roman"/>
          <w:b/>
          <w:bCs/>
          <w:i w:val="0"/>
          <w:iCs w:val="0"/>
          <w:caps w:val="0"/>
          <w:color w:val="333333"/>
          <w:spacing w:val="0"/>
          <w:sz w:val="24"/>
          <w:szCs w:val="24"/>
          <w:shd w:val="clear" w:fill="FFFFFF"/>
          <w:lang w:val="en-IN"/>
        </w:rPr>
        <w:t>:</w:t>
      </w:r>
    </w:p>
    <w:p>
      <w:pPr>
        <w:pStyle w:val="13"/>
        <w:keepNext w:val="0"/>
        <w:keepLines w:val="0"/>
        <w:widowControl/>
        <w:suppressLineNumbers w:val="0"/>
        <w:spacing w:before="0" w:beforeAutospacing="0" w:after="315" w:afterAutospacing="0"/>
        <w:ind w:left="0" w:right="0"/>
        <w:rPr>
          <w:rFonts w:hint="default" w:ascii="Georgia" w:hAnsi="Georgia" w:eastAsia="Georgia" w:cs="Georgia"/>
          <w:i w:val="0"/>
          <w:iCs w:val="0"/>
          <w:caps w:val="0"/>
          <w:color w:val="333333"/>
          <w:spacing w:val="0"/>
          <w:sz w:val="21"/>
          <w:szCs w:val="21"/>
          <w:shd w:val="clear" w:fill="FFFFFF"/>
          <w:lang w:val="en-IN"/>
        </w:rPr>
      </w:pPr>
      <w:r>
        <w:rPr>
          <w:rFonts w:hint="default" w:ascii="Georgia" w:hAnsi="Georgia" w:eastAsia="Georgia"/>
          <w:i w:val="0"/>
          <w:iCs w:val="0"/>
          <w:caps w:val="0"/>
          <w:color w:val="333333"/>
          <w:spacing w:val="0"/>
          <w:sz w:val="21"/>
          <w:szCs w:val="21"/>
          <w:shd w:val="clear" w:fill="FFFFFF"/>
          <w:lang w:val="en-IN"/>
        </w:rPr>
        <w:t>The density plot illustrates the distribution of red blood cell counts for patients with chronic kidney disease (CKD) and those without (notckd). Patients classified as notckd generally exhibit higher red blood cell counts, with a peak density around 5 to 6 million cells per microliter, while those with CKD have lower counts, peaking around 4 million cells per microliter. This suggests that red blood cell count is lower in patients suffering from chronic kidney disease compared to those without the condition.</w:t>
      </w:r>
    </w:p>
    <w:p>
      <w:pPr>
        <w:pStyle w:val="13"/>
        <w:keepNext w:val="0"/>
        <w:keepLines w:val="0"/>
        <w:widowControl/>
        <w:suppressLineNumbers w:val="0"/>
        <w:spacing w:before="0" w:beforeAutospacing="0" w:after="315" w:afterAutospacing="0"/>
        <w:ind w:left="0" w:right="0"/>
        <w:jc w:val="center"/>
      </w:pPr>
      <w:r>
        <w:drawing>
          <wp:inline distT="0" distB="0" distL="114300" distR="114300">
            <wp:extent cx="3037840" cy="1213485"/>
            <wp:effectExtent l="0" t="0" r="10160" b="571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8"/>
                    <a:stretch>
                      <a:fillRect/>
                    </a:stretch>
                  </pic:blipFill>
                  <pic:spPr>
                    <a:xfrm>
                      <a:off x="0" y="0"/>
                      <a:ext cx="3037840" cy="1213485"/>
                    </a:xfrm>
                    <a:prstGeom prst="rect">
                      <a:avLst/>
                    </a:prstGeom>
                    <a:noFill/>
                    <a:ln>
                      <a:noFill/>
                    </a:ln>
                  </pic:spPr>
                </pic:pic>
              </a:graphicData>
            </a:graphic>
          </wp:inline>
        </w:drawing>
      </w:r>
    </w:p>
    <w:p>
      <w:pPr>
        <w:pStyle w:val="13"/>
        <w:keepNext w:val="0"/>
        <w:keepLines w:val="0"/>
        <w:widowControl/>
        <w:suppressLineNumbers w:val="0"/>
        <w:spacing w:before="0" w:beforeAutospacing="0" w:after="315" w:afterAutospacing="0"/>
        <w:ind w:left="0" w:right="0"/>
        <w:jc w:val="center"/>
        <w:rPr>
          <w:sz w:val="18"/>
          <w:szCs w:val="18"/>
        </w:rPr>
      </w:pPr>
      <w:r>
        <w:rPr>
          <w:rFonts w:hint="default"/>
          <w:b/>
          <w:bCs/>
          <w:i w:val="0"/>
          <w:iCs w:val="0"/>
          <w:caps w:val="0"/>
          <w:color w:val="333333"/>
          <w:spacing w:val="0"/>
          <w:sz w:val="18"/>
          <w:szCs w:val="18"/>
          <w:shd w:val="clear" w:fill="FFFFFF"/>
          <w:lang w:val="en-IN"/>
        </w:rPr>
        <w:t xml:space="preserve">Figure 5: </w:t>
      </w:r>
      <w:r>
        <w:rPr>
          <w:rFonts w:hint="default" w:ascii="Times New Roman" w:hAnsi="Times New Roman"/>
          <w:b/>
          <w:bCs/>
          <w:i w:val="0"/>
          <w:iCs w:val="0"/>
          <w:caps w:val="0"/>
          <w:color w:val="333333"/>
          <w:spacing w:val="0"/>
          <w:sz w:val="18"/>
          <w:szCs w:val="18"/>
          <w:shd w:val="clear" w:fill="FFFFFF"/>
        </w:rPr>
        <w:t>Comparison of Red Blood Cell Counts Between CKD and Non-CKD Patient</w:t>
      </w:r>
    </w:p>
    <w:p>
      <w:pPr>
        <w:pStyle w:val="13"/>
        <w:keepNext w:val="0"/>
        <w:keepLines w:val="0"/>
        <w:widowControl/>
        <w:numPr>
          <w:ilvl w:val="0"/>
          <w:numId w:val="0"/>
        </w:numPr>
        <w:suppressLineNumbers w:val="0"/>
        <w:spacing w:before="0" w:beforeAutospacing="0" w:after="315" w:afterAutospacing="0"/>
        <w:ind w:right="0" w:rightChars="0"/>
        <w:jc w:val="both"/>
        <w:rPr>
          <w:rFonts w:hint="default"/>
          <w:lang w:val="en-IN"/>
        </w:rPr>
      </w:pPr>
      <w:r>
        <w:rPr>
          <w:rFonts w:hint="default"/>
          <w:lang w:val="en-IN"/>
        </w:rPr>
        <w:t xml:space="preserve">b) </w:t>
      </w:r>
      <w:r>
        <w:rPr>
          <w:rFonts w:hint="default" w:ascii="Times New Roman" w:hAnsi="Times New Roman"/>
          <w:b/>
          <w:bCs/>
          <w:i w:val="0"/>
          <w:iCs w:val="0"/>
          <w:caps w:val="0"/>
          <w:color w:val="333333"/>
          <w:spacing w:val="0"/>
          <w:sz w:val="24"/>
          <w:szCs w:val="24"/>
          <w:shd w:val="clear" w:fill="FFFFFF"/>
        </w:rPr>
        <w:t xml:space="preserve">Comparison of </w:t>
      </w:r>
      <w:r>
        <w:rPr>
          <w:rFonts w:hint="default" w:ascii="Times New Roman" w:hAnsi="Times New Roman"/>
          <w:b/>
          <w:bCs/>
          <w:i w:val="0"/>
          <w:iCs w:val="0"/>
          <w:caps w:val="0"/>
          <w:color w:val="333333"/>
          <w:spacing w:val="0"/>
          <w:sz w:val="24"/>
          <w:szCs w:val="24"/>
          <w:shd w:val="clear" w:fill="FFFFFF"/>
          <w:lang w:val="en-IN"/>
        </w:rPr>
        <w:t>haemoglobin</w:t>
      </w:r>
      <w:r>
        <w:rPr>
          <w:rFonts w:hint="default" w:ascii="Times New Roman" w:hAnsi="Times New Roman"/>
          <w:b/>
          <w:bCs/>
          <w:i w:val="0"/>
          <w:iCs w:val="0"/>
          <w:caps w:val="0"/>
          <w:color w:val="333333"/>
          <w:spacing w:val="0"/>
          <w:sz w:val="24"/>
          <w:szCs w:val="24"/>
          <w:shd w:val="clear" w:fill="FFFFFF"/>
        </w:rPr>
        <w:t xml:space="preserve"> Between CKD and Non-CKD Patient</w:t>
      </w:r>
      <w:r>
        <w:rPr>
          <w:rFonts w:hint="default" w:ascii="Times New Roman" w:hAnsi="Times New Roman"/>
          <w:b/>
          <w:bCs/>
          <w:i w:val="0"/>
          <w:iCs w:val="0"/>
          <w:caps w:val="0"/>
          <w:color w:val="333333"/>
          <w:spacing w:val="0"/>
          <w:sz w:val="24"/>
          <w:szCs w:val="24"/>
          <w:shd w:val="clear" w:fill="FFFFFF"/>
          <w:lang w:val="en-IN"/>
        </w:rPr>
        <w:t>:</w:t>
      </w:r>
      <w:r>
        <w:rPr>
          <w:rFonts w:hint="default"/>
          <w:lang w:val="en-IN"/>
        </w:rPr>
        <w:t>The density plot shows the distribution of hemoglobin levels in CKD and non-CKD patients. Non-CKD patients tend to have higher hemoglobin levels, peaking around 15 g/dL, while CKD patients have lower levels, with a peak near 10 g/dL. This indicates that hemoglobin levels are significantly reduced in patients with chronic kidney disease compared to those without the condition.</w:t>
      </w:r>
    </w:p>
    <w:p>
      <w:pPr>
        <w:pStyle w:val="13"/>
        <w:keepNext w:val="0"/>
        <w:keepLines w:val="0"/>
        <w:widowControl/>
        <w:suppressLineNumbers w:val="0"/>
        <w:spacing w:before="0" w:beforeAutospacing="0" w:after="315" w:afterAutospacing="0"/>
        <w:ind w:left="0" w:right="0"/>
        <w:jc w:val="center"/>
      </w:pPr>
      <w:r>
        <w:drawing>
          <wp:inline distT="0" distB="0" distL="114300" distR="114300">
            <wp:extent cx="2821940" cy="1248410"/>
            <wp:effectExtent l="0" t="0" r="12700" b="127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pic:cNvPicPr>
                  </pic:nvPicPr>
                  <pic:blipFill>
                    <a:blip r:embed="rId19"/>
                    <a:stretch>
                      <a:fillRect/>
                    </a:stretch>
                  </pic:blipFill>
                  <pic:spPr>
                    <a:xfrm>
                      <a:off x="0" y="0"/>
                      <a:ext cx="2821940" cy="1248410"/>
                    </a:xfrm>
                    <a:prstGeom prst="rect">
                      <a:avLst/>
                    </a:prstGeom>
                    <a:noFill/>
                    <a:ln>
                      <a:noFill/>
                    </a:ln>
                  </pic:spPr>
                </pic:pic>
              </a:graphicData>
            </a:graphic>
          </wp:inline>
        </w:drawing>
      </w:r>
    </w:p>
    <w:p>
      <w:pPr>
        <w:pStyle w:val="13"/>
        <w:keepNext w:val="0"/>
        <w:keepLines w:val="0"/>
        <w:widowControl/>
        <w:suppressLineNumbers w:val="0"/>
        <w:spacing w:before="0" w:beforeAutospacing="0" w:after="315" w:afterAutospacing="0"/>
        <w:ind w:left="0" w:right="0"/>
        <w:jc w:val="center"/>
        <w:rPr>
          <w:rFonts w:hint="default"/>
          <w:b/>
          <w:bCs/>
          <w:sz w:val="18"/>
          <w:szCs w:val="18"/>
          <w:lang w:val="en-IN"/>
        </w:rPr>
      </w:pPr>
      <w:r>
        <w:rPr>
          <w:rFonts w:hint="default"/>
          <w:b/>
          <w:bCs/>
          <w:sz w:val="18"/>
          <w:szCs w:val="18"/>
          <w:lang w:val="en-IN"/>
        </w:rPr>
        <w:t>Figure 6:</w:t>
      </w:r>
      <w:r>
        <w:rPr>
          <w:rFonts w:hint="default" w:ascii="Times New Roman" w:hAnsi="Times New Roman"/>
          <w:b/>
          <w:bCs/>
          <w:i w:val="0"/>
          <w:iCs w:val="0"/>
          <w:caps w:val="0"/>
          <w:color w:val="333333"/>
          <w:spacing w:val="0"/>
          <w:sz w:val="18"/>
          <w:szCs w:val="18"/>
          <w:shd w:val="clear" w:fill="FFFFFF"/>
        </w:rPr>
        <w:t xml:space="preserve">Comparison of </w:t>
      </w:r>
      <w:r>
        <w:rPr>
          <w:rFonts w:hint="default" w:ascii="Times New Roman" w:hAnsi="Times New Roman"/>
          <w:b/>
          <w:bCs/>
          <w:i w:val="0"/>
          <w:iCs w:val="0"/>
          <w:caps w:val="0"/>
          <w:color w:val="333333"/>
          <w:spacing w:val="0"/>
          <w:sz w:val="18"/>
          <w:szCs w:val="18"/>
          <w:shd w:val="clear" w:fill="FFFFFF"/>
          <w:lang w:val="en-IN"/>
        </w:rPr>
        <w:t>haemoglobin</w:t>
      </w:r>
      <w:r>
        <w:rPr>
          <w:rFonts w:hint="default" w:ascii="Times New Roman" w:hAnsi="Times New Roman"/>
          <w:b/>
          <w:bCs/>
          <w:i w:val="0"/>
          <w:iCs w:val="0"/>
          <w:caps w:val="0"/>
          <w:color w:val="333333"/>
          <w:spacing w:val="0"/>
          <w:sz w:val="18"/>
          <w:szCs w:val="18"/>
          <w:shd w:val="clear" w:fill="FFFFFF"/>
        </w:rPr>
        <w:t xml:space="preserve"> Between CKD and Non-CKD Patient</w:t>
      </w:r>
    </w:p>
    <w:p>
      <w:pPr>
        <w:pStyle w:val="13"/>
        <w:keepNext w:val="0"/>
        <w:keepLines w:val="0"/>
        <w:widowControl/>
        <w:numPr>
          <w:ilvl w:val="0"/>
          <w:numId w:val="2"/>
        </w:numPr>
        <w:suppressLineNumbers w:val="0"/>
        <w:spacing w:before="0" w:beforeAutospacing="0" w:after="315" w:afterAutospacing="0"/>
        <w:ind w:left="0" w:right="0"/>
        <w:jc w:val="left"/>
        <w:rPr>
          <w:rFonts w:hint="default" w:ascii="Times New Roman" w:hAnsi="Times New Roman" w:cs="Times New Roman"/>
          <w:lang w:val="en-IN"/>
        </w:rPr>
      </w:pPr>
      <w:r>
        <w:rPr>
          <w:rFonts w:hint="default"/>
          <w:b/>
          <w:bCs/>
          <w:sz w:val="28"/>
          <w:szCs w:val="28"/>
          <w:lang w:val="en-IN"/>
        </w:rPr>
        <w:t xml:space="preserve">Scatter plot  </w:t>
      </w:r>
      <w:r>
        <w:rPr>
          <w:rFonts w:hint="default"/>
          <w:lang w:val="en-IN"/>
        </w:rPr>
        <w:t>:</w:t>
      </w:r>
      <w:r>
        <w:rPr>
          <w:rFonts w:hint="default" w:ascii="Times New Roman" w:hAnsi="Times New Roman" w:eastAsia="SimSun" w:cs="Times New Roman"/>
          <w:sz w:val="24"/>
          <w:szCs w:val="24"/>
        </w:rPr>
        <w:t>The scatter plot illustrates the relationship between red blood cell count and packed cell volume, distinguishing between chronic kidney disease (CKD) and non-CKD patients.</w:t>
      </w:r>
    </w:p>
    <w:p>
      <w:pPr>
        <w:pStyle w:val="13"/>
        <w:keepNext w:val="0"/>
        <w:keepLines w:val="0"/>
        <w:widowControl/>
        <w:numPr>
          <w:ilvl w:val="0"/>
          <w:numId w:val="0"/>
        </w:numPr>
        <w:suppressLineNumbers w:val="0"/>
        <w:spacing w:before="0" w:beforeAutospacing="0" w:after="315" w:afterAutospacing="0"/>
        <w:ind w:right="0" w:rightChars="0"/>
        <w:jc w:val="center"/>
      </w:pPr>
      <w:r>
        <w:drawing>
          <wp:inline distT="0" distB="0" distL="114300" distR="114300">
            <wp:extent cx="3804285" cy="3046730"/>
            <wp:effectExtent l="0" t="0" r="5715" b="127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20"/>
                    <a:stretch>
                      <a:fillRect/>
                    </a:stretch>
                  </pic:blipFill>
                  <pic:spPr>
                    <a:xfrm>
                      <a:off x="0" y="0"/>
                      <a:ext cx="3804285" cy="3046730"/>
                    </a:xfrm>
                    <a:prstGeom prst="rect">
                      <a:avLst/>
                    </a:prstGeom>
                    <a:noFill/>
                    <a:ln>
                      <a:noFill/>
                    </a:ln>
                  </pic:spPr>
                </pic:pic>
              </a:graphicData>
            </a:graphic>
          </wp:inline>
        </w:drawing>
      </w:r>
    </w:p>
    <w:p>
      <w:pPr>
        <w:pStyle w:val="13"/>
        <w:keepNext w:val="0"/>
        <w:keepLines w:val="0"/>
        <w:widowControl/>
        <w:numPr>
          <w:ilvl w:val="0"/>
          <w:numId w:val="0"/>
        </w:numPr>
        <w:suppressLineNumbers w:val="0"/>
        <w:spacing w:before="0" w:beforeAutospacing="0" w:after="315" w:afterAutospacing="0"/>
        <w:ind w:right="0" w:rightChars="0"/>
        <w:jc w:val="center"/>
        <w:rPr>
          <w:rFonts w:hint="default"/>
          <w:b/>
          <w:bCs/>
          <w:sz w:val="18"/>
          <w:szCs w:val="18"/>
          <w:lang w:val="en-IN"/>
        </w:rPr>
      </w:pPr>
      <w:r>
        <w:rPr>
          <w:rFonts w:hint="default"/>
          <w:b/>
          <w:bCs/>
          <w:sz w:val="18"/>
          <w:szCs w:val="18"/>
          <w:lang w:val="en-IN"/>
        </w:rPr>
        <w:t>Figure 7:Scatter Plot</w:t>
      </w:r>
    </w:p>
    <w:p>
      <w:pPr>
        <w:pStyle w:val="13"/>
        <w:keepNext w:val="0"/>
        <w:keepLines w:val="0"/>
        <w:widowControl/>
        <w:suppressLineNumbers w:val="0"/>
        <w:shd w:val="clear" w:fill="FFFFFF"/>
        <w:spacing w:before="0" w:beforeAutospacing="0" w:after="315" w:afterAutospacing="0"/>
        <w:ind w:left="0" w:right="0" w:firstLine="0"/>
        <w:jc w:val="left"/>
        <w:rPr>
          <w:rFonts w:hint="default"/>
          <w:b/>
          <w:bCs/>
          <w:sz w:val="28"/>
          <w:szCs w:val="28"/>
          <w:lang w:val="en-IN"/>
        </w:rPr>
      </w:pPr>
      <w:r>
        <w:rPr>
          <w:rFonts w:hint="default"/>
          <w:b/>
          <w:bCs/>
          <w:sz w:val="28"/>
          <w:szCs w:val="28"/>
          <w:lang w:val="en-IN"/>
        </w:rPr>
        <w:t>3.3 Data Cleaning:</w:t>
      </w:r>
    </w:p>
    <w:p>
      <w:pPr>
        <w:pStyle w:val="13"/>
        <w:keepNext w:val="0"/>
        <w:keepLines w:val="0"/>
        <w:widowControl/>
        <w:suppressLineNumbers w:val="0"/>
        <w:shd w:val="clear" w:fill="FFFFFF"/>
        <w:spacing w:before="0" w:beforeAutospacing="0" w:after="315" w:afterAutospacing="0"/>
        <w:ind w:left="0" w:right="0" w:firstLine="0"/>
        <w:jc w:val="left"/>
        <w:rPr>
          <w:rFonts w:ascii="Georgia" w:hAnsi="Georgia" w:eastAsia="Georgia" w:cs="Georgia"/>
          <w:i w:val="0"/>
          <w:iCs w:val="0"/>
          <w:caps w:val="0"/>
          <w:color w:val="333333"/>
          <w:spacing w:val="0"/>
          <w:sz w:val="21"/>
          <w:szCs w:val="21"/>
          <w:shd w:val="clear" w:fill="FFFFFF"/>
        </w:rPr>
      </w:pPr>
      <w:r>
        <w:rPr>
          <w:rFonts w:ascii="Georgia" w:hAnsi="Georgia" w:eastAsia="Georgia" w:cs="Georgia"/>
          <w:i w:val="0"/>
          <w:iCs w:val="0"/>
          <w:caps w:val="0"/>
          <w:color w:val="333333"/>
          <w:spacing w:val="0"/>
          <w:sz w:val="21"/>
          <w:szCs w:val="21"/>
          <w:shd w:val="clear" w:fill="FFFFFF"/>
        </w:rPr>
        <w:t>This is the process of identifying and rectifying errors and inaccuracies in the dataset. The data cleaning techniques applied in this study include handling unbalanced data, empty cells, and duplicate entries within the dataset. Cleaning the data enables the models to make more informed decisions and significantly enhances the accuracy of their predictions.</w:t>
      </w:r>
    </w:p>
    <w:p>
      <w:pPr>
        <w:numPr>
          <w:ilvl w:val="0"/>
          <w:numId w:val="0"/>
        </w:numPr>
        <w:ind w:leftChars="0"/>
        <w:jc w:val="center"/>
        <w:rPr>
          <w:rFonts w:hint="default" w:ascii="Consolas" w:hAnsi="Consolas" w:eastAsia="Consolas" w:cs="Consolas"/>
          <w:b w:val="0"/>
          <w:bCs w:val="0"/>
          <w:color w:val="CCCCCC"/>
          <w:sz w:val="16"/>
          <w:szCs w:val="16"/>
          <w:lang w:val="en-IN"/>
        </w:rPr>
      </w:pPr>
      <w:r>
        <w:drawing>
          <wp:inline distT="0" distB="0" distL="114300" distR="114300">
            <wp:extent cx="4784090" cy="1909445"/>
            <wp:effectExtent l="0" t="0" r="1270" b="10795"/>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
                    <pic:cNvPicPr>
                      <a:picLocks noChangeAspect="1"/>
                    </pic:cNvPicPr>
                  </pic:nvPicPr>
                  <pic:blipFill>
                    <a:blip r:embed="rId21"/>
                    <a:stretch>
                      <a:fillRect/>
                    </a:stretch>
                  </pic:blipFill>
                  <pic:spPr>
                    <a:xfrm>
                      <a:off x="0" y="0"/>
                      <a:ext cx="4784090" cy="1909445"/>
                    </a:xfrm>
                    <a:prstGeom prst="rect">
                      <a:avLst/>
                    </a:prstGeom>
                    <a:noFill/>
                    <a:ln>
                      <a:noFill/>
                    </a:ln>
                  </pic:spPr>
                </pic:pic>
              </a:graphicData>
            </a:graphic>
          </wp:inline>
        </w:drawing>
      </w:r>
    </w:p>
    <w:p>
      <w:pPr>
        <w:numPr>
          <w:ilvl w:val="0"/>
          <w:numId w:val="0"/>
        </w:numPr>
        <w:ind w:leftChars="0"/>
        <w:rPr>
          <w:rFonts w:hint="default"/>
          <w:lang w:val="en-IN"/>
        </w:rPr>
      </w:pP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3.3.1 Analysing distribution of each and every column:</w:t>
      </w:r>
    </w:p>
    <w:p>
      <w:pPr>
        <w:pStyle w:val="1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The image shows the distribution of various health measurements. Here's a simple explanation: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Age</w:t>
      </w:r>
      <w:r>
        <w:rPr>
          <w:rFonts w:hint="default" w:ascii="Times New Roman" w:hAnsi="Times New Roman" w:cs="Times New Roman"/>
          <w:sz w:val="20"/>
          <w:szCs w:val="20"/>
        </w:rPr>
        <w:t>: Most people are between 40 and 60 years old.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Blood Pressure</w:t>
      </w:r>
      <w:r>
        <w:rPr>
          <w:rFonts w:hint="default" w:ascii="Times New Roman" w:hAnsi="Times New Roman" w:cs="Times New Roman"/>
          <w:sz w:val="20"/>
          <w:szCs w:val="20"/>
        </w:rPr>
        <w:t>: Many people have blood pressure around 80.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Specific Gravity</w:t>
      </w:r>
      <w:r>
        <w:rPr>
          <w:rFonts w:hint="default" w:ascii="Times New Roman" w:hAnsi="Times New Roman" w:cs="Times New Roman"/>
          <w:sz w:val="20"/>
          <w:szCs w:val="20"/>
        </w:rPr>
        <w:t>: Common values are 1.015 and 1.025.</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Albumin</w:t>
      </w:r>
      <w:r>
        <w:rPr>
          <w:rFonts w:hint="default" w:ascii="Times New Roman" w:hAnsi="Times New Roman" w:cs="Times New Roman"/>
          <w:sz w:val="20"/>
          <w:szCs w:val="20"/>
        </w:rPr>
        <w:t>: Most people have low albumin levels.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Sugar</w:t>
      </w:r>
      <w:r>
        <w:rPr>
          <w:rFonts w:hint="default" w:ascii="Times New Roman" w:hAnsi="Times New Roman" w:cs="Times New Roman"/>
          <w:sz w:val="20"/>
          <w:szCs w:val="20"/>
        </w:rPr>
        <w:t>: Nearly everyone has very low sugar levels.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Blood Glucose Random</w:t>
      </w:r>
      <w:r>
        <w:rPr>
          <w:rFonts w:hint="default" w:ascii="Times New Roman" w:hAnsi="Times New Roman" w:cs="Times New Roman"/>
          <w:sz w:val="20"/>
          <w:szCs w:val="20"/>
        </w:rPr>
        <w:t>: Most values are between 100 and 150.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Blood Urea</w:t>
      </w:r>
      <w:r>
        <w:rPr>
          <w:rFonts w:hint="default" w:ascii="Times New Roman" w:hAnsi="Times New Roman" w:cs="Times New Roman"/>
          <w:sz w:val="20"/>
          <w:szCs w:val="20"/>
        </w:rPr>
        <w:t>: Levels are mostly under 50.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Serum Creatinine</w:t>
      </w:r>
      <w:r>
        <w:rPr>
          <w:rFonts w:hint="default" w:ascii="Times New Roman" w:hAnsi="Times New Roman" w:cs="Times New Roman"/>
          <w:sz w:val="20"/>
          <w:szCs w:val="20"/>
        </w:rPr>
        <w:t>: Most are between 0 and 3.</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Sodium</w:t>
      </w:r>
      <w:r>
        <w:rPr>
          <w:rFonts w:hint="default" w:ascii="Times New Roman" w:hAnsi="Times New Roman" w:cs="Times New Roman"/>
          <w:sz w:val="20"/>
          <w:szCs w:val="20"/>
        </w:rPr>
        <w:t>: Levels are around 140.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Potassium</w:t>
      </w:r>
      <w:r>
        <w:rPr>
          <w:rFonts w:hint="default" w:ascii="Times New Roman" w:hAnsi="Times New Roman" w:cs="Times New Roman"/>
          <w:sz w:val="20"/>
          <w:szCs w:val="20"/>
        </w:rPr>
        <w:t>: Most values are around 4.</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Hemoglobin</w:t>
      </w:r>
      <w:r>
        <w:rPr>
          <w:rFonts w:hint="default" w:ascii="Times New Roman" w:hAnsi="Times New Roman" w:cs="Times New Roman"/>
          <w:sz w:val="20"/>
          <w:szCs w:val="20"/>
        </w:rPr>
        <w:t>: Common levels are between 12 and 14.</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Packed Cell Volume</w:t>
      </w:r>
      <w:r>
        <w:rPr>
          <w:rFonts w:hint="default" w:ascii="Times New Roman" w:hAnsi="Times New Roman" w:cs="Times New Roman"/>
          <w:sz w:val="20"/>
          <w:szCs w:val="20"/>
        </w:rPr>
        <w:t>: Most values are around 40.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White Blood Cell Count</w:t>
      </w:r>
      <w:r>
        <w:rPr>
          <w:rFonts w:hint="default" w:ascii="Times New Roman" w:hAnsi="Times New Roman" w:cs="Times New Roman"/>
          <w:sz w:val="20"/>
          <w:szCs w:val="20"/>
        </w:rPr>
        <w:t>: Common values are between 5000 and 15000.</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4"/>
          <w:rFonts w:hint="default" w:ascii="Times New Roman" w:hAnsi="Times New Roman" w:cs="Times New Roman"/>
          <w:sz w:val="20"/>
          <w:szCs w:val="20"/>
        </w:rPr>
        <w:t>Red Blood Cell Count</w:t>
      </w:r>
      <w:r>
        <w:rPr>
          <w:rFonts w:hint="default" w:ascii="Times New Roman" w:hAnsi="Times New Roman" w:cs="Times New Roman"/>
          <w:sz w:val="20"/>
          <w:szCs w:val="20"/>
        </w:rPr>
        <w:t>: Most people have values around 5</w:t>
      </w: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r>
        <w:drawing>
          <wp:inline distT="0" distB="0" distL="114300" distR="114300">
            <wp:extent cx="5789295" cy="3940810"/>
            <wp:effectExtent l="0" t="0" r="1905" b="635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22"/>
                    <a:stretch>
                      <a:fillRect/>
                    </a:stretch>
                  </pic:blipFill>
                  <pic:spPr>
                    <a:xfrm>
                      <a:off x="0" y="0"/>
                      <a:ext cx="5789295" cy="394081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b/>
          <w:bCs/>
          <w:sz w:val="18"/>
          <w:szCs w:val="1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18"/>
          <w:szCs w:val="18"/>
          <w:lang w:val="en-IN"/>
        </w:rPr>
        <w:t>Figure 8:Analysing distribution of each and every column</w:t>
      </w: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3.3.2 </w:t>
      </w:r>
      <w:r>
        <w:rPr>
          <w:rFonts w:hint="default" w:ascii="Times New Roman" w:hAnsi="Times New Roman" w:eastAsia="SimSun" w:cs="Times New Roman"/>
          <w:b/>
          <w:bCs/>
          <w:sz w:val="24"/>
          <w:szCs w:val="24"/>
        </w:rPr>
        <w:t>Check Label distribution of categorical Data</w:t>
      </w:r>
    </w:p>
    <w:p>
      <w:pPr>
        <w:pStyle w:val="1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image shows bar charts for the distribution of categorical data. Most categories have two possible outcomes (e.g., "normal" vs "abnormal" or "yes" vs "no"). In most cases: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One category significantly outweighs the other (e.g., more normal red blood cells than abnormal, more people without hypertension than with).</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There are a few categories where there is a more even distribution, such as for pus cells and diabetes mellitus, where both outcomes have notable counts.</w:t>
      </w:r>
    </w:p>
    <w:p>
      <w:pPr>
        <w:pStyle w:val="1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charts offer a quick overview of how common or rare certain health conditions or features are within the dataset.</w:t>
      </w:r>
    </w:p>
    <w:p>
      <w:pPr>
        <w:pStyle w:val="13"/>
        <w:keepNext w:val="0"/>
        <w:keepLines w:val="0"/>
        <w:widowControl/>
        <w:suppressLineNumbers w:val="0"/>
        <w:rPr>
          <w:rFonts w:hint="default" w:ascii="Times New Roman" w:hAnsi="Times New Roman" w:cs="Times New Roman"/>
          <w:sz w:val="22"/>
          <w:szCs w:val="22"/>
        </w:rPr>
      </w:pPr>
      <w:r>
        <w:drawing>
          <wp:inline distT="0" distB="0" distL="114300" distR="114300">
            <wp:extent cx="5844540" cy="2101215"/>
            <wp:effectExtent l="0" t="0" r="7620" b="1905"/>
            <wp:docPr id="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1"/>
                    <pic:cNvPicPr>
                      <a:picLocks noChangeAspect="1"/>
                    </pic:cNvPicPr>
                  </pic:nvPicPr>
                  <pic:blipFill>
                    <a:blip r:embed="rId23"/>
                    <a:stretch>
                      <a:fillRect/>
                    </a:stretch>
                  </pic:blipFill>
                  <pic:spPr>
                    <a:xfrm>
                      <a:off x="0" y="0"/>
                      <a:ext cx="5844540" cy="210121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b/>
          <w:bCs/>
          <w:sz w:val="20"/>
          <w:szCs w:val="20"/>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0"/>
          <w:szCs w:val="20"/>
          <w:lang w:val="en-IN"/>
        </w:rPr>
        <w:t xml:space="preserve"> Figure 9:  </w:t>
      </w:r>
      <w:r>
        <w:rPr>
          <w:rFonts w:hint="default" w:ascii="Times New Roman" w:hAnsi="Times New Roman" w:eastAsia="SimSun" w:cs="Times New Roman"/>
          <w:b/>
          <w:bCs/>
          <w:sz w:val="20"/>
          <w:szCs w:val="20"/>
        </w:rPr>
        <w:t>Check Label distribution of categorical Data</w:t>
      </w: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3.4 Data Preprocessing:</w:t>
      </w:r>
    </w:p>
    <w:p>
      <w:pPr>
        <w:numPr>
          <w:ilvl w:val="0"/>
          <w:numId w:val="0"/>
        </w:numPr>
        <w:ind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p>
    <w:p>
      <w:pPr>
        <w:numPr>
          <w:ilvl w:val="0"/>
          <w:numId w:val="0"/>
        </w:numPr>
        <w:ind w:firstLine="1470" w:firstLineChars="700"/>
        <w:rPr>
          <w:rFonts w:hint="default" w:ascii="Georgia" w:hAnsi="Georgia" w:eastAsia="Georgia" w:cs="Georgia"/>
          <w:i w:val="0"/>
          <w:iCs w:val="0"/>
          <w:caps w:val="0"/>
          <w:color w:val="333333"/>
          <w:spacing w:val="0"/>
          <w:sz w:val="21"/>
          <w:szCs w:val="21"/>
          <w:shd w:val="clear" w:fill="FFFFFF"/>
        </w:rPr>
      </w:pPr>
      <w:r>
        <w:rPr>
          <w:rFonts w:ascii="Georgia" w:hAnsi="Georgia" w:eastAsia="Georgia" w:cs="Georgia"/>
          <w:i w:val="0"/>
          <w:iCs w:val="0"/>
          <w:caps w:val="0"/>
          <w:color w:val="333333"/>
          <w:spacing w:val="0"/>
          <w:sz w:val="21"/>
          <w:szCs w:val="21"/>
          <w:shd w:val="clear" w:fill="FFFFFF"/>
        </w:rPr>
        <w:t>Before feeding data into the ML model, it is essential to enhance the quality of the data by preprocessing it. It is a technique used to transform raw data into meaningful and improved data, ultimately improving the quality of predictions. The various steps employed in data preprocessing are illustrated in</w:t>
      </w:r>
      <w:r>
        <w:rPr>
          <w:rFonts w:hint="default" w:ascii="Georgia" w:hAnsi="Georgia" w:eastAsia="Georgia" w:cs="Georgia"/>
          <w:i w:val="0"/>
          <w:iCs w:val="0"/>
          <w:caps w:val="0"/>
          <w:color w:val="333333"/>
          <w:spacing w:val="0"/>
          <w:sz w:val="21"/>
          <w:szCs w:val="21"/>
          <w:shd w:val="clear" w:fill="FFFFFF"/>
        </w:rPr>
        <w:t> </w:t>
      </w:r>
      <w:r>
        <w:rPr>
          <w:rFonts w:hint="default" w:ascii="Georgia" w:hAnsi="Georgia" w:eastAsia="Georgia" w:cs="Georgia"/>
          <w:i w:val="0"/>
          <w:iCs w:val="0"/>
          <w:caps w:val="0"/>
          <w:color w:val="006699"/>
          <w:spacing w:val="0"/>
          <w:sz w:val="21"/>
          <w:szCs w:val="21"/>
          <w:u w:val="none"/>
          <w:shd w:val="clear" w:fill="FFFFFF"/>
        </w:rPr>
        <w:t>Fig. 9</w:t>
      </w:r>
      <w:r>
        <w:rPr>
          <w:rFonts w:hint="default" w:ascii="Georgia" w:hAnsi="Georgia" w:eastAsia="Georgia" w:cs="Georgia"/>
          <w:i w:val="0"/>
          <w:iCs w:val="0"/>
          <w:caps w:val="0"/>
          <w:color w:val="333333"/>
          <w:spacing w:val="0"/>
          <w:sz w:val="21"/>
          <w:szCs w:val="21"/>
          <w:shd w:val="clear" w:fill="FFFFFF"/>
        </w:rPr>
        <w:t>, where the raw dataset undergoes a series of processes to enhance its quality, resulting in an improved dataset.</w:t>
      </w:r>
    </w:p>
    <w:p>
      <w:pPr>
        <w:numPr>
          <w:ilvl w:val="0"/>
          <w:numId w:val="0"/>
        </w:numPr>
        <w:rPr>
          <w:rFonts w:hint="default" w:ascii="Georgia" w:hAnsi="Georgia" w:eastAsia="Georgia" w:cs="Georgia"/>
          <w:i w:val="0"/>
          <w:iCs w:val="0"/>
          <w:caps w:val="0"/>
          <w:color w:val="333333"/>
          <w:spacing w:val="0"/>
          <w:sz w:val="21"/>
          <w:szCs w:val="21"/>
          <w:shd w:val="clear" w:fill="FFFFFF"/>
        </w:rPr>
      </w:pPr>
    </w:p>
    <w:p>
      <w:pPr>
        <w:numPr>
          <w:ilvl w:val="2"/>
          <w:numId w:val="5"/>
        </w:numPr>
        <w:ind w:left="0" w:leftChars="0" w:firstLine="0" w:firstLineChars="0"/>
        <w:rPr>
          <w:rFonts w:hint="default" w:ascii="Times New Roman" w:hAnsi="Times New Roman" w:eastAsia="Georgia" w:cs="Times New Roman"/>
          <w:b/>
          <w:bCs/>
          <w:i w:val="0"/>
          <w:iCs w:val="0"/>
          <w:caps w:val="0"/>
          <w:color w:val="333333"/>
          <w:spacing w:val="0"/>
          <w:sz w:val="28"/>
          <w:szCs w:val="28"/>
          <w:shd w:val="clear" w:fill="FFFFFF"/>
          <w:lang w:val="en-IN"/>
        </w:rPr>
      </w:pPr>
      <w:r>
        <w:rPr>
          <w:rFonts w:hint="default" w:ascii="Times New Roman" w:hAnsi="Times New Roman" w:eastAsia="Georgia" w:cs="Times New Roman"/>
          <w:b/>
          <w:bCs/>
          <w:i w:val="0"/>
          <w:iCs w:val="0"/>
          <w:caps w:val="0"/>
          <w:color w:val="333333"/>
          <w:spacing w:val="0"/>
          <w:sz w:val="28"/>
          <w:szCs w:val="28"/>
          <w:shd w:val="clear" w:fill="FFFFFF"/>
          <w:lang w:val="en-IN"/>
        </w:rPr>
        <w:t>Missing values:</w:t>
      </w:r>
    </w:p>
    <w:p>
      <w:pPr>
        <w:numPr>
          <w:ilvl w:val="0"/>
          <w:numId w:val="0"/>
        </w:numPr>
        <w:ind w:leftChars="0"/>
        <w:rPr>
          <w:rFonts w:hint="default" w:ascii="Georgia" w:hAnsi="Georgia" w:eastAsia="Georgia" w:cs="Georgia"/>
          <w:i w:val="0"/>
          <w:iCs w:val="0"/>
          <w:caps w:val="0"/>
          <w:color w:val="333333"/>
          <w:spacing w:val="0"/>
          <w:sz w:val="21"/>
          <w:szCs w:val="21"/>
          <w:shd w:val="clear" w:fill="FFFFFF"/>
          <w:lang w:val="en-IN"/>
        </w:rPr>
      </w:pP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r>
        <w:rPr>
          <w:rFonts w:hint="default" w:ascii="Georgia" w:hAnsi="Georgia" w:eastAsia="Georgia" w:cs="Georgia"/>
          <w:i w:val="0"/>
          <w:iCs w:val="0"/>
          <w:caps w:val="0"/>
          <w:color w:val="333333"/>
          <w:spacing w:val="0"/>
          <w:sz w:val="21"/>
          <w:szCs w:val="21"/>
          <w:shd w:val="clear" w:fill="FFFFFF"/>
          <w:lang w:val="en-IN"/>
        </w:rPr>
        <w:tab/>
      </w:r>
      <w:r>
        <w:rPr>
          <w:rFonts w:hint="default" w:ascii="Georgia" w:hAnsi="Georgia" w:eastAsia="Georgia"/>
          <w:i w:val="0"/>
          <w:iCs w:val="0"/>
          <w:caps w:val="0"/>
          <w:color w:val="333333"/>
          <w:spacing w:val="0"/>
          <w:sz w:val="21"/>
          <w:szCs w:val="21"/>
          <w:shd w:val="clear" w:fill="FFFFFF"/>
          <w:lang w:val="en-IN"/>
        </w:rPr>
        <w:t>In this study, two methods were used to handle missing data, as illustrated in the diagrams. Initially, we assessed the dataset (, which contained several missing values in attributes such as age, blood pressure, specific gravity, albumin, and blood urea. These missing values needed to be addressed to ensure the quality of the analysis.</w:t>
      </w: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r>
        <w:rPr>
          <w:rFonts w:hint="default" w:ascii="Georgia" w:hAnsi="Georgia" w:eastAsia="Georgia"/>
          <w:i w:val="0"/>
          <w:iCs w:val="0"/>
          <w:caps w:val="0"/>
          <w:color w:val="333333"/>
          <w:spacing w:val="0"/>
          <w:sz w:val="21"/>
          <w:szCs w:val="21"/>
          <w:shd w:val="clear" w:fill="FFFFFF"/>
          <w:lang w:val="en-IN"/>
        </w:rPr>
        <w:t>The first step was identifying the missing data and deciding how to handle it. For this, any missing values were replaced with “0”, as shown in the second image. This approach was applied selectively to attributes with missing entries, including variables like blood pressure, specific gravity, albumin, and blood urea. Other attributes, such as red blood cells and pus cell, retained their original values.</w:t>
      </w: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r>
        <w:rPr>
          <w:rFonts w:hint="default" w:ascii="Georgia" w:hAnsi="Georgia" w:eastAsia="Georgia"/>
          <w:i w:val="0"/>
          <w:iCs w:val="0"/>
          <w:caps w:val="0"/>
          <w:color w:val="333333"/>
          <w:spacing w:val="0"/>
          <w:sz w:val="21"/>
          <w:szCs w:val="21"/>
          <w:shd w:val="clear" w:fill="FFFFFF"/>
          <w:lang w:val="en-IN"/>
        </w:rPr>
        <w:t>This simple preprocessing method—replacing missing values with zeros—ensured the dataset was complete. It is essential for ensuring model accuracy, especially when the missing data is minimal and doesn't skew the overall distribution. In future steps, other methods such as mean, median, or mode imputation could also be considered, depending on the data distribution and its impact on the model.</w:t>
      </w:r>
    </w:p>
    <w:p>
      <w:pPr>
        <w:numPr>
          <w:ilvl w:val="0"/>
          <w:numId w:val="0"/>
        </w:numPr>
        <w:ind w:leftChars="0"/>
        <w:rPr>
          <w:rFonts w:hint="default" w:ascii="Georgia" w:hAnsi="Georgia" w:eastAsia="Georgia"/>
          <w:i w:val="0"/>
          <w:iCs w:val="0"/>
          <w:caps w:val="0"/>
          <w:color w:val="333333"/>
          <w:spacing w:val="0"/>
          <w:sz w:val="21"/>
          <w:szCs w:val="21"/>
          <w:shd w:val="clear" w:fill="FFFFFF"/>
          <w:lang w:val="en-IN"/>
        </w:rPr>
      </w:pPr>
    </w:p>
    <w:p>
      <w:pPr>
        <w:numPr>
          <w:ilvl w:val="0"/>
          <w:numId w:val="0"/>
        </w:numPr>
        <w:ind w:leftChars="0"/>
      </w:pPr>
      <w:r>
        <w:drawing>
          <wp:inline distT="0" distB="0" distL="114300" distR="114300">
            <wp:extent cx="2103120" cy="2269490"/>
            <wp:effectExtent l="0" t="0" r="0" b="127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24"/>
                    <a:stretch>
                      <a:fillRect/>
                    </a:stretch>
                  </pic:blipFill>
                  <pic:spPr>
                    <a:xfrm>
                      <a:off x="0" y="0"/>
                      <a:ext cx="2103120" cy="2269490"/>
                    </a:xfrm>
                    <a:prstGeom prst="rect">
                      <a:avLst/>
                    </a:prstGeom>
                    <a:noFill/>
                    <a:ln>
                      <a:noFill/>
                    </a:ln>
                  </pic:spPr>
                </pic:pic>
              </a:graphicData>
            </a:graphic>
          </wp:inline>
        </w:drawing>
      </w:r>
      <w:r>
        <w:rPr>
          <w:rFonts w:hint="default"/>
          <w:lang w:val="en-IN"/>
        </w:rPr>
        <w:t xml:space="preserve">                           </w:t>
      </w:r>
      <w:r>
        <w:drawing>
          <wp:inline distT="0" distB="0" distL="114300" distR="114300">
            <wp:extent cx="2294890" cy="2312035"/>
            <wp:effectExtent l="0" t="0" r="6350" b="4445"/>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25"/>
                    <a:stretch>
                      <a:fillRect/>
                    </a:stretch>
                  </pic:blipFill>
                  <pic:spPr>
                    <a:xfrm>
                      <a:off x="0" y="0"/>
                      <a:ext cx="2294890" cy="2312035"/>
                    </a:xfrm>
                    <a:prstGeom prst="rect">
                      <a:avLst/>
                    </a:prstGeom>
                    <a:noFill/>
                    <a:ln>
                      <a:noFill/>
                    </a:ln>
                  </pic:spPr>
                </pic:pic>
              </a:graphicData>
            </a:graphic>
          </wp:inline>
        </w:drawing>
      </w:r>
    </w:p>
    <w:p>
      <w:pPr>
        <w:numPr>
          <w:ilvl w:val="0"/>
          <w:numId w:val="0"/>
        </w:numPr>
        <w:ind w:leftChars="0"/>
        <w:jc w:val="center"/>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Figure 10:Missing values</w:t>
      </w:r>
    </w:p>
    <w:p>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3.3.2: Correlation Between Features :</w:t>
      </w:r>
    </w:p>
    <w:p>
      <w:pPr>
        <w:numPr>
          <w:ilvl w:val="0"/>
          <w:numId w:val="0"/>
        </w:numPr>
        <w:ind w:leftChars="0"/>
        <w:rPr>
          <w:rFonts w:hint="default" w:ascii="Times New Roman" w:hAnsi="Times New Roman" w:cs="Times New Roman"/>
          <w:b/>
          <w:bCs/>
          <w:sz w:val="24"/>
          <w:szCs w:val="24"/>
          <w:lang w:val="en-IN"/>
        </w:rPr>
      </w:pPr>
    </w:p>
    <w:p>
      <w:pPr>
        <w:numPr>
          <w:ilvl w:val="0"/>
          <w:numId w:val="0"/>
        </w:numPr>
        <w:ind w:leftChars="0"/>
        <w:rPr>
          <w:rFonts w:hint="default"/>
          <w:lang w:val="en-IN"/>
        </w:rPr>
      </w:pPr>
      <w:r>
        <w:rPr>
          <w:rFonts w:hint="default"/>
          <w:lang w:val="en-IN"/>
        </w:rPr>
        <w:t>In the heatmap (Fig. ), the variables albumin,sugar,blood pressure (BP), hemoglobin, puss cell, and age exhibited the highest absolute correlation values with the class label, suggesting their strong influence in the dataset. Secondary attributes like packed cell volume,blood glucose random, and serum creatinine also demonstrated moderate correlations, exceeding 0.3 in absolute value.</w:t>
      </w:r>
    </w:p>
    <w:p>
      <w:pPr>
        <w:numPr>
          <w:ilvl w:val="0"/>
          <w:numId w:val="0"/>
        </w:numPr>
        <w:ind w:leftChars="0"/>
        <w:rPr>
          <w:rFonts w:hint="default"/>
          <w:lang w:val="en-IN"/>
        </w:rPr>
      </w:pPr>
      <w:r>
        <w:rPr>
          <w:rFonts w:hint="default"/>
          <w:lang w:val="en-IN"/>
        </w:rPr>
        <w:t>Furthermore, the feature selection analysis using different tree classifiers (Fig. ) highlighted the significance of key variables: specific gravity, hypertension,packed cell volume,diabetes mellitus, hemoglobin, albumin, and appetite, all showing importance scores greater than 0.5. These attributes are crucial for predicting the class label and understanding the model’s decision-making process.</w:t>
      </w:r>
    </w:p>
    <w:p>
      <w:pPr>
        <w:numPr>
          <w:ilvl w:val="0"/>
          <w:numId w:val="0"/>
        </w:numPr>
        <w:ind w:leftChars="0"/>
        <w:jc w:val="center"/>
      </w:pPr>
      <w:r>
        <w:drawing>
          <wp:inline distT="0" distB="0" distL="114300" distR="114300">
            <wp:extent cx="4104640" cy="3537585"/>
            <wp:effectExtent l="0" t="0" r="10160" b="13335"/>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26"/>
                    <a:stretch>
                      <a:fillRect/>
                    </a:stretch>
                  </pic:blipFill>
                  <pic:spPr>
                    <a:xfrm>
                      <a:off x="0" y="0"/>
                      <a:ext cx="4104640" cy="3537585"/>
                    </a:xfrm>
                    <a:prstGeom prst="rect">
                      <a:avLst/>
                    </a:prstGeom>
                    <a:noFill/>
                    <a:ln>
                      <a:noFill/>
                    </a:ln>
                  </pic:spPr>
                </pic:pic>
              </a:graphicData>
            </a:graphic>
          </wp:inline>
        </w:drawing>
      </w:r>
    </w:p>
    <w:p>
      <w:pPr>
        <w:numPr>
          <w:ilvl w:val="0"/>
          <w:numId w:val="0"/>
        </w:numPr>
        <w:ind w:leftChars="0" w:firstLine="3061" w:firstLineChars="1700"/>
        <w:jc w:val="both"/>
        <w:rPr>
          <w:rFonts w:hint="default"/>
          <w:b/>
          <w:bCs/>
          <w:sz w:val="18"/>
          <w:szCs w:val="18"/>
          <w:lang w:val="en-IN"/>
        </w:rPr>
      </w:pPr>
      <w:r>
        <w:rPr>
          <w:rFonts w:hint="default"/>
          <w:b/>
          <w:bCs/>
          <w:sz w:val="18"/>
          <w:szCs w:val="18"/>
          <w:lang w:val="en-IN"/>
        </w:rPr>
        <w:t>Figure 11:</w:t>
      </w:r>
      <w:r>
        <w:rPr>
          <w:rFonts w:hint="default" w:ascii="Times New Roman" w:hAnsi="Times New Roman" w:cs="Times New Roman"/>
          <w:b/>
          <w:bCs/>
          <w:sz w:val="18"/>
          <w:szCs w:val="18"/>
          <w:lang w:val="en-IN"/>
        </w:rPr>
        <w:t>Correlation Between Features</w:t>
      </w:r>
    </w:p>
    <w:p>
      <w:pPr>
        <w:numPr>
          <w:ilvl w:val="0"/>
          <w:numId w:val="0"/>
        </w:numPr>
        <w:ind w:leftChars="0"/>
      </w:pPr>
    </w:p>
    <w:p>
      <w:pPr>
        <w:numPr>
          <w:ilvl w:val="0"/>
          <w:numId w:val="0"/>
        </w:numPr>
        <w:ind w:leftChars="0"/>
      </w:pP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BX12" w:cs="Times New Roman"/>
          <w:b/>
          <w:bCs/>
          <w:color w:val="000000"/>
          <w:kern w:val="0"/>
          <w:sz w:val="22"/>
          <w:szCs w:val="22"/>
          <w:lang w:val="en-IN" w:eastAsia="zh-CN" w:bidi="ar"/>
        </w:rPr>
        <w:t xml:space="preserve">3.4.3 </w:t>
      </w:r>
      <w:r>
        <w:rPr>
          <w:rFonts w:hint="default" w:ascii="Times New Roman" w:hAnsi="Times New Roman" w:eastAsia="CMBX12" w:cs="Times New Roman"/>
          <w:b/>
          <w:bCs/>
          <w:color w:val="000000"/>
          <w:kern w:val="0"/>
          <w:sz w:val="22"/>
          <w:szCs w:val="22"/>
          <w:lang w:val="en-US" w:eastAsia="zh-CN" w:bidi="ar"/>
        </w:rPr>
        <w:t xml:space="preserve">Feature Selection </w:t>
      </w: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US" w:eastAsia="zh-CN" w:bidi="ar"/>
        </w:rPr>
      </w:pPr>
    </w:p>
    <w:p>
      <w:pPr>
        <w:keepNext w:val="0"/>
        <w:keepLines w:val="0"/>
        <w:widowControl/>
        <w:suppressLineNumbers w:val="0"/>
        <w:spacing w:line="240" w:lineRule="auto"/>
        <w:ind w:firstLine="220" w:firstLineChars="10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To improve model performance and interpretability, feature selection has been carried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out by selecting appropriate clinical features from the dataset with a critical analysis.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The chosen attributes were selected based on their clinical significance in relation to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heart failure. These features were chosen based on the clinical relevance that they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present with heart failure. Therefore, to ensure that the model em-phasizes the most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impactful predictors, this was achieved manually by picking those specific attributes.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This way, we attempted to reduce the dimensions in the dataset while keeping crucial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information to enhance the efficiency of the model in predicting and accuracy. </w:t>
      </w:r>
    </w:p>
    <w:p>
      <w:pPr>
        <w:keepNext w:val="0"/>
        <w:keepLines w:val="0"/>
        <w:widowControl/>
        <w:suppressLineNumbers w:val="0"/>
        <w:spacing w:line="240" w:lineRule="auto"/>
        <w:jc w:val="left"/>
        <w:rPr>
          <w:rFonts w:hint="default" w:ascii="Times New Roman" w:hAnsi="Times New Roman" w:eastAsia="CMBX12" w:cs="Times New Roman"/>
          <w:b/>
          <w:bCs/>
          <w:color w:val="000000"/>
          <w:kern w:val="0"/>
          <w:sz w:val="22"/>
          <w:szCs w:val="22"/>
          <w:lang w:val="en-US" w:eastAsia="zh-CN" w:bidi="ar"/>
        </w:rPr>
      </w:pPr>
    </w:p>
    <w:p>
      <w:pPr>
        <w:keepNext w:val="0"/>
        <w:keepLines w:val="0"/>
        <w:widowControl/>
        <w:suppressLineNumbers w:val="0"/>
        <w:spacing w:line="240" w:lineRule="auto"/>
        <w:jc w:val="left"/>
        <w:rPr>
          <w:rFonts w:hint="default" w:ascii="Times New Roman" w:hAnsi="Times New Roman" w:eastAsia="CMBX12" w:cs="Times New Roman"/>
          <w:b/>
          <w:bCs/>
          <w:color w:val="000000"/>
          <w:kern w:val="0"/>
          <w:sz w:val="22"/>
          <w:szCs w:val="22"/>
          <w:lang w:val="en-US" w:eastAsia="zh-CN" w:bidi="ar"/>
        </w:rPr>
      </w:pPr>
    </w:p>
    <w:p>
      <w:pPr>
        <w:keepNext w:val="0"/>
        <w:keepLines w:val="0"/>
        <w:widowControl/>
        <w:suppressLineNumbers w:val="0"/>
        <w:spacing w:line="240" w:lineRule="auto"/>
        <w:jc w:val="left"/>
        <w:rPr>
          <w:rFonts w:hint="default" w:ascii="Times New Roman" w:hAnsi="Times New Roman" w:cs="Times New Roman"/>
          <w:sz w:val="28"/>
          <w:szCs w:val="28"/>
        </w:rPr>
      </w:pPr>
      <w:r>
        <w:rPr>
          <w:rFonts w:hint="default" w:ascii="Times New Roman" w:hAnsi="Times New Roman" w:eastAsia="CMBX12" w:cs="Times New Roman"/>
          <w:b/>
          <w:bCs/>
          <w:color w:val="000000"/>
          <w:kern w:val="0"/>
          <w:sz w:val="28"/>
          <w:szCs w:val="28"/>
          <w:lang w:val="en-US" w:eastAsia="zh-CN" w:bidi="ar"/>
        </w:rPr>
        <w:t>3.</w:t>
      </w:r>
      <w:r>
        <w:rPr>
          <w:rFonts w:hint="default" w:ascii="Times New Roman" w:hAnsi="Times New Roman" w:eastAsia="CMBX12" w:cs="Times New Roman"/>
          <w:b/>
          <w:bCs/>
          <w:color w:val="000000"/>
          <w:kern w:val="0"/>
          <w:sz w:val="28"/>
          <w:szCs w:val="28"/>
          <w:lang w:val="en-IN" w:eastAsia="zh-CN" w:bidi="ar"/>
        </w:rPr>
        <w:t>5</w:t>
      </w:r>
      <w:r>
        <w:rPr>
          <w:rFonts w:hint="default" w:ascii="Times New Roman" w:hAnsi="Times New Roman" w:eastAsia="CMBX12" w:cs="Times New Roman"/>
          <w:b/>
          <w:bCs/>
          <w:color w:val="000000"/>
          <w:kern w:val="0"/>
          <w:sz w:val="28"/>
          <w:szCs w:val="28"/>
          <w:lang w:val="en-US" w:eastAsia="zh-CN" w:bidi="ar"/>
        </w:rPr>
        <w:t xml:space="preserve"> Training and Testing </w:t>
      </w:r>
    </w:p>
    <w:p>
      <w:pPr>
        <w:keepNext w:val="0"/>
        <w:keepLines w:val="0"/>
        <w:widowControl/>
        <w:suppressLineNumbers w:val="0"/>
        <w:spacing w:line="240" w:lineRule="auto"/>
        <w:ind w:firstLine="1430" w:firstLineChars="65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Training and testing of the same for heart failure prediction model was carried out by taking an 80-20 split of the dataset that was kept aside for training and testing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purposes. The models were fitted using this training set, which constituted 80%, and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the testing set, which was kept aside, consisted of 20%. Before training, all numeric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features were standardized using a StandardScaler to ensure that every feature could </w:t>
      </w:r>
    </w:p>
    <w:p>
      <w:pPr>
        <w:keepNext w:val="0"/>
        <w:keepLines w:val="0"/>
        <w:widowControl/>
        <w:suppressLineNumbers w:val="0"/>
        <w:spacing w:line="240" w:lineRule="auto"/>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have a mean of zero and a unit variance, thus preventing models from becoming biased </w:t>
      </w: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US" w:eastAsia="zh-CN" w:bidi="ar"/>
        </w:rPr>
      </w:pPr>
      <w:r>
        <w:rPr>
          <w:rFonts w:hint="default" w:ascii="Times New Roman" w:hAnsi="Times New Roman" w:eastAsia="CMR9" w:cs="Times New Roman"/>
          <w:color w:val="000000"/>
          <w:kern w:val="0"/>
          <w:sz w:val="22"/>
          <w:szCs w:val="22"/>
          <w:lang w:val="en-US" w:eastAsia="zh-CN" w:bidi="ar"/>
        </w:rPr>
        <w:t>towards features on larger scale</w:t>
      </w: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US" w:eastAsia="zh-CN" w:bidi="ar"/>
        </w:rPr>
      </w:pP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US" w:eastAsia="zh-CN" w:bidi="ar"/>
        </w:rPr>
      </w:pP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US" w:eastAsia="zh-CN" w:bidi="ar"/>
        </w:rPr>
      </w:pPr>
    </w:p>
    <w:p>
      <w:pPr>
        <w:pStyle w:val="5"/>
        <w:numPr>
          <w:ilvl w:val="0"/>
          <w:numId w:val="0"/>
        </w:numPr>
        <w:tabs>
          <w:tab w:val="left" w:pos="520"/>
        </w:tabs>
        <w:spacing w:before="1"/>
      </w:pPr>
      <w:r>
        <w:rPr>
          <w:rFonts w:hint="default"/>
          <w:sz w:val="28"/>
          <w:szCs w:val="28"/>
          <w:lang w:val="en-IN"/>
        </w:rPr>
        <w:t xml:space="preserve">3.6 </w:t>
      </w:r>
      <w:r>
        <w:rPr>
          <w:sz w:val="28"/>
          <w:szCs w:val="28"/>
        </w:rPr>
        <w:t>Model</w:t>
      </w:r>
      <w:r>
        <w:rPr>
          <w:spacing w:val="-4"/>
          <w:sz w:val="28"/>
          <w:szCs w:val="28"/>
        </w:rPr>
        <w:t xml:space="preserve"> </w:t>
      </w:r>
      <w:r>
        <w:rPr>
          <w:spacing w:val="-2"/>
          <w:sz w:val="28"/>
          <w:szCs w:val="28"/>
        </w:rPr>
        <w:t>Evaluation</w:t>
      </w:r>
    </w:p>
    <w:p>
      <w:pPr>
        <w:pStyle w:val="10"/>
        <w:spacing w:before="19"/>
        <w:jc w:val="left"/>
        <w:rPr>
          <w:b/>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The predictive ability of the models on heart disease outcomes was assessed using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several performance metrics. After training, predictions were generated for the test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set, and each model’s performance was assessed using accuracy, confusion matrices,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and classification reports. The primary metric, accuracy, is defined as the ratio of </w:t>
      </w:r>
    </w:p>
    <w:p>
      <w:pPr>
        <w:keepNext w:val="0"/>
        <w:keepLines w:val="0"/>
        <w:widowControl/>
        <w:suppressLineNumbers w:val="0"/>
        <w:jc w:val="left"/>
      </w:pPr>
      <w:r>
        <w:rPr>
          <w:rFonts w:hint="default" w:ascii="Times New Roman" w:hAnsi="Times New Roman" w:eastAsia="CMR9" w:cs="Times New Roman"/>
          <w:color w:val="000000"/>
          <w:kern w:val="0"/>
          <w:sz w:val="22"/>
          <w:szCs w:val="22"/>
          <w:lang w:val="en-US" w:eastAsia="zh-CN" w:bidi="ar"/>
        </w:rPr>
        <w:t>correctly classified instances to the total instances and is calculated as</w:t>
      </w:r>
      <w:r>
        <w:rPr>
          <w:rFonts w:hint="default" w:ascii="CMR9" w:hAnsi="CMR9" w:eastAsia="CMR9" w:cs="CMR9"/>
          <w:color w:val="000000"/>
          <w:kern w:val="0"/>
          <w:sz w:val="17"/>
          <w:szCs w:val="17"/>
          <w:lang w:val="en-US" w:eastAsia="zh-CN" w:bidi="ar"/>
        </w:rPr>
        <w:t xml:space="preserve">: </w:t>
      </w:r>
    </w:p>
    <w:p>
      <w:pPr>
        <w:numPr>
          <w:ilvl w:val="0"/>
          <w:numId w:val="0"/>
        </w:numPr>
        <w:spacing w:line="360" w:lineRule="auto"/>
        <w:ind w:leftChars="0"/>
        <w:rPr>
          <w:rFonts w:hint="default" w:ascii="Times New Roman" w:hAnsi="Times New Roman"/>
          <w:sz w:val="22"/>
          <w:szCs w:val="22"/>
          <w:lang w:val="en-IN"/>
        </w:rPr>
      </w:pPr>
    </w:p>
    <w:p>
      <w:pPr>
        <w:numPr>
          <w:ilvl w:val="0"/>
          <w:numId w:val="0"/>
        </w:numPr>
        <w:spacing w:line="240" w:lineRule="auto"/>
        <w:ind w:leftChars="0"/>
        <w:jc w:val="center"/>
        <w:rPr>
          <w:rFonts w:hint="default" w:ascii="Times New Roman" w:hAnsi="Times New Roman"/>
          <w:b/>
          <w:bCs/>
          <w:sz w:val="24"/>
          <w:szCs w:val="24"/>
          <w:lang w:val="en-IN"/>
        </w:rPr>
      </w:pPr>
      <w:r>
        <w:rPr>
          <w:rFonts w:hint="default" w:ascii="Times New Roman" w:hAnsi="Times New Roman"/>
          <w:b/>
          <w:bCs/>
          <w:sz w:val="24"/>
          <w:szCs w:val="24"/>
          <w:lang w:val="en-IN"/>
        </w:rPr>
        <w:t>Accuracy=TP + TN /TP+TN+FP + FN</w:t>
      </w:r>
    </w:p>
    <w:p>
      <w:pPr>
        <w:numPr>
          <w:ilvl w:val="0"/>
          <w:numId w:val="0"/>
        </w:numPr>
        <w:spacing w:line="240" w:lineRule="auto"/>
        <w:ind w:leftChars="0"/>
        <w:jc w:val="center"/>
        <w:rPr>
          <w:rFonts w:hint="default" w:ascii="Times New Roman" w:hAnsi="Times New Roman"/>
          <w:b/>
          <w:bCs/>
          <w:sz w:val="24"/>
          <w:szCs w:val="24"/>
          <w:lang w:val="en-IN"/>
        </w:rPr>
      </w:pPr>
    </w:p>
    <w:p>
      <w:pPr>
        <w:numPr>
          <w:ilvl w:val="0"/>
          <w:numId w:val="0"/>
        </w:numPr>
        <w:spacing w:line="240" w:lineRule="auto"/>
        <w:ind w:leftChars="0"/>
        <w:jc w:val="center"/>
        <w:rPr>
          <w:rFonts w:hint="default" w:ascii="Times New Roman" w:hAnsi="Times New Roman"/>
          <w:b/>
          <w:bCs/>
          <w:sz w:val="24"/>
          <w:szCs w:val="24"/>
          <w:lang w:val="en-IN"/>
        </w:rPr>
      </w:pPr>
      <w:r>
        <w:rPr>
          <w:rFonts w:hint="default" w:ascii="Times New Roman" w:hAnsi="Times New Roman"/>
          <w:b/>
          <w:bCs/>
          <w:sz w:val="24"/>
          <w:szCs w:val="24"/>
          <w:lang w:val="en-IN"/>
        </w:rPr>
        <w:t>Precision=TP/ TP + FP</w:t>
      </w:r>
    </w:p>
    <w:p>
      <w:pPr>
        <w:numPr>
          <w:ilvl w:val="0"/>
          <w:numId w:val="0"/>
        </w:numPr>
        <w:spacing w:line="240" w:lineRule="auto"/>
        <w:ind w:leftChars="0"/>
        <w:jc w:val="center"/>
        <w:rPr>
          <w:rFonts w:hint="default" w:ascii="Times New Roman" w:hAnsi="Times New Roman"/>
          <w:b/>
          <w:bCs/>
          <w:sz w:val="24"/>
          <w:szCs w:val="24"/>
          <w:lang w:val="en-IN"/>
        </w:rPr>
      </w:pPr>
    </w:p>
    <w:p>
      <w:pPr>
        <w:numPr>
          <w:ilvl w:val="0"/>
          <w:numId w:val="0"/>
        </w:numPr>
        <w:spacing w:line="240" w:lineRule="auto"/>
        <w:ind w:leftChars="0"/>
        <w:jc w:val="center"/>
        <w:rPr>
          <w:rFonts w:hint="default" w:ascii="Times New Roman" w:hAnsi="Times New Roman"/>
          <w:b/>
          <w:bCs/>
          <w:sz w:val="24"/>
          <w:szCs w:val="24"/>
          <w:lang w:val="en-IN"/>
        </w:rPr>
      </w:pPr>
      <w:r>
        <w:rPr>
          <w:rFonts w:hint="default" w:ascii="Times New Roman" w:hAnsi="Times New Roman"/>
          <w:b/>
          <w:bCs/>
          <w:sz w:val="24"/>
          <w:szCs w:val="24"/>
          <w:lang w:val="en-IN"/>
        </w:rPr>
        <w:t>Recall=TP/ TP + FN</w:t>
      </w:r>
    </w:p>
    <w:p>
      <w:pPr>
        <w:numPr>
          <w:ilvl w:val="0"/>
          <w:numId w:val="0"/>
        </w:numPr>
        <w:spacing w:line="240" w:lineRule="auto"/>
        <w:ind w:leftChars="0"/>
        <w:jc w:val="center"/>
        <w:rPr>
          <w:rFonts w:hint="default" w:ascii="Times New Roman" w:hAnsi="Times New Roman"/>
          <w:b/>
          <w:bCs/>
          <w:sz w:val="24"/>
          <w:szCs w:val="24"/>
          <w:lang w:val="en-IN"/>
        </w:rPr>
      </w:pPr>
    </w:p>
    <w:p>
      <w:pPr>
        <w:spacing w:line="360" w:lineRule="auto"/>
        <w:ind w:left="2160" w:leftChars="0" w:firstLine="720" w:firstLineChars="0"/>
        <w:rPr>
          <w:rFonts w:hint="default" w:ascii="Times New Roman" w:hAnsi="Times New Roman"/>
          <w:b/>
          <w:bCs/>
          <w:sz w:val="24"/>
          <w:szCs w:val="24"/>
          <w:lang w:val="en-IN"/>
        </w:rPr>
      </w:pPr>
      <w:r>
        <w:rPr>
          <w:rFonts w:hint="default" w:ascii="Times New Roman" w:hAnsi="Times New Roman"/>
          <w:b/>
          <w:bCs/>
          <w:sz w:val="24"/>
          <w:szCs w:val="24"/>
          <w:lang w:val="en-IN"/>
        </w:rPr>
        <w:t>F1 score=2.Precision.Recall/Precision + Recall</w:t>
      </w:r>
    </w:p>
    <w:p>
      <w:pPr>
        <w:spacing w:line="360" w:lineRule="auto"/>
        <w:rPr>
          <w:rFonts w:hint="default" w:ascii="Times New Roman" w:hAnsi="Times New Roman"/>
          <w:b/>
          <w:bCs/>
          <w:sz w:val="24"/>
          <w:szCs w:val="24"/>
          <w:lang w:val="en-IN"/>
        </w:rPr>
      </w:pPr>
    </w:p>
    <w:p>
      <w:pPr>
        <w:keepNext w:val="0"/>
        <w:keepLines w:val="0"/>
        <w:widowControl/>
        <w:suppressLineNumbers w:val="0"/>
        <w:spacing w:line="240" w:lineRule="auto"/>
        <w:jc w:val="left"/>
        <w:rPr>
          <w:rFonts w:hint="default" w:ascii="Times New Roman" w:hAnsi="Times New Roman" w:eastAsia="CMR9" w:cs="Times New Roman"/>
          <w:b/>
          <w:bCs/>
          <w:color w:val="000000"/>
          <w:kern w:val="0"/>
          <w:sz w:val="32"/>
          <w:szCs w:val="32"/>
          <w:lang w:val="en-IN" w:eastAsia="zh-CN" w:bidi="ar"/>
        </w:rPr>
      </w:pPr>
      <w:r>
        <w:rPr>
          <w:rFonts w:hint="default" w:ascii="Times New Roman" w:hAnsi="Times New Roman" w:eastAsia="CMR9" w:cs="Times New Roman"/>
          <w:b/>
          <w:bCs/>
          <w:color w:val="000000"/>
          <w:kern w:val="0"/>
          <w:sz w:val="32"/>
          <w:szCs w:val="32"/>
          <w:lang w:val="en-IN" w:eastAsia="zh-CN" w:bidi="ar"/>
        </w:rPr>
        <w:t>3.5 .1 Usage of ML:</w:t>
      </w:r>
    </w:p>
    <w:p>
      <w:pPr>
        <w:keepNext w:val="0"/>
        <w:keepLines w:val="0"/>
        <w:widowControl/>
        <w:suppressLineNumbers w:val="0"/>
        <w:spacing w:line="240" w:lineRule="auto"/>
        <w:jc w:val="left"/>
        <w:rPr>
          <w:rFonts w:hint="default" w:ascii="Times New Roman" w:hAnsi="Times New Roman" w:eastAsia="CMR9" w:cs="Times New Roman"/>
          <w:color w:val="000000"/>
          <w:kern w:val="0"/>
          <w:sz w:val="22"/>
          <w:szCs w:val="22"/>
          <w:lang w:val="en-IN" w:eastAsia="zh-CN" w:bidi="ar"/>
        </w:rPr>
      </w:pPr>
      <w:r>
        <w:rPr>
          <w:rFonts w:hint="default" w:ascii="Times New Roman" w:hAnsi="Times New Roman" w:eastAsia="CMR9" w:cs="Times New Roman"/>
          <w:color w:val="000000"/>
          <w:kern w:val="0"/>
          <w:sz w:val="22"/>
          <w:szCs w:val="22"/>
          <w:lang w:val="en-IN" w:eastAsia="zh-CN" w:bidi="ar"/>
        </w:rPr>
        <w:t xml:space="preserve">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It is actually a gradient boosting framework built atop an ensemble of decision trees, whose performance is optimized through iterative learning. Various parameters were used within the model, such as use label encoder=False and eval metric=logloss, to better suit the model for the classification problem under evaluation. Then the dataset was resampled and standardized before being put to train. </w:t>
      </w:r>
    </w:p>
    <w:p>
      <w:pPr>
        <w:keepNext w:val="0"/>
        <w:keepLines w:val="0"/>
        <w:widowControl/>
        <w:suppressLineNumbers w:val="0"/>
        <w:ind w:firstLine="2530" w:firstLineChars="1150"/>
        <w:jc w:val="left"/>
        <w:rPr>
          <w:rFonts w:hint="default" w:ascii="Times New Roman" w:hAnsi="Times New Roman" w:cs="Times New Roman"/>
          <w:sz w:val="22"/>
          <w:szCs w:val="22"/>
        </w:rPr>
      </w:pPr>
      <w:r>
        <w:rPr>
          <w:rFonts w:hint="default" w:ascii="Times New Roman" w:hAnsi="Times New Roman" w:eastAsia="CMR9" w:cs="Times New Roman"/>
          <w:color w:val="000000"/>
          <w:kern w:val="0"/>
          <w:sz w:val="22"/>
          <w:szCs w:val="22"/>
          <w:lang w:val="en-US" w:eastAsia="zh-CN" w:bidi="ar"/>
        </w:rPr>
        <w:t xml:space="preserve">XGBoost is indeed a powerful implementation of gradient boosted decision trees . It builds decision trees sequentially, assigning weights to the features and updating those based on the errors made by previous trees. The basic idea is that each new tree corrects the errors of the previous one. Therefore, it results in a powerful ensemble of models that handle regression, classification, ranking, and user-defined prediction problems. </w:t>
      </w:r>
    </w:p>
    <w:p>
      <w:pPr>
        <w:keepNext w:val="0"/>
        <w:keepLines w:val="0"/>
        <w:widowControl/>
        <w:suppressLineNumbers w:val="0"/>
        <w:jc w:val="left"/>
        <w:rPr>
          <w:rFonts w:hint="default" w:ascii="Times New Roman" w:hAnsi="Times New Roman" w:eastAsia="CMR9" w:cs="Times New Roman"/>
          <w:color w:val="000000"/>
          <w:kern w:val="0"/>
          <w:sz w:val="22"/>
          <w:szCs w:val="22"/>
          <w:lang w:val="en-US" w:eastAsia="zh-CN" w:bidi="ar"/>
        </w:rPr>
      </w:pPr>
      <w:r>
        <w:rPr>
          <w:rFonts w:hint="default" w:ascii="Times New Roman" w:hAnsi="Times New Roman" w:eastAsia="CMR9" w:cs="Times New Roman"/>
          <w:color w:val="000000"/>
          <w:kern w:val="0"/>
          <w:sz w:val="22"/>
          <w:szCs w:val="22"/>
          <w:lang w:val="en-US" w:eastAsia="zh-CN" w:bidi="ar"/>
        </w:rPr>
        <w:t xml:space="preserve">Mathematically, XGBoost models can be written as: </w:t>
      </w:r>
    </w:p>
    <w:p>
      <w:pPr>
        <w:keepNext w:val="0"/>
        <w:keepLines w:val="0"/>
        <w:widowControl/>
        <w:suppressLineNumbers w:val="0"/>
        <w:jc w:val="left"/>
        <w:rPr>
          <w:rFonts w:hint="default" w:ascii="Times New Roman" w:hAnsi="Times New Roman" w:eastAsia="CMR9"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CMR9" w:cs="Times New Roman"/>
          <w:b/>
          <w:bCs/>
          <w:color w:val="000000"/>
          <w:kern w:val="0"/>
          <w:sz w:val="28"/>
          <w:szCs w:val="28"/>
          <w:lang w:val="en-IN" w:eastAsia="zh-CN" w:bidi="ar"/>
        </w:rPr>
      </w:pPr>
      <w:r>
        <w:rPr>
          <w:rFonts w:hint="default" w:ascii="Times New Roman" w:hAnsi="Times New Roman" w:eastAsia="CMR9" w:cs="Times New Roman"/>
          <w:color w:val="000000"/>
          <w:kern w:val="0"/>
          <w:sz w:val="22"/>
          <w:szCs w:val="22"/>
          <w:lang w:val="en-IN" w:eastAsia="zh-CN" w:bidi="ar"/>
        </w:rPr>
        <w:tab/>
      </w:r>
      <w:r>
        <w:rPr>
          <w:rFonts w:hint="default" w:ascii="Times New Roman" w:hAnsi="Times New Roman" w:eastAsia="CMR9" w:cs="Times New Roman"/>
          <w:color w:val="000000"/>
          <w:kern w:val="0"/>
          <w:sz w:val="22"/>
          <w:szCs w:val="22"/>
          <w:lang w:val="en-IN" w:eastAsia="zh-CN" w:bidi="ar"/>
        </w:rPr>
        <w:tab/>
      </w:r>
      <w:r>
        <w:rPr>
          <w:rFonts w:hint="default" w:ascii="Times New Roman" w:hAnsi="Times New Roman" w:eastAsia="CMR9" w:cs="Times New Roman"/>
          <w:b/>
          <w:bCs/>
          <w:color w:val="000000"/>
          <w:kern w:val="0"/>
          <w:sz w:val="28"/>
          <w:szCs w:val="28"/>
          <w:lang w:val="en-IN" w:eastAsia="zh-CN" w:bidi="ar"/>
        </w:rPr>
        <w:t>L(θ)=Loss term+penalty term</w:t>
      </w:r>
    </w:p>
    <w:p>
      <w:pPr>
        <w:keepNext w:val="0"/>
        <w:keepLines w:val="0"/>
        <w:widowControl/>
        <w:suppressLineNumbers w:val="0"/>
        <w:jc w:val="left"/>
        <w:rPr>
          <w:rFonts w:hint="default" w:ascii="Times New Roman" w:hAnsi="Times New Roman" w:eastAsia="CMR9" w:cs="Times New Roman"/>
          <w:b/>
          <w:bCs/>
          <w:color w:val="000000"/>
          <w:kern w:val="0"/>
          <w:sz w:val="28"/>
          <w:szCs w:val="28"/>
          <w:lang w:val="en-IN" w:eastAsia="zh-CN" w:bidi="ar"/>
        </w:rPr>
      </w:pPr>
    </w:p>
    <w:p>
      <w:pPr>
        <w:keepNext w:val="0"/>
        <w:keepLines w:val="0"/>
        <w:widowControl/>
        <w:suppressLineNumbers w:val="0"/>
        <w:jc w:val="left"/>
        <w:rPr>
          <w:rFonts w:hint="default" w:ascii="Times New Roman" w:hAnsi="Times New Roman" w:cs="Times New Roman"/>
          <w:b/>
          <w:bCs/>
          <w:i w:val="0"/>
          <w:color w:val="000000"/>
          <w:kern w:val="0"/>
          <w:sz w:val="28"/>
          <w:szCs w:val="28"/>
          <w:lang w:val="en-IN" w:bidi="ar"/>
        </w:rPr>
      </w:pPr>
      <w:r>
        <w:rPr>
          <w:rFonts w:hint="default" w:ascii="Times New Roman" w:hAnsi="Times New Roman" w:eastAsia="CMR9" w:cs="Times New Roman"/>
          <w:b/>
          <w:bCs/>
          <w:color w:val="000000"/>
          <w:kern w:val="0"/>
          <w:sz w:val="28"/>
          <w:szCs w:val="28"/>
          <w:lang w:val="en-IN" w:eastAsia="zh-CN" w:bidi="ar"/>
        </w:rPr>
        <w:t xml:space="preserve">                          L(θ)=∑ l (</w:t>
      </w:r>
      <m:oMath>
        <m:sSub>
          <m:sSubPr>
            <m:ctrlPr>
              <w:rPr>
                <w:rFonts w:hint="default" w:ascii="Cambria Math" w:hAnsi="Cambria Math" w:cs="Times New Roman"/>
                <w:b/>
                <w:bCs/>
                <w:i/>
                <w:color w:val="000000"/>
                <w:kern w:val="0"/>
                <w:sz w:val="28"/>
                <w:szCs w:val="28"/>
                <w:lang w:val="en-IN" w:bidi="ar"/>
              </w:rPr>
            </m:ctrlPr>
          </m:sSubPr>
          <m:e>
            <m:r>
              <m:rPr>
                <m:sty m:val="bi"/>
              </m:rPr>
              <w:rPr>
                <w:rFonts w:hint="default" w:ascii="Cambria Math" w:hAnsi="Cambria Math" w:cs="Times New Roman"/>
                <w:color w:val="000000"/>
                <w:kern w:val="0"/>
                <w:sz w:val="28"/>
                <w:szCs w:val="28"/>
                <w:lang w:val="en-IN" w:bidi="ar"/>
              </w:rPr>
              <m:t>y</m:t>
            </m:r>
            <m:ctrlPr>
              <w:rPr>
                <w:rFonts w:hint="default" w:ascii="Cambria Math" w:hAnsi="Cambria Math" w:cs="Times New Roman"/>
                <w:b/>
                <w:bCs/>
                <w:i/>
                <w:color w:val="000000"/>
                <w:kern w:val="0"/>
                <w:sz w:val="28"/>
                <w:szCs w:val="28"/>
                <w:lang w:val="en-IN" w:bidi="ar"/>
              </w:rPr>
            </m:ctrlPr>
          </m:e>
          <m:sub>
            <m:r>
              <m:rPr>
                <m:sty m:val="bi"/>
              </m:rPr>
              <w:rPr>
                <w:rFonts w:hint="default" w:ascii="Cambria Math" w:hAnsi="Cambria Math" w:cs="Times New Roman"/>
                <w:color w:val="000000"/>
                <w:kern w:val="0"/>
                <w:sz w:val="28"/>
                <w:szCs w:val="28"/>
                <w:lang w:val="en-IN" w:bidi="ar"/>
              </w:rPr>
              <m:t>pred</m:t>
            </m:r>
            <m:ctrlPr>
              <w:rPr>
                <w:rFonts w:hint="default" w:ascii="Cambria Math" w:hAnsi="Cambria Math" w:cs="Times New Roman"/>
                <w:b/>
                <w:bCs/>
                <w:i/>
                <w:color w:val="000000"/>
                <w:kern w:val="0"/>
                <w:sz w:val="28"/>
                <w:szCs w:val="28"/>
                <w:lang w:val="en-IN" w:bidi="ar"/>
              </w:rPr>
            </m:ctrlPr>
          </m:sub>
        </m:sSub>
      </m:oMath>
      <w:r>
        <w:rPr>
          <w:rFonts w:hint="default" w:ascii="Times New Roman" w:hAnsi="Times New Roman" w:cs="Times New Roman"/>
          <w:b/>
          <w:bCs/>
          <w:i w:val="0"/>
          <w:color w:val="000000"/>
          <w:kern w:val="0"/>
          <w:sz w:val="28"/>
          <w:szCs w:val="28"/>
          <w:lang w:val="en-IN" w:bidi="ar"/>
        </w:rPr>
        <w:t>,</w:t>
      </w:r>
      <m:oMath>
        <m:sSub>
          <m:sSubPr>
            <m:ctrlPr>
              <w:rPr>
                <w:rFonts w:hint="default" w:ascii="Cambria Math" w:hAnsi="Cambria Math" w:cs="Times New Roman"/>
                <w:b/>
                <w:bCs/>
                <w:i/>
                <w:color w:val="000000"/>
                <w:kern w:val="0"/>
                <w:sz w:val="28"/>
                <w:szCs w:val="28"/>
                <w:lang w:val="en-IN" w:bidi="ar"/>
              </w:rPr>
            </m:ctrlPr>
          </m:sSubPr>
          <m:e>
            <m:r>
              <m:rPr>
                <m:sty m:val="bi"/>
              </m:rPr>
              <w:rPr>
                <w:rFonts w:hint="default" w:ascii="Cambria Math" w:hAnsi="Cambria Math" w:cs="Times New Roman"/>
                <w:color w:val="000000"/>
                <w:kern w:val="0"/>
                <w:sz w:val="28"/>
                <w:szCs w:val="28"/>
                <w:lang w:val="en-IN" w:bidi="ar"/>
              </w:rPr>
              <m:t>y</m:t>
            </m:r>
            <m:ctrlPr>
              <w:rPr>
                <w:rFonts w:hint="default" w:ascii="Cambria Math" w:hAnsi="Cambria Math" w:cs="Times New Roman"/>
                <w:b/>
                <w:bCs/>
                <w:i/>
                <w:color w:val="000000"/>
                <w:kern w:val="0"/>
                <w:sz w:val="28"/>
                <w:szCs w:val="28"/>
                <w:lang w:val="en-IN" w:bidi="ar"/>
              </w:rPr>
            </m:ctrlPr>
          </m:e>
          <m:sub>
            <m:r>
              <m:rPr>
                <m:sty m:val="bi"/>
              </m:rPr>
              <w:rPr>
                <w:rFonts w:hint="default" w:ascii="Cambria Math" w:hAnsi="Cambria Math" w:cs="Times New Roman"/>
                <w:color w:val="000000"/>
                <w:kern w:val="0"/>
                <w:sz w:val="28"/>
                <w:szCs w:val="28"/>
                <w:lang w:val="en-IN" w:bidi="ar"/>
              </w:rPr>
              <m:t>truth</m:t>
            </m:r>
            <m:ctrlPr>
              <w:rPr>
                <w:rFonts w:hint="default" w:ascii="Cambria Math" w:hAnsi="Cambria Math" w:cs="Times New Roman"/>
                <w:b/>
                <w:bCs/>
                <w:i/>
                <w:color w:val="000000"/>
                <w:kern w:val="0"/>
                <w:sz w:val="28"/>
                <w:szCs w:val="28"/>
                <w:lang w:val="en-IN" w:bidi="ar"/>
              </w:rPr>
            </m:ctrlPr>
          </m:sub>
        </m:sSub>
      </m:oMath>
      <w:r>
        <w:rPr>
          <w:rFonts w:hint="default" w:ascii="Times New Roman" w:hAnsi="Times New Roman" w:cs="Times New Roman"/>
          <w:b/>
          <w:bCs/>
          <w:i w:val="0"/>
          <w:color w:val="000000"/>
          <w:kern w:val="0"/>
          <w:sz w:val="28"/>
          <w:szCs w:val="28"/>
          <w:lang w:val="en-IN" w:bidi="ar"/>
        </w:rPr>
        <w:t>) +</w:t>
      </w:r>
      <w:r>
        <w:rPr>
          <w:rFonts w:hint="default" w:ascii="Times New Roman" w:hAnsi="Times New Roman" w:eastAsia="CMR9" w:cs="Times New Roman"/>
          <w:b/>
          <w:bCs/>
          <w:color w:val="000000"/>
          <w:kern w:val="0"/>
          <w:sz w:val="28"/>
          <w:szCs w:val="28"/>
          <w:lang w:val="en-IN" w:eastAsia="zh-CN" w:bidi="ar"/>
        </w:rPr>
        <w:t xml:space="preserve">∑ </w:t>
      </w:r>
      <m:oMath>
        <m:r>
          <m:rPr>
            <m:sty m:val="b"/>
          </m:rPr>
          <w:rPr>
            <w:rFonts w:hint="default" w:ascii="Times New Roman" w:hAnsi="Times New Roman" w:cs="Times New Roman"/>
            <w:color w:val="808080"/>
            <w:sz w:val="28"/>
            <w:szCs w:val="28"/>
          </w:rPr>
          <m:t>Ω</m:t>
        </m:r>
        <m:sSub>
          <m:sSubPr>
            <m:ctrlPr>
              <w:rPr>
                <w:rFonts w:hint="default" w:ascii="Cambria Math" w:hAnsi="Cambria Math" w:cs="Times New Roman"/>
                <w:b/>
                <w:bCs/>
                <w:i/>
                <w:color w:val="000000"/>
                <w:kern w:val="0"/>
                <w:sz w:val="28"/>
                <w:szCs w:val="28"/>
                <w:lang w:val="en-IN" w:bidi="ar"/>
              </w:rPr>
            </m:ctrlPr>
          </m:sSubPr>
          <m:e>
            <m:r>
              <m:rPr>
                <m:sty m:val="bi"/>
              </m:rPr>
              <w:rPr>
                <w:rFonts w:hint="default" w:ascii="Cambria Math" w:hAnsi="Cambria Math" w:cs="Times New Roman"/>
                <w:color w:val="000000"/>
                <w:kern w:val="0"/>
                <w:sz w:val="28"/>
                <w:szCs w:val="28"/>
                <w:lang w:val="en-IN" w:bidi="ar"/>
              </w:rPr>
              <m:t>(f</m:t>
            </m:r>
            <m:ctrlPr>
              <w:rPr>
                <w:rFonts w:hint="default" w:ascii="Cambria Math" w:hAnsi="Cambria Math" w:cs="Times New Roman"/>
                <w:b/>
                <w:bCs/>
                <w:i/>
                <w:color w:val="000000"/>
                <w:kern w:val="0"/>
                <w:sz w:val="28"/>
                <w:szCs w:val="28"/>
                <w:lang w:val="en-IN" w:bidi="ar"/>
              </w:rPr>
            </m:ctrlPr>
          </m:e>
          <m:sub>
            <m:r>
              <m:rPr>
                <m:sty m:val="bi"/>
              </m:rPr>
              <w:rPr>
                <w:rFonts w:hint="default" w:ascii="Cambria Math" w:hAnsi="Cambria Math" w:cs="Times New Roman"/>
                <w:color w:val="000000"/>
                <w:kern w:val="0"/>
                <w:sz w:val="28"/>
                <w:szCs w:val="28"/>
                <w:lang w:val="en-IN" w:bidi="ar"/>
              </w:rPr>
              <m:t>k</m:t>
            </m:r>
            <m:ctrlPr>
              <w:rPr>
                <w:rFonts w:hint="default" w:ascii="Cambria Math" w:hAnsi="Cambria Math" w:cs="Times New Roman"/>
                <w:b/>
                <w:bCs/>
                <w:i/>
                <w:color w:val="000000"/>
                <w:kern w:val="0"/>
                <w:sz w:val="28"/>
                <w:szCs w:val="28"/>
                <w:lang w:val="en-IN" w:bidi="ar"/>
              </w:rPr>
            </m:ctrlPr>
          </m:sub>
        </m:sSub>
        <m:r>
          <m:rPr>
            <m:sty m:val="bi"/>
          </m:rPr>
          <w:rPr>
            <w:rFonts w:hint="default" w:ascii="Cambria Math" w:hAnsi="Cambria Math" w:cs="Times New Roman"/>
            <w:color w:val="000000"/>
            <w:kern w:val="0"/>
            <w:sz w:val="28"/>
            <w:szCs w:val="28"/>
            <w:lang w:val="en-IN" w:bidi="ar"/>
          </w:rPr>
          <m:t>)</m:t>
        </m:r>
      </m:oMath>
    </w:p>
    <w:p>
      <w:pPr>
        <w:keepNext w:val="0"/>
        <w:keepLines w:val="0"/>
        <w:widowControl/>
        <w:suppressLineNumbers w:val="0"/>
        <w:jc w:val="left"/>
        <w:rPr>
          <w:rFonts w:hint="default" w:ascii="Times New Roman" w:hAnsi="Times New Roman" w:cs="Times New Roman"/>
          <w:b/>
          <w:bCs/>
          <w:i w:val="0"/>
          <w:color w:val="000000"/>
          <w:kern w:val="0"/>
          <w:sz w:val="28"/>
          <w:szCs w:val="28"/>
          <w:lang w:val="en-IN" w:bidi="ar"/>
        </w:rPr>
      </w:pPr>
    </w:p>
    <w:p>
      <w:pPr>
        <w:keepNext w:val="0"/>
        <w:keepLines w:val="0"/>
        <w:widowControl/>
        <w:suppressLineNumbers w:val="0"/>
        <w:jc w:val="left"/>
        <w:rPr>
          <w:rFonts w:hint="default" w:ascii="Times New Roman" w:hAnsi="Times New Roman" w:cs="Times New Roman"/>
          <w:b/>
          <w:bCs/>
          <w:i w:val="0"/>
          <w:color w:val="000000"/>
          <w:kern w:val="0"/>
          <w:sz w:val="28"/>
          <w:szCs w:val="28"/>
          <w:lang w:val="en-IN" w:bidi="ar"/>
        </w:rPr>
      </w:pPr>
      <w:r>
        <w:rPr>
          <w:rFonts w:hint="default" w:ascii="Times New Roman" w:hAnsi="Times New Roman" w:cs="Times New Roman"/>
          <w:b/>
          <w:bCs/>
          <w:i w:val="0"/>
          <w:color w:val="000000"/>
          <w:kern w:val="0"/>
          <w:sz w:val="28"/>
          <w:szCs w:val="28"/>
          <w:lang w:val="en-IN" w:bidi="ar"/>
        </w:rPr>
        <w:tab/>
      </w:r>
      <w:r>
        <w:rPr>
          <w:rFonts w:hint="default" w:ascii="Times New Roman" w:hAnsi="Times New Roman" w:cs="Times New Roman"/>
          <w:b/>
          <w:bCs/>
          <w:i w:val="0"/>
          <w:color w:val="000000"/>
          <w:kern w:val="0"/>
          <w:sz w:val="28"/>
          <w:szCs w:val="28"/>
          <w:lang w:val="en-IN" w:bidi="ar"/>
        </w:rPr>
        <w:tab/>
      </w:r>
      <w:r>
        <w:rPr>
          <w:rFonts w:hint="default" w:ascii="Times New Roman" w:hAnsi="Times New Roman" w:cs="Times New Roman"/>
          <w:b/>
          <w:bCs/>
          <w:i w:val="0"/>
          <w:color w:val="000000"/>
          <w:kern w:val="0"/>
          <w:sz w:val="28"/>
          <w:szCs w:val="28"/>
          <w:lang w:val="en-IN" w:bidi="ar"/>
        </w:rPr>
        <w:tab/>
      </w:r>
      <m:oMath>
        <m:r>
          <m:rPr>
            <m:sty m:val="b"/>
          </m:rPr>
          <w:rPr>
            <w:rFonts w:hint="default" w:ascii="Cambria Math" w:hAnsi="Cambria Math" w:cs="Times New Roman"/>
            <w:color w:val="808080"/>
            <w:sz w:val="28"/>
            <w:szCs w:val="28"/>
          </w:rPr>
          <m:t>Ω</m:t>
        </m:r>
        <m:sSub>
          <m:sSubPr>
            <m:ctrlPr>
              <w:rPr>
                <w:rFonts w:hint="default" w:ascii="Cambria Math" w:hAnsi="Cambria Math" w:cs="Times New Roman"/>
                <w:b/>
                <w:bCs/>
                <w:i/>
                <w:color w:val="000000"/>
                <w:kern w:val="0"/>
                <w:sz w:val="28"/>
                <w:szCs w:val="28"/>
                <w:lang w:val="en-IN" w:bidi="ar"/>
              </w:rPr>
            </m:ctrlPr>
          </m:sSubPr>
          <m:e>
            <m:r>
              <m:rPr>
                <m:sty m:val="bi"/>
              </m:rPr>
              <w:rPr>
                <w:rFonts w:hint="default" w:ascii="Cambria Math" w:hAnsi="Cambria Math" w:cs="Times New Roman"/>
                <w:color w:val="000000"/>
                <w:kern w:val="0"/>
                <w:sz w:val="28"/>
                <w:szCs w:val="28"/>
                <w:lang w:val="en-IN" w:bidi="ar"/>
              </w:rPr>
              <m:t>(f</m:t>
            </m:r>
            <m:ctrlPr>
              <w:rPr>
                <w:rFonts w:hint="default" w:ascii="Cambria Math" w:hAnsi="Cambria Math" w:cs="Times New Roman"/>
                <w:b/>
                <w:bCs/>
                <w:i/>
                <w:color w:val="000000"/>
                <w:kern w:val="0"/>
                <w:sz w:val="28"/>
                <w:szCs w:val="28"/>
                <w:lang w:val="en-IN" w:bidi="ar"/>
              </w:rPr>
            </m:ctrlPr>
          </m:e>
          <m:sub>
            <m:r>
              <m:rPr>
                <m:sty m:val="bi"/>
              </m:rPr>
              <w:rPr>
                <w:rFonts w:hint="default" w:ascii="Cambria Math" w:hAnsi="Cambria Math" w:cs="Times New Roman"/>
                <w:color w:val="000000"/>
                <w:kern w:val="0"/>
                <w:sz w:val="28"/>
                <w:szCs w:val="28"/>
                <w:lang w:val="en-IN" w:bidi="ar"/>
              </w:rPr>
              <m:t>k</m:t>
            </m:r>
            <m:ctrlPr>
              <w:rPr>
                <w:rFonts w:hint="default" w:ascii="Cambria Math" w:hAnsi="Cambria Math" w:cs="Times New Roman"/>
                <w:b/>
                <w:bCs/>
                <w:i/>
                <w:color w:val="000000"/>
                <w:kern w:val="0"/>
                <w:sz w:val="28"/>
                <w:szCs w:val="28"/>
                <w:lang w:val="en-IN" w:bidi="ar"/>
              </w:rPr>
            </m:ctrlPr>
          </m:sub>
        </m:sSub>
        <m:r>
          <m:rPr>
            <m:sty m:val="bi"/>
          </m:rPr>
          <w:rPr>
            <w:rFonts w:hint="default" w:ascii="Cambria Math" w:hAnsi="Cambria Math" w:cs="Times New Roman"/>
            <w:color w:val="000000"/>
            <w:kern w:val="0"/>
            <w:sz w:val="28"/>
            <w:szCs w:val="28"/>
            <w:lang w:val="en-IN" w:bidi="ar"/>
          </w:rPr>
          <m:t>)</m:t>
        </m:r>
      </m:oMath>
      <w:r>
        <w:rPr>
          <w:rFonts w:hint="default" w:ascii="Times New Roman" w:hAnsi="Times New Roman" w:cs="Times New Roman"/>
          <w:b/>
          <w:bCs/>
          <w:i w:val="0"/>
          <w:color w:val="000000"/>
          <w:kern w:val="0"/>
          <w:sz w:val="28"/>
          <w:szCs w:val="28"/>
          <w:lang w:val="en-IN" w:bidi="ar"/>
        </w:rPr>
        <w:t>= ɼ T+</w:t>
      </w:r>
      <m:oMath>
        <m:f>
          <m:fPr>
            <m:ctrlPr>
              <w:rPr>
                <w:rFonts w:hint="default" w:ascii="Cambria Math" w:hAnsi="Cambria Math" w:cs="Times New Roman"/>
                <w:b/>
                <w:bCs/>
                <w:i/>
                <w:color w:val="000000"/>
                <w:kern w:val="0"/>
                <w:sz w:val="28"/>
                <w:szCs w:val="28"/>
                <w:lang w:val="en-IN" w:bidi="ar"/>
              </w:rPr>
            </m:ctrlPr>
          </m:fPr>
          <m:num>
            <m:r>
              <m:rPr>
                <m:sty m:val="bi"/>
              </m:rPr>
              <w:rPr>
                <w:rFonts w:hint="default" w:ascii="Cambria Math" w:hAnsi="Cambria Math" w:cs="Times New Roman"/>
                <w:color w:val="000000"/>
                <w:kern w:val="0"/>
                <w:sz w:val="28"/>
                <w:szCs w:val="28"/>
                <w:lang w:val="en-IN" w:bidi="ar"/>
              </w:rPr>
              <m:t>1</m:t>
            </m:r>
            <m:ctrlPr>
              <w:rPr>
                <w:rFonts w:hint="default" w:ascii="Cambria Math" w:hAnsi="Cambria Math" w:cs="Times New Roman"/>
                <w:b/>
                <w:bCs/>
                <w:i/>
                <w:color w:val="000000"/>
                <w:kern w:val="0"/>
                <w:sz w:val="28"/>
                <w:szCs w:val="28"/>
                <w:lang w:val="en-IN" w:bidi="ar"/>
              </w:rPr>
            </m:ctrlPr>
          </m:num>
          <m:den>
            <m:r>
              <m:rPr>
                <m:sty m:val="bi"/>
              </m:rPr>
              <w:rPr>
                <w:rFonts w:hint="default" w:ascii="Cambria Math" w:hAnsi="Cambria Math" w:cs="Times New Roman"/>
                <w:color w:val="000000"/>
                <w:kern w:val="0"/>
                <w:sz w:val="28"/>
                <w:szCs w:val="28"/>
                <w:lang w:val="en-IN" w:bidi="ar"/>
              </w:rPr>
              <m:t>2</m:t>
            </m:r>
            <m:ctrlPr>
              <w:rPr>
                <w:rFonts w:hint="default" w:ascii="Cambria Math" w:hAnsi="Cambria Math" w:cs="Times New Roman"/>
                <w:b/>
                <w:bCs/>
                <w:i/>
                <w:color w:val="000000"/>
                <w:kern w:val="0"/>
                <w:sz w:val="28"/>
                <w:szCs w:val="28"/>
                <w:lang w:val="en-IN" w:bidi="ar"/>
              </w:rPr>
            </m:ctrlPr>
          </m:den>
        </m:f>
      </m:oMath>
      <w:r>
        <w:rPr>
          <w:rFonts w:hint="default" w:ascii="Times New Roman" w:hAnsi="Times New Roman" w:cs="Times New Roman"/>
          <w:b/>
          <w:bCs/>
          <w:i w:val="0"/>
          <w:color w:val="000000"/>
          <w:kern w:val="0"/>
          <w:sz w:val="28"/>
          <w:szCs w:val="28"/>
          <w:lang w:val="en-IN" w:bidi="ar"/>
        </w:rPr>
        <w:t xml:space="preserve"> ɼ |</w:t>
      </w:r>
      <m:oMath>
        <m:sSup>
          <m:sSupPr>
            <m:ctrlPr>
              <w:rPr>
                <w:rFonts w:hint="default" w:ascii="Cambria Math" w:hAnsi="Cambria Math" w:cs="Times New Roman"/>
                <w:b/>
                <w:bCs/>
                <w:i/>
                <w:color w:val="000000"/>
                <w:kern w:val="0"/>
                <w:sz w:val="28"/>
                <w:szCs w:val="28"/>
                <w:lang w:val="en-IN" w:bidi="ar"/>
              </w:rPr>
            </m:ctrlPr>
          </m:sSupPr>
          <m:e>
            <m:r>
              <m:rPr>
                <m:sty m:val="bi"/>
              </m:rPr>
              <w:rPr>
                <w:rFonts w:hint="default" w:ascii="Cambria Math" w:hAnsi="Cambria Math" w:cs="Times New Roman"/>
                <w:color w:val="000000"/>
                <w:kern w:val="0"/>
                <w:sz w:val="28"/>
                <w:szCs w:val="28"/>
                <w:lang w:val="en-IN" w:bidi="ar"/>
              </w:rPr>
              <m:t>||w||</m:t>
            </m:r>
            <m:ctrlPr>
              <w:rPr>
                <w:rFonts w:hint="default" w:ascii="Cambria Math" w:hAnsi="Cambria Math" w:cs="Times New Roman"/>
                <w:b/>
                <w:bCs/>
                <w:i/>
                <w:color w:val="000000"/>
                <w:kern w:val="0"/>
                <w:sz w:val="28"/>
                <w:szCs w:val="28"/>
                <w:lang w:val="en-IN" w:bidi="ar"/>
              </w:rPr>
            </m:ctrlPr>
          </m:e>
          <m:sup>
            <m:r>
              <m:rPr>
                <m:sty m:val="bi"/>
              </m:rPr>
              <w:rPr>
                <w:rFonts w:hint="default" w:ascii="Cambria Math" w:hAnsi="Cambria Math" w:cs="Times New Roman"/>
                <w:color w:val="000000"/>
                <w:kern w:val="0"/>
                <w:sz w:val="28"/>
                <w:szCs w:val="28"/>
                <w:lang w:val="en-IN" w:bidi="ar"/>
              </w:rPr>
              <m:t>2</m:t>
            </m:r>
            <m:ctrlPr>
              <w:rPr>
                <w:rFonts w:hint="default" w:ascii="Cambria Math" w:hAnsi="Cambria Math" w:cs="Times New Roman"/>
                <w:b/>
                <w:bCs/>
                <w:i/>
                <w:color w:val="000000"/>
                <w:kern w:val="0"/>
                <w:sz w:val="28"/>
                <w:szCs w:val="28"/>
                <w:lang w:val="en-IN" w:bidi="ar"/>
              </w:rPr>
            </m:ctrlPr>
          </m:sup>
        </m:sSup>
      </m:oMath>
    </w:p>
    <w:p>
      <w:pPr>
        <w:spacing w:line="360" w:lineRule="auto"/>
        <w:rPr>
          <w:rFonts w:hint="default" w:ascii="Times New Roman" w:hAnsi="Times New Roman"/>
          <w:b/>
          <w:bCs/>
          <w:sz w:val="24"/>
          <w:szCs w:val="24"/>
          <w:lang w:val="en-IN"/>
        </w:rPr>
      </w:pPr>
      <w:bookmarkStart w:id="6" w:name="_bookmark14"/>
      <w:bookmarkEnd w:id="6"/>
      <w:bookmarkStart w:id="7" w:name="_bookmark17"/>
      <w:bookmarkEnd w:id="7"/>
      <w:bookmarkStart w:id="8" w:name="_bookmark10"/>
      <w:bookmarkEnd w:id="8"/>
      <w:bookmarkStart w:id="9" w:name="_bookmark9"/>
      <w:bookmarkEnd w:id="9"/>
      <w:bookmarkStart w:id="10" w:name="_bookmark11"/>
      <w:bookmarkEnd w:id="10"/>
    </w:p>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 xml:space="preserve">4 Results and </w:t>
      </w:r>
      <w:r>
        <w:rPr>
          <w:rFonts w:hint="default" w:ascii="Times New Roman" w:hAnsi="Times New Roman" w:eastAsia="CMBX12" w:cs="Times New Roman"/>
          <w:b/>
          <w:bCs/>
          <w:color w:val="000000"/>
          <w:kern w:val="0"/>
          <w:sz w:val="24"/>
          <w:szCs w:val="24"/>
          <w:lang w:val="en-US" w:eastAsia="zh-CN" w:bidi="ar"/>
        </w:rPr>
        <w:t>Discussion</w:t>
      </w:r>
    </w:p>
    <w:p>
      <w:pPr>
        <w:numPr>
          <w:ilvl w:val="0"/>
          <w:numId w:val="0"/>
        </w:numPr>
        <w:ind w:leftChars="0"/>
        <w:rPr>
          <w:rFonts w:hint="default" w:ascii="Times New Roman" w:hAnsi="Times New Roman" w:cs="Times New Roman"/>
          <w:sz w:val="24"/>
          <w:szCs w:val="24"/>
          <w:lang w:val="en-IN"/>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242021"/>
          <w:kern w:val="0"/>
          <w:sz w:val="22"/>
          <w:szCs w:val="22"/>
          <w:lang w:val="en-US" w:eastAsia="zh-CN" w:bidi="ar"/>
        </w:rPr>
        <w:t>Chronic Kidney disease Identification using various advanced machine learning models have revolutionized result and implementation in the filed of medical diagnosis. This research work’s performance was measured by three metrics: precision, recall and f1-score.</w:t>
      </w:r>
      <w:r>
        <w:rPr>
          <w:rFonts w:hint="default" w:ascii="Times New Roman" w:hAnsi="Times New Roman" w:eastAsia="SimSun" w:cs="Times New Roman"/>
          <w:color w:val="000000"/>
          <w:kern w:val="0"/>
          <w:sz w:val="22"/>
          <w:szCs w:val="22"/>
          <w:lang w:val="en-US" w:eastAsia="zh-CN" w:bidi="ar"/>
        </w:rPr>
        <w:t xml:space="preserve"> Early Detection of CKD can be very helpful in order to enable timely intervention and personalized treatment plans. </w:t>
      </w:r>
    </w:p>
    <w:p>
      <w:pPr>
        <w:keepNext w:val="0"/>
        <w:keepLines w:val="0"/>
        <w:widowControl/>
        <w:suppressLineNumbers w:val="0"/>
        <w:jc w:val="center"/>
      </w:pPr>
      <w:r>
        <w:drawing>
          <wp:inline distT="0" distB="0" distL="114300" distR="114300">
            <wp:extent cx="2529205" cy="202184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stretch>
                      <a:fillRect/>
                    </a:stretch>
                  </pic:blipFill>
                  <pic:spPr>
                    <a:xfrm>
                      <a:off x="0" y="0"/>
                      <a:ext cx="2529205" cy="202184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b/>
          <w:bCs/>
          <w:sz w:val="18"/>
          <w:szCs w:val="18"/>
          <w:lang w:val="en-IN" w:eastAsia="zh-CN"/>
        </w:rPr>
      </w:pPr>
      <w:r>
        <w:rPr>
          <w:rFonts w:hint="default" w:ascii="Times New Roman" w:hAnsi="Times New Roman" w:cs="Times New Roman"/>
          <w:b/>
          <w:bCs/>
          <w:sz w:val="18"/>
          <w:szCs w:val="18"/>
          <w:lang w:val="en-IN" w:eastAsia="zh-CN"/>
        </w:rPr>
        <w:t>Figure 12.Confusion Matrix</w:t>
      </w:r>
    </w:p>
    <w:p>
      <w:pPr>
        <w:keepNext w:val="0"/>
        <w:keepLines w:val="0"/>
        <w:widowControl/>
        <w:suppressLineNumbers w:val="0"/>
        <w:jc w:val="left"/>
        <w:rPr>
          <w:rFonts w:hint="default" w:ascii="Times New Roman" w:hAnsi="Times New Roman" w:eastAsia="SimSun" w:cs="Times New Roman"/>
          <w:b/>
          <w:bCs/>
          <w:color w:val="000000"/>
          <w:kern w:val="0"/>
          <w:sz w:val="18"/>
          <w:szCs w:val="18"/>
          <w:lang w:val="en-US" w:eastAsia="zh-CN" w:bidi="ar"/>
        </w:rPr>
      </w:pPr>
    </w:p>
    <w:p>
      <w:pPr>
        <w:keepNext w:val="0"/>
        <w:keepLines w:val="0"/>
        <w:widowControl/>
        <w:suppressLineNumbers w:val="0"/>
        <w:ind w:firstLine="2310" w:firstLineChars="1050"/>
        <w:jc w:val="left"/>
        <w:rPr>
          <w:sz w:val="22"/>
          <w:szCs w:val="22"/>
        </w:rPr>
      </w:pPr>
      <w:r>
        <w:rPr>
          <w:rFonts w:hint="default" w:ascii="Times New Roman" w:hAnsi="Times New Roman" w:eastAsia="SimSun" w:cs="Times New Roman"/>
          <w:color w:val="000000"/>
          <w:kern w:val="0"/>
          <w:sz w:val="22"/>
          <w:szCs w:val="22"/>
          <w:lang w:val="en-US" w:eastAsia="zh-CN" w:bidi="ar"/>
        </w:rPr>
        <w:t xml:space="preserve">The K-Nearest Neighbors (KNN) classifier attained a training accuracy of </w:t>
      </w:r>
      <w:r>
        <w:rPr>
          <w:rFonts w:hint="default" w:ascii="Times New Roman" w:hAnsi="Times New Roman" w:eastAsia="SimSun" w:cs="Times New Roman"/>
          <w:color w:val="000000"/>
          <w:kern w:val="0"/>
          <w:sz w:val="22"/>
          <w:szCs w:val="22"/>
          <w:lang w:val="en-IN" w:eastAsia="zh-CN" w:bidi="ar"/>
        </w:rPr>
        <w:t>8</w:t>
      </w:r>
      <w:r>
        <w:rPr>
          <w:rFonts w:hint="default" w:ascii="Times New Roman" w:hAnsi="Times New Roman" w:eastAsia="SimSun" w:cs="Times New Roman"/>
          <w:color w:val="000000"/>
          <w:kern w:val="0"/>
          <w:sz w:val="22"/>
          <w:szCs w:val="22"/>
          <w:lang w:val="en-US" w:eastAsia="zh-CN" w:bidi="ar"/>
        </w:rPr>
        <w:t xml:space="preserve">7.67% and a test accuracy of </w:t>
      </w:r>
      <w:r>
        <w:rPr>
          <w:rFonts w:hint="default" w:ascii="Times New Roman" w:hAnsi="Times New Roman" w:eastAsia="SimSun" w:cs="Times New Roman"/>
          <w:color w:val="000000"/>
          <w:kern w:val="0"/>
          <w:sz w:val="22"/>
          <w:szCs w:val="22"/>
          <w:lang w:val="en-IN" w:eastAsia="zh-CN" w:bidi="ar"/>
        </w:rPr>
        <w:t>8</w:t>
      </w:r>
      <w:r>
        <w:rPr>
          <w:rFonts w:hint="default" w:ascii="Times New Roman" w:hAnsi="Times New Roman" w:eastAsia="SimSun" w:cs="Times New Roman"/>
          <w:color w:val="000000"/>
          <w:kern w:val="0"/>
          <w:sz w:val="22"/>
          <w:szCs w:val="22"/>
          <w:lang w:val="en-US" w:eastAsia="zh-CN" w:bidi="ar"/>
        </w:rPr>
        <w:t>4.00%. Precision, recall, and F1-score for both negative (class 0) and positive (class 1) instances were reported. For class 0, precision was</w:t>
      </w:r>
      <w:r>
        <w:rPr>
          <w:rFonts w:hint="default" w:ascii="Times New Roman" w:hAnsi="Times New Roman" w:eastAsia="SimSun" w:cs="Times New Roman"/>
          <w:color w:val="000000"/>
          <w:kern w:val="0"/>
          <w:sz w:val="22"/>
          <w:szCs w:val="22"/>
          <w:lang w:val="en-IN" w:eastAsia="zh-CN" w:bidi="ar"/>
        </w:rPr>
        <w:t xml:space="preserve"> 80</w:t>
      </w:r>
      <w:r>
        <w:rPr>
          <w:rFonts w:hint="default" w:ascii="Times New Roman" w:hAnsi="Times New Roman" w:eastAsia="SimSun" w:cs="Times New Roman"/>
          <w:color w:val="000000"/>
          <w:kern w:val="0"/>
          <w:sz w:val="22"/>
          <w:szCs w:val="22"/>
          <w:lang w:val="en-US" w:eastAsia="zh-CN" w:bidi="ar"/>
        </w:rPr>
        <w:t xml:space="preserve">%, recall was </w:t>
      </w:r>
      <w:r>
        <w:rPr>
          <w:rFonts w:hint="default" w:ascii="Times New Roman" w:hAnsi="Times New Roman" w:eastAsia="SimSun" w:cs="Times New Roman"/>
          <w:color w:val="000000"/>
          <w:kern w:val="0"/>
          <w:sz w:val="22"/>
          <w:szCs w:val="22"/>
          <w:lang w:val="en-IN" w:eastAsia="zh-CN" w:bidi="ar"/>
        </w:rPr>
        <w:t>81</w:t>
      </w:r>
      <w:r>
        <w:rPr>
          <w:rFonts w:hint="default" w:ascii="Times New Roman" w:hAnsi="Times New Roman" w:eastAsia="SimSun" w:cs="Times New Roman"/>
          <w:color w:val="000000"/>
          <w:kern w:val="0"/>
          <w:sz w:val="22"/>
          <w:szCs w:val="22"/>
          <w:lang w:val="en-US" w:eastAsia="zh-CN" w:bidi="ar"/>
        </w:rPr>
        <w:t xml:space="preserve">%, and F1-score was </w:t>
      </w:r>
      <w:r>
        <w:rPr>
          <w:rFonts w:hint="default" w:ascii="Times New Roman" w:hAnsi="Times New Roman" w:eastAsia="SimSun" w:cs="Times New Roman"/>
          <w:color w:val="000000"/>
          <w:kern w:val="0"/>
          <w:sz w:val="22"/>
          <w:szCs w:val="22"/>
          <w:lang w:val="en-IN" w:eastAsia="zh-CN" w:bidi="ar"/>
        </w:rPr>
        <w:t>75</w:t>
      </w:r>
      <w:r>
        <w:rPr>
          <w:rFonts w:hint="default" w:ascii="Times New Roman" w:hAnsi="Times New Roman" w:eastAsia="SimSun" w:cs="Times New Roman"/>
          <w:color w:val="000000"/>
          <w:kern w:val="0"/>
          <w:sz w:val="22"/>
          <w:szCs w:val="22"/>
          <w:lang w:val="en-US" w:eastAsia="zh-CN" w:bidi="ar"/>
        </w:rPr>
        <w:t xml:space="preserve">%. For </w:t>
      </w:r>
      <w:r>
        <w:rPr>
          <w:rFonts w:hint="default" w:ascii="Times New Roman" w:hAnsi="Times New Roman" w:eastAsia="SimSun" w:cs="Times New Roman"/>
          <w:color w:val="000000"/>
          <w:kern w:val="0"/>
          <w:sz w:val="22"/>
          <w:szCs w:val="22"/>
          <w:lang w:val="en-IN" w:eastAsia="zh-CN" w:bidi="ar"/>
        </w:rPr>
        <w:t>\</w:t>
      </w:r>
      <w:r>
        <w:rPr>
          <w:rFonts w:hint="default" w:ascii="Times New Roman" w:hAnsi="Times New Roman" w:eastAsia="SimSun" w:cs="Times New Roman"/>
          <w:color w:val="000000"/>
          <w:kern w:val="0"/>
          <w:sz w:val="22"/>
          <w:szCs w:val="22"/>
          <w:lang w:val="en-US" w:eastAsia="zh-CN" w:bidi="ar"/>
        </w:rPr>
        <w:t xml:space="preserve">class 1, precision was </w:t>
      </w:r>
      <w:r>
        <w:rPr>
          <w:rFonts w:hint="default" w:ascii="Times New Roman" w:hAnsi="Times New Roman" w:eastAsia="SimSun" w:cs="Times New Roman"/>
          <w:color w:val="000000"/>
          <w:kern w:val="0"/>
          <w:sz w:val="22"/>
          <w:szCs w:val="22"/>
          <w:lang w:val="en-IN" w:eastAsia="zh-CN" w:bidi="ar"/>
        </w:rPr>
        <w:t>85</w:t>
      </w:r>
      <w:r>
        <w:rPr>
          <w:rFonts w:hint="default" w:ascii="Times New Roman" w:hAnsi="Times New Roman" w:eastAsia="SimSun" w:cs="Times New Roman"/>
          <w:color w:val="000000"/>
          <w:kern w:val="0"/>
          <w:sz w:val="22"/>
          <w:szCs w:val="22"/>
          <w:lang w:val="en-US" w:eastAsia="zh-CN" w:bidi="ar"/>
        </w:rPr>
        <w:t xml:space="preserve">%, recall was </w:t>
      </w:r>
      <w:r>
        <w:rPr>
          <w:rFonts w:hint="default" w:ascii="Times New Roman" w:hAnsi="Times New Roman" w:eastAsia="SimSun" w:cs="Times New Roman"/>
          <w:color w:val="000000"/>
          <w:kern w:val="0"/>
          <w:sz w:val="22"/>
          <w:szCs w:val="22"/>
          <w:lang w:val="en-IN" w:eastAsia="zh-CN" w:bidi="ar"/>
        </w:rPr>
        <w:t>7</w:t>
      </w:r>
      <w:r>
        <w:rPr>
          <w:rFonts w:hint="default" w:ascii="Times New Roman" w:hAnsi="Times New Roman" w:eastAsia="SimSun" w:cs="Times New Roman"/>
          <w:color w:val="000000"/>
          <w:kern w:val="0"/>
          <w:sz w:val="22"/>
          <w:szCs w:val="22"/>
          <w:lang w:val="en-US" w:eastAsia="zh-CN" w:bidi="ar"/>
        </w:rPr>
        <w:t xml:space="preserve">5%, and F1-score was </w:t>
      </w:r>
      <w:r>
        <w:rPr>
          <w:rFonts w:hint="default" w:ascii="Times New Roman" w:hAnsi="Times New Roman" w:eastAsia="SimSun" w:cs="Times New Roman"/>
          <w:color w:val="000000"/>
          <w:kern w:val="0"/>
          <w:sz w:val="22"/>
          <w:szCs w:val="22"/>
          <w:lang w:val="en-IN" w:eastAsia="zh-CN" w:bidi="ar"/>
        </w:rPr>
        <w:t>8</w:t>
      </w:r>
      <w:r>
        <w:rPr>
          <w:rFonts w:hint="default" w:ascii="Times New Roman" w:hAnsi="Times New Roman" w:eastAsia="SimSun" w:cs="Times New Roman"/>
          <w:color w:val="000000"/>
          <w:kern w:val="0"/>
          <w:sz w:val="22"/>
          <w:szCs w:val="22"/>
          <w:lang w:val="en-US" w:eastAsia="zh-CN" w:bidi="ar"/>
        </w:rPr>
        <w:t xml:space="preserve">3%. These metrics collectively indicate the classifier's balanced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performance in distinguishing between the two classes. With an overall accuracy of </w:t>
      </w:r>
      <w:r>
        <w:rPr>
          <w:rFonts w:hint="default" w:ascii="Times New Roman" w:hAnsi="Times New Roman" w:eastAsia="SimSun" w:cs="Times New Roman"/>
          <w:color w:val="000000"/>
          <w:kern w:val="0"/>
          <w:sz w:val="22"/>
          <w:szCs w:val="22"/>
          <w:lang w:val="en-IN" w:eastAsia="zh-CN" w:bidi="ar"/>
        </w:rPr>
        <w:t>91</w:t>
      </w:r>
      <w:r>
        <w:rPr>
          <w:rFonts w:hint="default" w:ascii="Times New Roman" w:hAnsi="Times New Roman" w:eastAsia="SimSun" w:cs="Times New Roman"/>
          <w:color w:val="000000"/>
          <w:kern w:val="0"/>
          <w:sz w:val="22"/>
          <w:szCs w:val="22"/>
          <w:lang w:val="en-US" w:eastAsia="zh-CN" w:bidi="ar"/>
        </w:rPr>
        <w:t>%,</w:t>
      </w:r>
    </w:p>
    <w:p>
      <w:pPr>
        <w:keepNext w:val="0"/>
        <w:keepLines w:val="0"/>
        <w:widowControl/>
        <w:suppressLineNumbers w:val="0"/>
        <w:ind w:firstLine="2970" w:firstLineChars="1350"/>
        <w:jc w:val="left"/>
        <w:rPr>
          <w:sz w:val="22"/>
          <w:szCs w:val="22"/>
        </w:rPr>
      </w:pPr>
      <w:r>
        <w:rPr>
          <w:rFonts w:hint="default" w:ascii="Times New Roman" w:hAnsi="Times New Roman" w:eastAsia="SimSun" w:cs="Times New Roman"/>
          <w:color w:val="000000"/>
          <w:kern w:val="0"/>
          <w:sz w:val="22"/>
          <w:szCs w:val="22"/>
          <w:lang w:val="en-US" w:eastAsia="zh-CN" w:bidi="ar"/>
        </w:rPr>
        <w:t xml:space="preserve">The Random Forest Classifier achieved 100% training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accuracy and a high 9</w:t>
      </w:r>
      <w:r>
        <w:rPr>
          <w:rFonts w:hint="default" w:ascii="Times New Roman" w:hAnsi="Times New Roman" w:eastAsia="SimSun" w:cs="Times New Roman"/>
          <w:color w:val="000000"/>
          <w:kern w:val="0"/>
          <w:sz w:val="22"/>
          <w:szCs w:val="22"/>
          <w:lang w:val="en-IN" w:eastAsia="zh-CN" w:bidi="ar"/>
        </w:rPr>
        <w:t>1</w:t>
      </w:r>
      <w:r>
        <w:rPr>
          <w:rFonts w:hint="default" w:ascii="Times New Roman" w:hAnsi="Times New Roman" w:eastAsia="SimSun" w:cs="Times New Roman"/>
          <w:color w:val="000000"/>
          <w:kern w:val="0"/>
          <w:sz w:val="22"/>
          <w:szCs w:val="22"/>
          <w:lang w:val="en-US" w:eastAsia="zh-CN" w:bidi="ar"/>
        </w:rPr>
        <w:t xml:space="preserve">% test accuracy. Precision, recall, and F1- score were reported for both negative (class 0) and positive (class 1) instances. For class 0, precision was </w:t>
      </w:r>
      <w:r>
        <w:rPr>
          <w:rFonts w:hint="default" w:ascii="Times New Roman" w:hAnsi="Times New Roman" w:eastAsia="SimSun" w:cs="Times New Roman"/>
          <w:color w:val="000000"/>
          <w:kern w:val="0"/>
          <w:sz w:val="22"/>
          <w:szCs w:val="22"/>
          <w:lang w:val="en-IN" w:eastAsia="zh-CN" w:bidi="ar"/>
        </w:rPr>
        <w:t>8</w:t>
      </w:r>
      <w:r>
        <w:rPr>
          <w:rFonts w:hint="default" w:ascii="Times New Roman" w:hAnsi="Times New Roman" w:eastAsia="SimSun" w:cs="Times New Roman"/>
          <w:color w:val="000000"/>
          <w:kern w:val="0"/>
          <w:sz w:val="22"/>
          <w:szCs w:val="22"/>
          <w:lang w:val="en-US" w:eastAsia="zh-CN" w:bidi="ar"/>
        </w:rPr>
        <w:t>5%, recall was</w:t>
      </w:r>
      <w:r>
        <w:rPr>
          <w:rFonts w:hint="default" w:ascii="Times New Roman" w:hAnsi="Times New Roman" w:eastAsia="SimSun" w:cs="Times New Roman"/>
          <w:color w:val="000000"/>
          <w:kern w:val="0"/>
          <w:sz w:val="22"/>
          <w:szCs w:val="22"/>
          <w:lang w:val="en-IN" w:eastAsia="zh-CN" w:bidi="ar"/>
        </w:rPr>
        <w:t>82</w:t>
      </w:r>
      <w:r>
        <w:rPr>
          <w:rFonts w:hint="default" w:ascii="Times New Roman" w:hAnsi="Times New Roman" w:eastAsia="SimSun" w:cs="Times New Roman"/>
          <w:color w:val="000000"/>
          <w:kern w:val="0"/>
          <w:sz w:val="22"/>
          <w:szCs w:val="22"/>
          <w:lang w:val="en-US" w:eastAsia="zh-CN" w:bidi="ar"/>
        </w:rPr>
        <w:t xml:space="preserve">%, and F1-score was </w:t>
      </w:r>
      <w:r>
        <w:rPr>
          <w:rFonts w:hint="default" w:ascii="Times New Roman" w:hAnsi="Times New Roman" w:eastAsia="SimSun" w:cs="Times New Roman"/>
          <w:color w:val="000000"/>
          <w:kern w:val="0"/>
          <w:sz w:val="22"/>
          <w:szCs w:val="22"/>
          <w:lang w:val="en-IN" w:eastAsia="zh-CN" w:bidi="ar"/>
        </w:rPr>
        <w:t>80</w:t>
      </w:r>
      <w:r>
        <w:rPr>
          <w:rFonts w:hint="default" w:ascii="Times New Roman" w:hAnsi="Times New Roman" w:eastAsia="SimSun" w:cs="Times New Roman"/>
          <w:color w:val="000000"/>
          <w:kern w:val="0"/>
          <w:sz w:val="22"/>
          <w:szCs w:val="22"/>
          <w:lang w:val="en-US" w:eastAsia="zh-CN" w:bidi="ar"/>
        </w:rPr>
        <w:t xml:space="preserve">%. For class 1, precision was </w:t>
      </w:r>
      <w:r>
        <w:rPr>
          <w:rFonts w:hint="default" w:ascii="Times New Roman" w:hAnsi="Times New Roman" w:eastAsia="SimSun" w:cs="Times New Roman"/>
          <w:color w:val="000000"/>
          <w:kern w:val="0"/>
          <w:sz w:val="22"/>
          <w:szCs w:val="22"/>
          <w:lang w:val="en-IN" w:eastAsia="zh-CN" w:bidi="ar"/>
        </w:rPr>
        <w:t>81</w:t>
      </w:r>
      <w:r>
        <w:rPr>
          <w:rFonts w:hint="default" w:ascii="Times New Roman" w:hAnsi="Times New Roman" w:eastAsia="SimSun" w:cs="Times New Roman"/>
          <w:color w:val="000000"/>
          <w:kern w:val="0"/>
          <w:sz w:val="22"/>
          <w:szCs w:val="22"/>
          <w:lang w:val="en-US" w:eastAsia="zh-CN" w:bidi="ar"/>
        </w:rPr>
        <w:t xml:space="preserve">%, recall was </w:t>
      </w:r>
      <w:r>
        <w:rPr>
          <w:rFonts w:hint="default" w:ascii="Times New Roman" w:hAnsi="Times New Roman" w:eastAsia="SimSun" w:cs="Times New Roman"/>
          <w:color w:val="000000"/>
          <w:kern w:val="0"/>
          <w:sz w:val="22"/>
          <w:szCs w:val="22"/>
          <w:lang w:val="en-IN" w:eastAsia="zh-CN" w:bidi="ar"/>
        </w:rPr>
        <w:t>78</w:t>
      </w:r>
      <w:r>
        <w:rPr>
          <w:rFonts w:hint="default" w:ascii="Times New Roman" w:hAnsi="Times New Roman" w:eastAsia="SimSun" w:cs="Times New Roman"/>
          <w:color w:val="000000"/>
          <w:kern w:val="0"/>
          <w:sz w:val="22"/>
          <w:szCs w:val="22"/>
          <w:lang w:val="en-US" w:eastAsia="zh-CN" w:bidi="ar"/>
        </w:rPr>
        <w:t xml:space="preserve">%, and F1-score was </w:t>
      </w:r>
      <w:r>
        <w:rPr>
          <w:rFonts w:hint="default" w:ascii="Times New Roman" w:hAnsi="Times New Roman" w:eastAsia="SimSun" w:cs="Times New Roman"/>
          <w:color w:val="000000"/>
          <w:kern w:val="0"/>
          <w:sz w:val="22"/>
          <w:szCs w:val="22"/>
          <w:lang w:val="en-IN" w:eastAsia="zh-CN" w:bidi="ar"/>
        </w:rPr>
        <w:t>80</w:t>
      </w:r>
      <w:r>
        <w:rPr>
          <w:rFonts w:hint="default" w:ascii="Times New Roman" w:hAnsi="Times New Roman" w:eastAsia="SimSun" w:cs="Times New Roman"/>
          <w:color w:val="000000"/>
          <w:kern w:val="0"/>
          <w:sz w:val="22"/>
          <w:szCs w:val="22"/>
          <w:lang w:val="en-US" w:eastAsia="zh-CN" w:bidi="ar"/>
        </w:rPr>
        <w:t>%. These metrics collectively demonstrate the classifier's robust performance in distinguishing between the two classes. With an overall accuracy of 9</w:t>
      </w:r>
      <w:r>
        <w:rPr>
          <w:rFonts w:hint="default" w:ascii="Times New Roman" w:hAnsi="Times New Roman" w:eastAsia="SimSun" w:cs="Times New Roman"/>
          <w:color w:val="000000"/>
          <w:kern w:val="0"/>
          <w:sz w:val="22"/>
          <w:szCs w:val="22"/>
          <w:lang w:val="en-IN" w:eastAsia="zh-CN" w:bidi="ar"/>
        </w:rPr>
        <w:t>1</w:t>
      </w:r>
      <w:r>
        <w:rPr>
          <w:rFonts w:hint="default" w:ascii="Times New Roman" w:hAnsi="Times New Roman" w:eastAsia="SimSun" w:cs="Times New Roman"/>
          <w:color w:val="000000"/>
          <w:kern w:val="0"/>
          <w:sz w:val="22"/>
          <w:szCs w:val="22"/>
          <w:lang w:val="en-US" w:eastAsia="zh-CN" w:bidi="ar"/>
        </w:rPr>
        <w:t xml:space="preserve">%, the Random Forest model showcases strong predictive capability on the test dataset. </w:t>
      </w:r>
    </w:p>
    <w:p>
      <w:pPr>
        <w:keepNext w:val="0"/>
        <w:keepLines w:val="0"/>
        <w:widowControl/>
        <w:suppressLineNumbers w:val="0"/>
        <w:ind w:left="2160" w:leftChars="0" w:firstLine="720" w:firstLineChars="0"/>
        <w:jc w:val="left"/>
        <w:rPr>
          <w:sz w:val="22"/>
          <w:szCs w:val="22"/>
        </w:rPr>
      </w:pPr>
      <w:r>
        <w:rPr>
          <w:rFonts w:hint="default" w:ascii="Times New Roman" w:hAnsi="Times New Roman" w:eastAsia="SimSun" w:cs="Times New Roman"/>
          <w:color w:val="000000"/>
          <w:kern w:val="0"/>
          <w:sz w:val="22"/>
          <w:szCs w:val="22"/>
          <w:lang w:val="en-US" w:eastAsia="zh-CN" w:bidi="ar"/>
        </w:rPr>
        <w:t xml:space="preserve">XGBoost classifier is performing exceptionally well!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The test accuracy of 0.95 means it's highly effective at classifying new data. Theclassification report confirms this, showing excellent precision of </w:t>
      </w:r>
      <w:r>
        <w:rPr>
          <w:rFonts w:hint="default" w:ascii="Times New Roman" w:hAnsi="Times New Roman" w:eastAsia="SimSun" w:cs="Times New Roman"/>
          <w:color w:val="000000"/>
          <w:kern w:val="0"/>
          <w:sz w:val="22"/>
          <w:szCs w:val="22"/>
          <w:lang w:val="en-IN" w:eastAsia="zh-CN" w:bidi="ar"/>
        </w:rPr>
        <w:t>88</w:t>
      </w:r>
      <w:r>
        <w:rPr>
          <w:rFonts w:hint="default" w:ascii="Times New Roman" w:hAnsi="Times New Roman" w:eastAsia="SimSun" w:cs="Times New Roman"/>
          <w:color w:val="000000"/>
          <w:kern w:val="0"/>
          <w:sz w:val="22"/>
          <w:szCs w:val="22"/>
          <w:lang w:val="en-US" w:eastAsia="zh-CN" w:bidi="ar"/>
        </w:rPr>
        <w:t xml:space="preserve">%, recall </w:t>
      </w:r>
      <w:r>
        <w:rPr>
          <w:rFonts w:hint="default" w:ascii="Times New Roman" w:hAnsi="Times New Roman" w:eastAsia="SimSun" w:cs="Times New Roman"/>
          <w:color w:val="000000"/>
          <w:kern w:val="0"/>
          <w:sz w:val="22"/>
          <w:szCs w:val="22"/>
          <w:lang w:val="en-IN" w:eastAsia="zh-CN" w:bidi="ar"/>
        </w:rPr>
        <w:t>83</w:t>
      </w:r>
      <w:r>
        <w:rPr>
          <w:rFonts w:hint="default" w:ascii="Times New Roman" w:hAnsi="Times New Roman" w:eastAsia="SimSun" w:cs="Times New Roman"/>
          <w:color w:val="000000"/>
          <w:kern w:val="0"/>
          <w:sz w:val="22"/>
          <w:szCs w:val="22"/>
          <w:lang w:val="en-US" w:eastAsia="zh-CN" w:bidi="ar"/>
        </w:rPr>
        <w:t xml:space="preserve">%, &amp; 93% and f1- </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scores 96% &amp; 94% across both classes. However, the perfect training accuracy raisespotential concern of overfitting. This means the model might be overly-tuned to the training data, so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keep an eye on its performance with a separate validation dataset to ensure it generalizes well to unseen examples.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center"/>
      </w:pPr>
      <w:r>
        <w:drawing>
          <wp:inline distT="0" distB="0" distL="114300" distR="114300">
            <wp:extent cx="3408045" cy="1051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8"/>
                    <a:stretch>
                      <a:fillRect/>
                    </a:stretch>
                  </pic:blipFill>
                  <pic:spPr>
                    <a:xfrm>
                      <a:off x="0" y="0"/>
                      <a:ext cx="3408045" cy="1051560"/>
                    </a:xfrm>
                    <a:prstGeom prst="rect">
                      <a:avLst/>
                    </a:prstGeom>
                    <a:noFill/>
                    <a:ln>
                      <a:noFill/>
                    </a:ln>
                  </pic:spPr>
                </pic:pic>
              </a:graphicData>
            </a:graphic>
          </wp:inline>
        </w:drawing>
      </w:r>
    </w:p>
    <w:p>
      <w:pPr>
        <w:keepNext w:val="0"/>
        <w:keepLines w:val="0"/>
        <w:widowControl/>
        <w:suppressLineNumbers w:val="0"/>
        <w:jc w:val="center"/>
      </w:pPr>
      <w:r>
        <w:rPr>
          <w:rFonts w:hint="default" w:ascii="Times New Roman" w:hAnsi="Times New Roman" w:cs="Times New Roman"/>
          <w:sz w:val="18"/>
          <w:szCs w:val="18"/>
          <w:vertAlign w:val="superscript"/>
          <w:lang w:val="en-IN"/>
        </w:rPr>
        <w:t>Figure 13: Results</w:t>
      </w:r>
    </w:p>
    <w:p>
      <w:pPr>
        <w:keepNext w:val="0"/>
        <w:keepLines w:val="0"/>
        <w:widowControl/>
        <w:suppressLineNumbers w:val="0"/>
        <w:jc w:val="left"/>
      </w:pPr>
    </w:p>
    <w:p>
      <w:pPr>
        <w:keepNext w:val="0"/>
        <w:keepLines w:val="0"/>
        <w:widowControl/>
        <w:suppressLineNumbers w:val="0"/>
        <w:jc w:val="left"/>
        <w:rPr>
          <w:rFonts w:hint="default"/>
          <w:lang w:val="en-US" w:eastAsia="zh-CN"/>
        </w:rPr>
      </w:pPr>
    </w:p>
    <w:tbl>
      <w:tblPr>
        <w:tblStyle w:val="16"/>
        <w:tblW w:w="0" w:type="auto"/>
        <w:tblInd w:w="1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1"/>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pPr>
              <w:keepNext w:val="0"/>
              <w:keepLines w:val="0"/>
              <w:widowControl/>
              <w:suppressLineNumbers w:val="0"/>
              <w:jc w:val="center"/>
              <w:rPr>
                <w:rFonts w:hint="default" w:ascii="Times New Roman" w:hAnsi="Times New Roman" w:eastAsia="SimSun" w:cs="Times New Roman"/>
                <w:color w:val="000000"/>
                <w:kern w:val="0"/>
                <w:sz w:val="22"/>
                <w:szCs w:val="22"/>
                <w:vertAlign w:val="baseline"/>
                <w:lang w:val="en-IN" w:eastAsia="zh-CN" w:bidi="ar"/>
              </w:rPr>
            </w:pPr>
            <w:r>
              <w:rPr>
                <w:rFonts w:hint="default" w:ascii="Times New Roman" w:hAnsi="Times New Roman" w:eastAsia="SimSun" w:cs="Times New Roman"/>
                <w:b/>
                <w:bCs/>
                <w:color w:val="000000"/>
                <w:kern w:val="0"/>
                <w:sz w:val="22"/>
                <w:szCs w:val="22"/>
                <w:vertAlign w:val="baseline"/>
                <w:lang w:val="en-IN" w:eastAsia="zh-CN" w:bidi="ar"/>
              </w:rPr>
              <w:t>Model</w:t>
            </w:r>
          </w:p>
        </w:tc>
        <w:tc>
          <w:tcPr>
            <w:tcW w:w="3331" w:type="dxa"/>
          </w:tcPr>
          <w:p>
            <w:pPr>
              <w:keepNext w:val="0"/>
              <w:keepLines w:val="0"/>
              <w:widowControl/>
              <w:suppressLineNumbers w:val="0"/>
              <w:jc w:val="center"/>
              <w:rPr>
                <w:rFonts w:hint="default" w:ascii="Times New Roman" w:hAnsi="Times New Roman" w:eastAsia="SimSun" w:cs="Times New Roman"/>
                <w:color w:val="000000"/>
                <w:kern w:val="0"/>
                <w:sz w:val="22"/>
                <w:szCs w:val="22"/>
                <w:vertAlign w:val="baseline"/>
                <w:lang w:val="en-IN" w:eastAsia="zh-CN" w:bidi="ar"/>
              </w:rPr>
            </w:pPr>
            <w:r>
              <w:rPr>
                <w:rFonts w:hint="default" w:ascii="Times New Roman" w:hAnsi="Times New Roman" w:eastAsia="SimSun" w:cs="Times New Roman"/>
                <w:b/>
                <w:bCs/>
                <w:color w:val="000000"/>
                <w:kern w:val="0"/>
                <w:sz w:val="22"/>
                <w:szCs w:val="22"/>
                <w:vertAlign w:val="baseline"/>
                <w:lang w:val="en-IN" w:eastAsia="zh-CN" w:bidi="ar"/>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pPr>
              <w:keepNext w:val="0"/>
              <w:keepLines w:val="0"/>
              <w:widowControl/>
              <w:suppressLineNumbers w:val="0"/>
              <w:jc w:val="left"/>
              <w:rPr>
                <w:sz w:val="18"/>
                <w:szCs w:val="18"/>
              </w:rPr>
            </w:pPr>
            <w:r>
              <w:rPr>
                <w:rFonts w:hint="default" w:ascii="Times New Roman" w:hAnsi="Times New Roman" w:eastAsia="CMR10" w:cs="Times New Roman"/>
                <w:color w:val="000000"/>
                <w:kern w:val="0"/>
                <w:sz w:val="18"/>
                <w:szCs w:val="18"/>
                <w:lang w:val="en-US" w:eastAsia="zh-CN" w:bidi="ar"/>
              </w:rPr>
              <w:t>Logistic Regression</w:t>
            </w:r>
            <w:r>
              <w:rPr>
                <w:rFonts w:ascii="CMR10" w:hAnsi="CMR10" w:eastAsia="CMR10" w:cs="CMR10"/>
                <w:color w:val="000000"/>
                <w:kern w:val="0"/>
                <w:sz w:val="18"/>
                <w:szCs w:val="1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US" w:eastAsia="zh-CN" w:bidi="ar"/>
              </w:rPr>
            </w:pPr>
          </w:p>
        </w:tc>
        <w:tc>
          <w:tcPr>
            <w:tcW w:w="333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IN" w:eastAsia="zh-CN" w:bidi="ar"/>
              </w:rPr>
            </w:pPr>
            <w:r>
              <w:rPr>
                <w:rFonts w:hint="default" w:ascii="Times New Roman" w:hAnsi="Times New Roman" w:eastAsia="SimSun" w:cs="Times New Roman"/>
                <w:color w:val="000000"/>
                <w:kern w:val="0"/>
                <w:sz w:val="18"/>
                <w:szCs w:val="18"/>
                <w:vertAlign w:val="baseline"/>
                <w:lang w:val="en-IN" w:eastAsia="zh-CN" w:bidi="ar"/>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US" w:eastAsia="zh-CN" w:bidi="ar"/>
              </w:rPr>
            </w:pPr>
            <w:r>
              <w:rPr>
                <w:rFonts w:hint="default" w:ascii="Times New Roman" w:hAnsi="Times New Roman" w:eastAsia="SimSun" w:cs="Times New Roman"/>
                <w:color w:val="000000"/>
                <w:kern w:val="0"/>
                <w:sz w:val="18"/>
                <w:szCs w:val="18"/>
                <w:lang w:val="en-US" w:eastAsia="zh-CN" w:bidi="ar"/>
              </w:rPr>
              <w:t>K-Nearest Neighbors</w:t>
            </w:r>
          </w:p>
        </w:tc>
        <w:tc>
          <w:tcPr>
            <w:tcW w:w="333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IN" w:eastAsia="zh-CN" w:bidi="ar"/>
              </w:rPr>
            </w:pPr>
            <w:r>
              <w:rPr>
                <w:rFonts w:hint="default" w:ascii="Times New Roman" w:hAnsi="Times New Roman" w:eastAsia="SimSun" w:cs="Times New Roman"/>
                <w:color w:val="000000"/>
                <w:kern w:val="0"/>
                <w:sz w:val="18"/>
                <w:szCs w:val="18"/>
                <w:vertAlign w:val="baseline"/>
                <w:lang w:val="en-IN" w:eastAsia="zh-CN" w:bidi="ar"/>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US" w:eastAsia="zh-CN" w:bidi="ar"/>
              </w:rPr>
            </w:pPr>
            <w:r>
              <w:rPr>
                <w:rFonts w:hint="default" w:ascii="Times New Roman" w:hAnsi="Times New Roman" w:eastAsia="SimSun" w:cs="Times New Roman"/>
                <w:color w:val="000000"/>
                <w:kern w:val="0"/>
                <w:sz w:val="18"/>
                <w:szCs w:val="18"/>
                <w:lang w:val="en-US" w:eastAsia="zh-CN" w:bidi="ar"/>
              </w:rPr>
              <w:t>Random Forest Classifier</w:t>
            </w:r>
          </w:p>
        </w:tc>
        <w:tc>
          <w:tcPr>
            <w:tcW w:w="333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IN" w:eastAsia="zh-CN" w:bidi="ar"/>
              </w:rPr>
            </w:pPr>
            <w:r>
              <w:rPr>
                <w:rFonts w:hint="default" w:ascii="Times New Roman" w:hAnsi="Times New Roman" w:eastAsia="SimSun" w:cs="Times New Roman"/>
                <w:color w:val="000000"/>
                <w:kern w:val="0"/>
                <w:sz w:val="18"/>
                <w:szCs w:val="18"/>
                <w:vertAlign w:val="baseline"/>
                <w:lang w:val="en-IN" w:eastAsia="zh-CN" w:bidi="ar"/>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81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US" w:eastAsia="zh-CN" w:bidi="ar"/>
              </w:rPr>
            </w:pPr>
            <w:r>
              <w:rPr>
                <w:rFonts w:hint="default" w:ascii="Times New Roman" w:hAnsi="Times New Roman" w:eastAsia="SimSun" w:cs="Times New Roman"/>
                <w:color w:val="000000"/>
                <w:kern w:val="0"/>
                <w:sz w:val="18"/>
                <w:szCs w:val="18"/>
                <w:lang w:val="en-US" w:eastAsia="zh-CN" w:bidi="ar"/>
              </w:rPr>
              <w:t>XGBoost</w:t>
            </w:r>
          </w:p>
        </w:tc>
        <w:tc>
          <w:tcPr>
            <w:tcW w:w="3331" w:type="dxa"/>
          </w:tcPr>
          <w:p>
            <w:pPr>
              <w:keepNext w:val="0"/>
              <w:keepLines w:val="0"/>
              <w:widowControl/>
              <w:suppressLineNumbers w:val="0"/>
              <w:jc w:val="left"/>
              <w:rPr>
                <w:rFonts w:hint="default" w:ascii="Times New Roman" w:hAnsi="Times New Roman" w:eastAsia="SimSun" w:cs="Times New Roman"/>
                <w:color w:val="000000"/>
                <w:kern w:val="0"/>
                <w:sz w:val="18"/>
                <w:szCs w:val="18"/>
                <w:vertAlign w:val="baseline"/>
                <w:lang w:val="en-IN" w:eastAsia="zh-CN" w:bidi="ar"/>
              </w:rPr>
            </w:pPr>
            <w:r>
              <w:rPr>
                <w:rFonts w:hint="default" w:ascii="Times New Roman" w:hAnsi="Times New Roman" w:eastAsia="SimSun" w:cs="Times New Roman"/>
                <w:color w:val="000000"/>
                <w:kern w:val="0"/>
                <w:sz w:val="18"/>
                <w:szCs w:val="18"/>
                <w:vertAlign w:val="baseline"/>
                <w:lang w:val="en-IN" w:eastAsia="zh-CN" w:bidi="ar"/>
              </w:rPr>
              <w:t>0.95</w:t>
            </w:r>
          </w:p>
        </w:tc>
      </w:tr>
    </w:tbl>
    <w:p>
      <w:pPr>
        <w:keepNext w:val="0"/>
        <w:keepLines w:val="0"/>
        <w:widowControl/>
        <w:suppressLineNumbers w:val="0"/>
        <w:jc w:val="left"/>
        <w:rPr>
          <w:rFonts w:hint="default" w:ascii="Times New Roman" w:hAnsi="Times New Roman" w:eastAsia="SimSun" w:cs="Times New Roman"/>
          <w:b/>
          <w:bCs/>
          <w:color w:val="000000"/>
          <w:kern w:val="0"/>
          <w:sz w:val="18"/>
          <w:szCs w:val="18"/>
          <w:lang w:val="en-IN" w:eastAsia="zh-CN" w:bidi="ar"/>
        </w:rPr>
      </w:pPr>
      <w:r>
        <w:rPr>
          <w:rFonts w:hint="default" w:ascii="Times New Roman" w:hAnsi="Times New Roman" w:eastAsia="SimSun" w:cs="Times New Roman"/>
          <w:color w:val="000000"/>
          <w:kern w:val="0"/>
          <w:sz w:val="22"/>
          <w:szCs w:val="22"/>
          <w:lang w:val="en-IN" w:eastAsia="zh-CN" w:bidi="ar"/>
        </w:rPr>
        <w:t xml:space="preserve">                                                             </w:t>
      </w:r>
      <w:r>
        <w:rPr>
          <w:rFonts w:hint="default" w:ascii="Times New Roman" w:hAnsi="Times New Roman" w:eastAsia="SimSun" w:cs="Times New Roman"/>
          <w:b/>
          <w:bCs/>
          <w:color w:val="000000"/>
          <w:kern w:val="0"/>
          <w:sz w:val="18"/>
          <w:szCs w:val="18"/>
          <w:lang w:val="en-IN" w:eastAsia="zh-CN" w:bidi="ar"/>
        </w:rPr>
        <w:t xml:space="preserve"> Table 2: Algorithms</w:t>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 Conclusion: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960" w:firstLineChars="4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 have analyzed different attributes related to CKD patients and predicted accuracy for Logistic regression algorithm which gives the accuracy of 92.5%. The advantage of this system is that, the prediction process is less time consuming. It will help the doctors to start the treatments early for the CKD patients and also it will help to diagnose more patients within a less time period. This method of prediction can be done easily and with less amount of money which helps the patients to know about their health condition easily and opt for further treatment immediately. Limitations of this study are the strength of the data is not higher because of the size of the data set and the missing attribute values. To build a machine learning model targeting chronic kidney disease with overall accuracy of 9</w:t>
      </w:r>
      <w:r>
        <w:rPr>
          <w:rFonts w:hint="default" w:ascii="Times New Roman" w:hAnsi="Times New Roman" w:eastAsia="SimSun" w:cs="Times New Roman"/>
          <w:color w:val="000000"/>
          <w:kern w:val="0"/>
          <w:sz w:val="24"/>
          <w:szCs w:val="24"/>
          <w:lang w:val="en-IN" w:eastAsia="zh-CN" w:bidi="ar"/>
        </w:rPr>
        <w:t>5</w:t>
      </w:r>
      <w:r>
        <w:rPr>
          <w:rFonts w:hint="default" w:ascii="Times New Roman" w:hAnsi="Times New Roman" w:eastAsia="SimSun" w:cs="Times New Roman"/>
          <w:color w:val="000000"/>
          <w:kern w:val="0"/>
          <w:sz w:val="24"/>
          <w:szCs w:val="24"/>
          <w:lang w:val="en-US" w:eastAsia="zh-CN" w:bidi="ar"/>
        </w:rPr>
        <w:t>.99%, will need millions of records with zero missing values</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pStyle w:val="4"/>
        <w:ind w:right="18"/>
      </w:pPr>
      <w:r>
        <w:rPr>
          <w:spacing w:val="-2"/>
        </w:rPr>
        <w:t>REFERENCES</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sz w:val="22"/>
          <w:szCs w:val="22"/>
        </w:rPr>
        <w:fldChar w:fldCharType="begin" w:fldLock="1"/>
      </w:r>
      <w:r>
        <w:rPr>
          <w:rFonts w:hint="default" w:ascii="Times New Roman" w:hAnsi="Times New Roman" w:cs="Times New Roman"/>
          <w:sz w:val="22"/>
          <w:szCs w:val="22"/>
        </w:rPr>
        <w:instrText xml:space="preserve">ADDIN Mendeley Bibliography CSL_BIBLIOGRAPHY </w:instrText>
      </w:r>
      <w:r>
        <w:rPr>
          <w:rFonts w:hint="default" w:ascii="Times New Roman" w:hAnsi="Times New Roman" w:cs="Times New Roman"/>
          <w:sz w:val="22"/>
          <w:szCs w:val="22"/>
        </w:rPr>
        <w:fldChar w:fldCharType="separate"/>
      </w:r>
      <w:r>
        <w:rPr>
          <w:rFonts w:hint="default" w:ascii="Times New Roman" w:hAnsi="Times New Roman" w:cs="Times New Roman"/>
          <w:kern w:val="0"/>
          <w:sz w:val="24"/>
          <w:szCs w:val="24"/>
        </w:rPr>
        <w:t>[1]</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S. Vellela, L. R. Vuyyuru, S. K. Khader Basha, N. Malleswararaopurimetla, L. Dalavai, and M. Venkateswara Rao, “A Novel Approach to Optimize Prediction Method for Chronic Kidney Disease with the Help of Machine Learning Algorithm,” </w:t>
      </w:r>
      <w:r>
        <w:rPr>
          <w:rFonts w:hint="default" w:ascii="Times New Roman" w:hAnsi="Times New Roman" w:cs="Times New Roman"/>
          <w:i/>
          <w:iCs/>
          <w:kern w:val="0"/>
          <w:sz w:val="24"/>
          <w:szCs w:val="24"/>
        </w:rPr>
        <w:t>Proc. Int. Conf. Contemp. Comput. Informatics, IC3I 2023</w:t>
      </w:r>
      <w:r>
        <w:rPr>
          <w:rFonts w:hint="default" w:ascii="Times New Roman" w:hAnsi="Times New Roman" w:cs="Times New Roman"/>
          <w:kern w:val="0"/>
          <w:sz w:val="24"/>
          <w:szCs w:val="24"/>
        </w:rPr>
        <w:t>, vol. 6, pp. 1677–1681, 2023, doi: 10.1109/IC3I59117.2023.10397974.</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[2]</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L. Anifah and Haryanto, “Chronic Kidney Disease Severity Identification Using Template Matching Feature Selection Statistics Based,” </w:t>
      </w:r>
      <w:r>
        <w:rPr>
          <w:rFonts w:hint="default" w:ascii="Times New Roman" w:hAnsi="Times New Roman" w:cs="Times New Roman"/>
          <w:i/>
          <w:iCs/>
          <w:kern w:val="0"/>
          <w:sz w:val="24"/>
          <w:szCs w:val="24"/>
        </w:rPr>
        <w:t>Proceeding - 6th Int. Conf. Inf. Technol. Inf. Syst. Electr. Eng. Appl. Data Sci. Artif. Intell. Technol. Environ. Sustain. ICITISEE 2022</w:t>
      </w:r>
      <w:r>
        <w:rPr>
          <w:rFonts w:hint="default" w:ascii="Times New Roman" w:hAnsi="Times New Roman" w:cs="Times New Roman"/>
          <w:kern w:val="0"/>
          <w:sz w:val="24"/>
          <w:szCs w:val="24"/>
        </w:rPr>
        <w:t>, pp. 217–222, 2022, doi: 10.1109/ICITISEE57756.2022.10057771.</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[3]</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S. Abirami, S. Das, and R. Sood, “Chronic Kidney Disease Identification Using Random Forest and XGBoost,” </w:t>
      </w:r>
      <w:r>
        <w:rPr>
          <w:rFonts w:hint="default" w:ascii="Times New Roman" w:hAnsi="Times New Roman" w:cs="Times New Roman"/>
          <w:i/>
          <w:iCs/>
          <w:kern w:val="0"/>
          <w:sz w:val="24"/>
          <w:szCs w:val="24"/>
        </w:rPr>
        <w:t>2024 Int. Conf. Intell. Syst. Cybersecurity, ISCS 2024</w:t>
      </w:r>
      <w:r>
        <w:rPr>
          <w:rFonts w:hint="default" w:ascii="Times New Roman" w:hAnsi="Times New Roman" w:cs="Times New Roman"/>
          <w:kern w:val="0"/>
          <w:sz w:val="24"/>
          <w:szCs w:val="24"/>
        </w:rPr>
        <w:t>, pp. 1–6, 2024, doi: 10.1109/ISCS61804.2024.10581392.</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[4]</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H. H. Yordan, M. Karakoc, E. Calgici, D. Kandaz, and M. K. Ucar, “Hybrid AI-Based Chronic Kidney Disease Risk Prediction,” </w:t>
      </w:r>
      <w:r>
        <w:rPr>
          <w:rFonts w:hint="default" w:ascii="Times New Roman" w:hAnsi="Times New Roman" w:cs="Times New Roman"/>
          <w:i/>
          <w:iCs/>
          <w:kern w:val="0"/>
          <w:sz w:val="24"/>
          <w:szCs w:val="24"/>
        </w:rPr>
        <w:t>2023 Innov. Intell. Syst. Appl. Conf. ASYU 2023</w:t>
      </w:r>
      <w:r>
        <w:rPr>
          <w:rFonts w:hint="default" w:ascii="Times New Roman" w:hAnsi="Times New Roman" w:cs="Times New Roman"/>
          <w:kern w:val="0"/>
          <w:sz w:val="24"/>
          <w:szCs w:val="24"/>
        </w:rPr>
        <w:t>, pp. 9–12, 2023, doi: 10.1109/ASYU58738.2023.10296642.</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[5]</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C. Choudhary, L. S. Nagra, P. Das, J. Singh, and S. S. Jamwal, “Optimized Ensemble Machine Learning Model for Chronic Kidney Disease Prediction,” </w:t>
      </w:r>
      <w:r>
        <w:rPr>
          <w:rFonts w:hint="default" w:ascii="Times New Roman" w:hAnsi="Times New Roman" w:cs="Times New Roman"/>
          <w:i/>
          <w:iCs/>
          <w:kern w:val="0"/>
          <w:sz w:val="24"/>
          <w:szCs w:val="24"/>
        </w:rPr>
        <w:t>Proc. - 4th IEEE 2023 Int. Conf. Comput. Commun. Intell. Syst. ICCCIS 2023</w:t>
      </w:r>
      <w:r>
        <w:rPr>
          <w:rFonts w:hint="default" w:ascii="Times New Roman" w:hAnsi="Times New Roman" w:cs="Times New Roman"/>
          <w:kern w:val="0"/>
          <w:sz w:val="24"/>
          <w:szCs w:val="24"/>
        </w:rPr>
        <w:t>, pp. 292–297, 2023, doi: 10.1109/ICCCIS60361.2023.10425073.</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[6]</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D. Botlagunta, M. D. Venkata, V. Gurla, M. Botlagunta, A. Harini, and G. Srilekha, “Prediction of Chronic Kidney Disease with Artificial Neural Network,” </w:t>
      </w:r>
      <w:r>
        <w:rPr>
          <w:rFonts w:hint="default" w:ascii="Times New Roman" w:hAnsi="Times New Roman" w:cs="Times New Roman"/>
          <w:i/>
          <w:iCs/>
          <w:kern w:val="0"/>
          <w:sz w:val="24"/>
          <w:szCs w:val="24"/>
        </w:rPr>
        <w:t>Proc. 2023 6th Int. Conf. Recent Trends Adv. Comput. ICRTAC 2023</w:t>
      </w:r>
      <w:r>
        <w:rPr>
          <w:rFonts w:hint="default" w:ascii="Times New Roman" w:hAnsi="Times New Roman" w:cs="Times New Roman"/>
          <w:kern w:val="0"/>
          <w:sz w:val="24"/>
          <w:szCs w:val="24"/>
        </w:rPr>
        <w:t>, pp. 261–266, 2023, doi: 10.1109/ICRTAC59277.2023.10480855.</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[7]</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C. P. Kashyap, G. S. Dayakar Reddy, and M. Balamurugan, “Prediction of Chronic Disease in Kidneys Using Machine Learning Classifiers,” </w:t>
      </w:r>
      <w:r>
        <w:rPr>
          <w:rFonts w:hint="default" w:ascii="Times New Roman" w:hAnsi="Times New Roman" w:cs="Times New Roman"/>
          <w:i/>
          <w:iCs/>
          <w:kern w:val="0"/>
          <w:sz w:val="24"/>
          <w:szCs w:val="24"/>
        </w:rPr>
        <w:t>2022 1st Int. Conf. Comput. Sci. Technol. ICCST 2022 - Proc.</w:t>
      </w:r>
      <w:r>
        <w:rPr>
          <w:rFonts w:hint="default" w:ascii="Times New Roman" w:hAnsi="Times New Roman" w:cs="Times New Roman"/>
          <w:kern w:val="0"/>
          <w:sz w:val="24"/>
          <w:szCs w:val="24"/>
        </w:rPr>
        <w:t>, vol. 35, pp. 562–567, 2022, doi: 10.1109/ICCST55948.2022.10040329.</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[8]</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M. Bhatt and T. Kasbe, “A survey on chronic kidney disease diagnosis using fuzzy logic,” </w:t>
      </w:r>
      <w:r>
        <w:rPr>
          <w:rFonts w:hint="default" w:ascii="Times New Roman" w:hAnsi="Times New Roman" w:cs="Times New Roman"/>
          <w:i/>
          <w:iCs/>
          <w:kern w:val="0"/>
          <w:sz w:val="24"/>
          <w:szCs w:val="24"/>
        </w:rPr>
        <w:t>Proc. - 2019 IEEE Int. Symp. Smart Electron. Syst. iSES 2019</w:t>
      </w:r>
      <w:r>
        <w:rPr>
          <w:rFonts w:hint="default" w:ascii="Times New Roman" w:hAnsi="Times New Roman" w:cs="Times New Roman"/>
          <w:kern w:val="0"/>
          <w:sz w:val="24"/>
          <w:szCs w:val="24"/>
        </w:rPr>
        <w:t>, pp. 252–256, 2019, doi: 10.1109/iSES47678.2019.00063.</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[9]</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Paul and M. Al Mamun, “An Explainable Machine Learning Model for Diagnosis of Chronic Kidney Disease Using Regular Health Informatics,” </w:t>
      </w:r>
      <w:r>
        <w:rPr>
          <w:rFonts w:hint="default" w:ascii="Times New Roman" w:hAnsi="Times New Roman" w:cs="Times New Roman"/>
          <w:i/>
          <w:iCs/>
          <w:kern w:val="0"/>
          <w:sz w:val="24"/>
          <w:szCs w:val="24"/>
        </w:rPr>
        <w:t>2023 5th Int. Conf. Sustain. Technol. Ind. 5.0, STI 2023</w:t>
      </w:r>
      <w:r>
        <w:rPr>
          <w:rFonts w:hint="default" w:ascii="Times New Roman" w:hAnsi="Times New Roman" w:cs="Times New Roman"/>
          <w:kern w:val="0"/>
          <w:sz w:val="24"/>
          <w:szCs w:val="24"/>
        </w:rPr>
        <w:t>, vol. 0, no. Ml, pp. 1–6, 2023, doi: 10.1109/STI59863.2023.10465032.</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[10]</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Charleonnan, T. Fufaung, T. Niyomwong, W. Chokchueypattanakit, S. Suwannawach, and N. Ninchawee, “Predictive analytics for chronic kidney disease using machine learning techniques,” </w:t>
      </w:r>
      <w:r>
        <w:rPr>
          <w:rFonts w:hint="default" w:ascii="Times New Roman" w:hAnsi="Times New Roman" w:cs="Times New Roman"/>
          <w:i/>
          <w:iCs/>
          <w:kern w:val="0"/>
          <w:sz w:val="24"/>
          <w:szCs w:val="24"/>
        </w:rPr>
        <w:t>2016 Manag. Innov. Technol. Int. Conf. MITiCON 2016</w:t>
      </w:r>
      <w:r>
        <w:rPr>
          <w:rFonts w:hint="default" w:ascii="Times New Roman" w:hAnsi="Times New Roman" w:cs="Times New Roman"/>
          <w:kern w:val="0"/>
          <w:sz w:val="24"/>
          <w:szCs w:val="24"/>
        </w:rPr>
        <w:t>, pp. MIT80–MIT83, 2017, doi: 10.1109/MITICON.2016.8025242.</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[11]</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S. K. S, B. Karthik, J. Suraj, and S. Mahalakshmi, “LMA-CNN : Lightweight Multi Attention Convolution Neural Network for Early Diagnosis of the Chronic Kidney Disease,” </w:t>
      </w:r>
      <w:r>
        <w:rPr>
          <w:rFonts w:hint="default" w:ascii="Times New Roman" w:hAnsi="Times New Roman" w:cs="Times New Roman"/>
          <w:i/>
          <w:iCs/>
          <w:kern w:val="0"/>
          <w:sz w:val="24"/>
          <w:szCs w:val="24"/>
        </w:rPr>
        <w:t>2024 2nd Int. Conf. Sustain. Comput. Smart Syst.</w:t>
      </w:r>
      <w:r>
        <w:rPr>
          <w:rFonts w:hint="default" w:ascii="Times New Roman" w:hAnsi="Times New Roman" w:cs="Times New Roman"/>
          <w:kern w:val="0"/>
          <w:sz w:val="24"/>
          <w:szCs w:val="24"/>
        </w:rPr>
        <w:t>, no. Icscss, pp. 1498–1502, 2024, doi: 10.1109/ICSCSS60660.2024.10625428.</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[12]</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Tummala and K. Parvataneni, “Early Prediction of Chronic Kidney Disease using AI,” </w:t>
      </w:r>
      <w:r>
        <w:rPr>
          <w:rFonts w:hint="default" w:ascii="Times New Roman" w:hAnsi="Times New Roman" w:cs="Times New Roman"/>
          <w:i/>
          <w:iCs/>
          <w:kern w:val="0"/>
          <w:sz w:val="24"/>
          <w:szCs w:val="24"/>
        </w:rPr>
        <w:t>BMEiCON 2023 - 15th Biomed. Eng. Int. Conf.</w:t>
      </w:r>
      <w:r>
        <w:rPr>
          <w:rFonts w:hint="default" w:ascii="Times New Roman" w:hAnsi="Times New Roman" w:cs="Times New Roman"/>
          <w:kern w:val="0"/>
          <w:sz w:val="24"/>
          <w:szCs w:val="24"/>
        </w:rPr>
        <w:t>, pp. 1–4, 2023, doi: 10.1109/BMEiCON60347.2023.10322036.</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[13]</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N. Sonone and A. Daniel, “Early Prediction and Progrssion of Chronic Kidney Disease Using Machine Lerning Techniques,” </w:t>
      </w:r>
      <w:r>
        <w:rPr>
          <w:rFonts w:hint="default" w:ascii="Times New Roman" w:hAnsi="Times New Roman" w:cs="Times New Roman"/>
          <w:i/>
          <w:iCs/>
          <w:kern w:val="0"/>
          <w:sz w:val="24"/>
          <w:szCs w:val="24"/>
        </w:rPr>
        <w:t>Proc. 2nd IEEE Int. Conf. Netw. Commun. 2024, ICNWC 2024</w:t>
      </w:r>
      <w:r>
        <w:rPr>
          <w:rFonts w:hint="default" w:ascii="Times New Roman" w:hAnsi="Times New Roman" w:cs="Times New Roman"/>
          <w:kern w:val="0"/>
          <w:sz w:val="24"/>
          <w:szCs w:val="24"/>
        </w:rPr>
        <w:t>, pp. 1–6, 2024, doi: 10.1109/ICNWC60771.2024.10537571.</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[14]</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Tope-oke and M. V. Inyang, “K- NEAREST NEIGHBOUR-BASED CHRONIC KIDNEY DISEASE PREDICTION SYSTEM : A CASE OF TOXIC METALS IN URINE,” </w:t>
      </w:r>
      <w:r>
        <w:rPr>
          <w:rFonts w:hint="default" w:ascii="Times New Roman" w:hAnsi="Times New Roman" w:cs="Times New Roman"/>
          <w:i/>
          <w:iCs/>
          <w:kern w:val="0"/>
          <w:sz w:val="24"/>
          <w:szCs w:val="24"/>
        </w:rPr>
        <w:t>2024 Int. Conf. Sci. Eng. Bus. Driv. Sustain. Dev. Goals</w:t>
      </w:r>
      <w:r>
        <w:rPr>
          <w:rFonts w:hint="default" w:ascii="Times New Roman" w:hAnsi="Times New Roman" w:cs="Times New Roman"/>
          <w:kern w:val="0"/>
          <w:sz w:val="24"/>
          <w:szCs w:val="24"/>
        </w:rPr>
        <w:t>, pp. 1–6, doi: 10.1109/SEB4SDG60871.2024.10630163.</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[15]</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Anurag, N. Vyas, V. Sharma, and D. Balla, “Chronic Kidney Disease Prediction Using Robust Approach in Machine Learning,” </w:t>
      </w:r>
      <w:r>
        <w:rPr>
          <w:rFonts w:hint="default" w:ascii="Times New Roman" w:hAnsi="Times New Roman" w:cs="Times New Roman"/>
          <w:i/>
          <w:iCs/>
          <w:kern w:val="0"/>
          <w:sz w:val="24"/>
          <w:szCs w:val="24"/>
        </w:rPr>
        <w:t>Proc. - 2023 3rd Int. Conf. Innov. Sustain. Comput. Technol. CISCT 2023</w:t>
      </w:r>
      <w:r>
        <w:rPr>
          <w:rFonts w:hint="default" w:ascii="Times New Roman" w:hAnsi="Times New Roman" w:cs="Times New Roman"/>
          <w:kern w:val="0"/>
          <w:sz w:val="24"/>
          <w:szCs w:val="24"/>
        </w:rPr>
        <w:t>, pp. 1–5, 2023, doi: 10.1109/CISCT57197.2023.10351277.</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[16]</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A. Maurya, R. Wable, R. Shinde, S. John, R. Jadhav, and R. Dakshayani, “Recommendation of Suitable Diet plan by using,” </w:t>
      </w:r>
      <w:r>
        <w:rPr>
          <w:rFonts w:hint="default" w:ascii="Times New Roman" w:hAnsi="Times New Roman" w:cs="Times New Roman"/>
          <w:i/>
          <w:iCs/>
          <w:kern w:val="0"/>
          <w:sz w:val="24"/>
          <w:szCs w:val="24"/>
        </w:rPr>
        <w:t>2019 Int. Conf. Nascent Technol. Eng.</w:t>
      </w:r>
      <w:r>
        <w:rPr>
          <w:rFonts w:hint="default" w:ascii="Times New Roman" w:hAnsi="Times New Roman" w:cs="Times New Roman"/>
          <w:kern w:val="0"/>
          <w:sz w:val="24"/>
          <w:szCs w:val="24"/>
        </w:rPr>
        <w:t>, no. Icnte, pp. 1–4, 2019.</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[17]</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N. Gupta, H. K. Gupta, S. Vaishali, and B. Sreedevi, “Assessment of deep neural network for prediction of chronic kidney disease,” </w:t>
      </w:r>
      <w:r>
        <w:rPr>
          <w:rFonts w:hint="default" w:ascii="Times New Roman" w:hAnsi="Times New Roman" w:cs="Times New Roman"/>
          <w:i/>
          <w:iCs/>
          <w:kern w:val="0"/>
          <w:sz w:val="24"/>
          <w:szCs w:val="24"/>
        </w:rPr>
        <w:t>2023 14th Int. Conf. Comput. Commun. Netw. Technol. ICCCNT 2023</w:t>
      </w:r>
      <w:r>
        <w:rPr>
          <w:rFonts w:hint="default" w:ascii="Times New Roman" w:hAnsi="Times New Roman" w:cs="Times New Roman"/>
          <w:kern w:val="0"/>
          <w:sz w:val="24"/>
          <w:szCs w:val="24"/>
        </w:rPr>
        <w:t>, pp. 1–5, 2023, doi: 10.1109/ICCCNT56998.2023.10306988.</w:t>
      </w:r>
    </w:p>
    <w:p>
      <w:pPr>
        <w:widowControl w:val="0"/>
        <w:autoSpaceDE w:val="0"/>
        <w:autoSpaceDN w:val="0"/>
        <w:adjustRightInd w:val="0"/>
        <w:spacing w:line="360" w:lineRule="auto"/>
        <w:ind w:left="640" w:hanging="640"/>
        <w:rPr>
          <w:rFonts w:hint="default" w:ascii="Times New Roman" w:hAnsi="Times New Roman" w:cs="Times New Roman"/>
          <w:kern w:val="0"/>
          <w:sz w:val="24"/>
          <w:szCs w:val="24"/>
        </w:rPr>
      </w:pPr>
      <w:r>
        <w:rPr>
          <w:rFonts w:hint="default" w:ascii="Times New Roman" w:hAnsi="Times New Roman" w:cs="Times New Roman"/>
          <w:kern w:val="0"/>
          <w:sz w:val="24"/>
          <w:szCs w:val="24"/>
        </w:rPr>
        <w:t>[18]</w:t>
      </w:r>
      <w:r>
        <w:rPr>
          <w:rFonts w:hint="default" w:ascii="Times New Roman" w:hAnsi="Times New Roman" w:cs="Times New Roman"/>
          <w:kern w:val="0"/>
          <w:sz w:val="24"/>
          <w:szCs w:val="24"/>
        </w:rPr>
        <w:tab/>
      </w:r>
      <w:r>
        <w:rPr>
          <w:rFonts w:hint="default" w:ascii="Times New Roman" w:hAnsi="Times New Roman" w:cs="Times New Roman"/>
          <w:kern w:val="0"/>
          <w:sz w:val="24"/>
          <w:szCs w:val="24"/>
        </w:rPr>
        <w:t xml:space="preserve">P. Yashwante, Y. Patil, K. Nadar, and A. Khade, “Comparative Analysis of Meta-heuristic Feature Selection and Feature Extraction Approaches for Enhanced Chronic Kidney Disease Prediction,” </w:t>
      </w:r>
      <w:r>
        <w:rPr>
          <w:rFonts w:hint="default" w:ascii="Times New Roman" w:hAnsi="Times New Roman" w:cs="Times New Roman"/>
          <w:i/>
          <w:iCs/>
          <w:kern w:val="0"/>
          <w:sz w:val="24"/>
          <w:szCs w:val="24"/>
        </w:rPr>
        <w:t>2024 IEEE Int. Conf. Interdiscip. Approaches Technol. Manag. Soc. Innov. IATMSI 2024</w:t>
      </w:r>
      <w:r>
        <w:rPr>
          <w:rFonts w:hint="default" w:ascii="Times New Roman" w:hAnsi="Times New Roman" w:cs="Times New Roman"/>
          <w:kern w:val="0"/>
          <w:sz w:val="24"/>
          <w:szCs w:val="24"/>
        </w:rPr>
        <w:t>, vol. 2, pp. 1–6, 2024, doi: 10.1109/IATMSI60426.2024.10502980.</w:t>
      </w:r>
    </w:p>
    <w:p>
      <w:pPr>
        <w:keepNext w:val="0"/>
        <w:keepLines w:val="0"/>
        <w:widowControl/>
        <w:suppressLineNumbers w:val="0"/>
        <w:ind w:left="480" w:hanging="480" w:hangingChars="200"/>
        <w:jc w:val="left"/>
        <w:rPr>
          <w:rFonts w:hint="default" w:ascii="Times New Roman" w:hAnsi="Times New Roman" w:cs="Times New Roman"/>
          <w:sz w:val="24"/>
          <w:szCs w:val="24"/>
        </w:rPr>
      </w:pPr>
      <w:r>
        <w:rPr>
          <w:rFonts w:hint="default" w:ascii="Times New Roman" w:hAnsi="Times New Roman" w:eastAsia="NimbusRomNo9L" w:cs="Times New Roman"/>
          <w:color w:val="000000"/>
          <w:kern w:val="0"/>
          <w:sz w:val="24"/>
          <w:szCs w:val="24"/>
          <w:lang w:val="en-US" w:eastAsia="zh-CN" w:bidi="ar"/>
        </w:rPr>
        <w:t>[19]</w:t>
      </w:r>
      <w:r>
        <w:rPr>
          <w:rFonts w:hint="default" w:ascii="Times New Roman" w:hAnsi="Times New Roman" w:eastAsia="NimbusRomNo9L" w:cs="Times New Roman"/>
          <w:color w:val="000000"/>
          <w:kern w:val="0"/>
          <w:sz w:val="24"/>
          <w:szCs w:val="24"/>
          <w:lang w:val="en-IN" w:eastAsia="zh-CN" w:bidi="ar"/>
        </w:rPr>
        <w:t xml:space="preserve"> </w:t>
      </w:r>
      <w:r>
        <w:rPr>
          <w:rFonts w:hint="default" w:ascii="Times New Roman" w:hAnsi="Times New Roman" w:eastAsia="NimbusRomNo9L" w:cs="Times New Roman"/>
          <w:color w:val="000000"/>
          <w:kern w:val="0"/>
          <w:sz w:val="24"/>
          <w:szCs w:val="24"/>
          <w:lang w:val="en-US" w:eastAsia="zh-CN" w:bidi="ar"/>
        </w:rPr>
        <w:t xml:space="preserve"> P. Yashwante, Y. Patil, K. Nadar, and A. Khade, “Comparative Analysis of Meta-heuristic Feature Selection and Feature Extraction Approaches for Enhanced Chronic Kidney Disease Prediction,” 2024 IEEE Int. Conf. Interdiscip. Approaches Technol. Manag. Soc. Innov. IATMSI 2024, vol. 2, pp. 1–6, 2024, doi: 10.1109/IATMSI60426.2024.10502980. </w:t>
      </w:r>
    </w:p>
    <w:p>
      <w:pPr>
        <w:keepNext w:val="0"/>
        <w:keepLines w:val="0"/>
        <w:widowControl/>
        <w:suppressLineNumbers w:val="0"/>
        <w:ind w:left="720" w:hanging="720" w:hangingChars="300"/>
        <w:jc w:val="left"/>
        <w:rPr>
          <w:rFonts w:hint="default" w:ascii="Times New Roman" w:hAnsi="Times New Roman" w:cs="Times New Roman"/>
        </w:rPr>
      </w:pPr>
      <w:r>
        <w:rPr>
          <w:rFonts w:hint="default" w:ascii="Times New Roman" w:hAnsi="Times New Roman" w:eastAsia="NimbusRomNo9L" w:cs="Times New Roman"/>
          <w:color w:val="000000"/>
          <w:kern w:val="0"/>
          <w:sz w:val="24"/>
          <w:szCs w:val="24"/>
          <w:lang w:val="en-US" w:eastAsia="zh-CN" w:bidi="ar"/>
        </w:rPr>
        <w:t xml:space="preserve">[20] </w:t>
      </w:r>
      <w:r>
        <w:rPr>
          <w:rFonts w:hint="default" w:ascii="Times New Roman" w:hAnsi="Times New Roman" w:eastAsia="NimbusRomNo9L" w:cs="Times New Roman"/>
          <w:color w:val="000000"/>
          <w:kern w:val="0"/>
          <w:sz w:val="24"/>
          <w:szCs w:val="24"/>
          <w:lang w:val="en-IN" w:eastAsia="zh-CN" w:bidi="ar"/>
        </w:rPr>
        <w:t xml:space="preserve"> </w:t>
      </w:r>
      <w:r>
        <w:rPr>
          <w:rFonts w:hint="default" w:ascii="Times New Roman" w:hAnsi="Times New Roman" w:eastAsia="NimbusRomNo9L" w:cs="Times New Roman"/>
          <w:color w:val="000000"/>
          <w:kern w:val="0"/>
          <w:sz w:val="24"/>
          <w:szCs w:val="24"/>
          <w:lang w:val="en-US" w:eastAsia="zh-CN" w:bidi="ar"/>
        </w:rPr>
        <w:t>C. R. Vishwanatha, V. Asha, A. Prasad, S. Das, S. Kumar, and S. P. Sreeja, “SupportVector Machine ( SVM ) and Artificial Neural Networks ( ANN ) based Chronic Kidney Disease Prediction,” 2023 7th Int. Conf. Comput. Methodol. Commun., pp. 469–474, 2023, doi: 10.1109/ICCMC56507.2023.10083622</w:t>
      </w:r>
      <w:r>
        <w:rPr>
          <w:rFonts w:hint="default" w:ascii="Times New Roman" w:hAnsi="Times New Roman" w:eastAsia="NimbusRomNo9L" w:cs="Times New Roman"/>
          <w:color w:val="000000"/>
          <w:kern w:val="0"/>
          <w:sz w:val="19"/>
          <w:szCs w:val="19"/>
          <w:lang w:val="en-US" w:eastAsia="zh-CN" w:bidi="ar"/>
        </w:rPr>
        <w:t>.</w:t>
      </w:r>
    </w:p>
    <w:p>
      <w:pPr>
        <w:widowControl w:val="0"/>
        <w:autoSpaceDE w:val="0"/>
        <w:autoSpaceDN w:val="0"/>
        <w:adjustRightInd w:val="0"/>
        <w:spacing w:line="360" w:lineRule="auto"/>
        <w:ind w:left="640" w:hanging="640"/>
        <w:rPr>
          <w:rFonts w:hint="default" w:ascii="Times New Roman" w:hAnsi="Times New Roman" w:cs="Times New Roman"/>
          <w:kern w:val="0"/>
          <w:sz w:val="22"/>
          <w:szCs w:val="22"/>
        </w:rPr>
      </w:pPr>
    </w:p>
    <w:p>
      <w:pPr>
        <w:spacing w:line="360" w:lineRule="auto"/>
        <w:jc w:val="left"/>
        <w:rPr>
          <w:rFonts w:ascii="Times New Roman" w:hAnsi="Times New Roman" w:eastAsia="Times New Roman" w:cs="Times New Roman"/>
          <w:b/>
          <w:sz w:val="32"/>
          <w:szCs w:val="32"/>
        </w:rPr>
      </w:pPr>
      <w:r>
        <w:rPr>
          <w:rFonts w:hint="default" w:ascii="Times New Roman" w:hAnsi="Times New Roman" w:cs="Times New Roman"/>
          <w:sz w:val="22"/>
          <w:szCs w:val="22"/>
        </w:rPr>
        <w:fldChar w:fldCharType="end"/>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sectPr>
          <w:pgSz w:w="11920" w:h="16850"/>
          <w:pgMar w:top="1340" w:right="1260" w:bottom="1180" w:left="1280" w:header="0" w:footer="993" w:gutter="0"/>
          <w:pgBorders>
            <w:top w:val="none" w:sz="0" w:space="0"/>
            <w:left w:val="none" w:sz="0" w:space="0"/>
            <w:bottom w:val="none" w:sz="0" w:space="0"/>
            <w:right w:val="none" w:sz="0" w:space="0"/>
          </w:pgBorders>
          <w:cols w:space="720" w:num="1"/>
        </w:sectPr>
      </w:pPr>
      <w:bookmarkStart w:id="12" w:name="_GoBack"/>
      <w:bookmarkEnd w:id="12"/>
    </w:p>
    <w:p>
      <w:pPr>
        <w:spacing w:line="360" w:lineRule="auto"/>
        <w:jc w:val="left"/>
        <w:rPr>
          <w:rFonts w:ascii="Times New Roman" w:hAnsi="Times New Roman" w:eastAsia="Times New Roman" w:cs="Times New Roman"/>
          <w:b/>
          <w:sz w:val="32"/>
          <w:szCs w:val="32"/>
        </w:rPr>
      </w:pPr>
      <w:bookmarkStart w:id="11" w:name="_bookmark18"/>
      <w:bookmarkEnd w:id="11"/>
    </w:p>
    <w:sectPr>
      <w:footerReference r:id="rId7"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CMBX9">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NimbusRomNo9L">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MBX12">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jc w:val="left"/>
      <w:rPr>
        <w:sz w:val="20"/>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3662680</wp:posOffset>
              </wp:positionH>
              <wp:positionV relativeFrom="page">
                <wp:posOffset>9923145</wp:posOffset>
              </wp:positionV>
              <wp:extent cx="23685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6854" cy="165735"/>
                      </a:xfrm>
                      <a:prstGeom prst="rect">
                        <a:avLst/>
                      </a:prstGeom>
                    </wps:spPr>
                    <wps:txbx>
                      <w:txbxContent>
                        <w:p>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8.4pt;margin-top:781.35pt;height:13.05pt;width:18.65pt;mso-position-horizontal-relative:page;mso-position-vertical-relative:page;z-index:-251657216;mso-width-relative:page;mso-height-relative:page;" filled="f" stroked="f" coordsize="21600,21600" o:gfxdata="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snezdoAAAANAQAADwAAAAAAAAABACAAAAAiAAAAZHJzL2Rvd25yZXYueG1sUEsBAhQAFAAAAAgA&#10;h07iQCJFxuSxAQAAcwMAAA4AAAAAAAAAAQAgAAAAKQEAAGRycy9lMm9Eb2MueG1sUEsFBgAAAAAG&#10;AAYAWQEAAEwFAAAAAA==&#10;">
              <v:fill on="f" focussize="0,0"/>
              <v:stroke on="f"/>
              <v:imagedata o:title=""/>
              <o:lock v:ext="edit" aspectratio="f"/>
              <v:textbox inset="0mm,0mm,0mm,0mm">
                <w:txbxContent>
                  <w:p>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r>
                      <w:rPr>
                        <w:rFonts w:ascii="Calibri"/>
                        <w:spacing w:val="-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jc w:val="left"/>
      <w:rPr>
        <w:sz w:val="20"/>
      </w:rPr>
    </w:pPr>
    <w:r>
      <w:rPr>
        <w:lang w:val="en-IN" w:eastAsia="en-IN"/>
      </w:rPr>
      <mc:AlternateContent>
        <mc:Choice Requires="wps">
          <w:drawing>
            <wp:anchor distT="0" distB="0" distL="0" distR="0" simplePos="0" relativeHeight="251660288" behindDoc="1" locked="0" layoutInCell="1" allowOverlap="1">
              <wp:simplePos x="0" y="0"/>
              <wp:positionH relativeFrom="page">
                <wp:posOffset>3671570</wp:posOffset>
              </wp:positionH>
              <wp:positionV relativeFrom="page">
                <wp:posOffset>9923145</wp:posOffset>
              </wp:positionV>
              <wp:extent cx="226695"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89.1pt;margin-top:781.35pt;height:13.05pt;width:17.85pt;mso-position-horizontal-relative:page;mso-position-vertical-relative:page;z-index:-251656192;mso-width-relative:page;mso-height-relative:page;" filled="f" stroked="f" coordsize="21600,21600" o:gfxdata="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n2iv2wAAAA0BAAAPAAAAAAAAAAEAIAAAACIAAABkcnMvZG93bnJldi54bWxQSwECFAAUAAAA&#10;CACHTuJAxD30i7IBAABzAwAADgAAAAAAAAABACAAAAAqAQAAZHJzL2Uyb0RvYy54bWxQSwUGAAAA&#10;AAYABgBZAQAATgUAAAAA&#10;">
              <v:fill on="f" focussize="0,0"/>
              <v:stroke on="f"/>
              <v:imagedata o:title=""/>
              <o:lock v:ext="edit" aspectratio="f"/>
              <v:textbox inset="0mm,0mm,0mm,0mm">
                <w:txbxContent>
                  <w:p>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15</w:t>
                    </w:r>
                    <w:r>
                      <w:rPr>
                        <w:rFonts w:ascii="Calibri"/>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CCA07"/>
    <w:multiLevelType w:val="multilevel"/>
    <w:tmpl w:val="B21CCA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E928AC"/>
    <w:multiLevelType w:val="singleLevel"/>
    <w:tmpl w:val="FEE928AC"/>
    <w:lvl w:ilvl="0" w:tentative="0">
      <w:start w:val="3"/>
      <w:numFmt w:val="upperLetter"/>
      <w:lvlText w:val="%1)"/>
      <w:lvlJc w:val="left"/>
      <w:pPr>
        <w:tabs>
          <w:tab w:val="left" w:pos="312"/>
        </w:tabs>
      </w:pPr>
      <w:rPr>
        <w:rFonts w:hint="default"/>
        <w:b/>
        <w:bCs/>
      </w:rPr>
    </w:lvl>
  </w:abstractNum>
  <w:abstractNum w:abstractNumId="2">
    <w:nsid w:val="2E8288A1"/>
    <w:multiLevelType w:val="multilevel"/>
    <w:tmpl w:val="2E828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CA38049"/>
    <w:multiLevelType w:val="multilevel"/>
    <w:tmpl w:val="7CA38049"/>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CF6BCE"/>
    <w:multiLevelType w:val="multilevel"/>
    <w:tmpl w:val="7FCF6BCE"/>
    <w:lvl w:ilvl="0" w:tentative="0">
      <w:start w:val="1"/>
      <w:numFmt w:val="decimal"/>
      <w:lvlText w:val="%1."/>
      <w:lvlJc w:val="left"/>
      <w:pPr>
        <w:ind w:left="3912" w:hanging="360"/>
        <w:jc w:val="right"/>
      </w:pPr>
      <w:rPr>
        <w:rFonts w:hint="default"/>
        <w:spacing w:val="0"/>
        <w:w w:val="100"/>
        <w:lang w:val="en-US" w:eastAsia="en-US" w:bidi="ar-SA"/>
      </w:rPr>
    </w:lvl>
    <w:lvl w:ilvl="1" w:tentative="0">
      <w:start w:val="1"/>
      <w:numFmt w:val="decimal"/>
      <w:lvlText w:val="%1.%2"/>
      <w:lvlJc w:val="left"/>
      <w:pPr>
        <w:ind w:left="515" w:hanging="356"/>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123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1.%2.%3.%4"/>
      <w:lvlJc w:val="left"/>
      <w:pPr>
        <w:ind w:left="878" w:hanging="718"/>
        <w:jc w:val="left"/>
      </w:pPr>
      <w:rPr>
        <w:rFonts w:hint="default" w:ascii="Times New Roman" w:hAnsi="Times New Roman" w:eastAsia="Times New Roman" w:cs="Times New Roman"/>
        <w:b/>
        <w:bCs/>
        <w:i w:val="0"/>
        <w:iCs w:val="0"/>
        <w:spacing w:val="0"/>
        <w:w w:val="100"/>
        <w:sz w:val="24"/>
        <w:szCs w:val="24"/>
        <w:lang w:val="en-US" w:eastAsia="en-US" w:bidi="ar-SA"/>
      </w:rPr>
    </w:lvl>
    <w:lvl w:ilvl="4" w:tentative="0">
      <w:start w:val="1"/>
      <w:numFmt w:val="lowerRoman"/>
      <w:lvlText w:val="%5."/>
      <w:lvlJc w:val="left"/>
      <w:pPr>
        <w:ind w:left="880"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5" w:tentative="0">
      <w:start w:val="0"/>
      <w:numFmt w:val="bullet"/>
      <w:lvlText w:val="•"/>
      <w:lvlJc w:val="left"/>
      <w:pPr>
        <w:ind w:left="4828" w:hanging="358"/>
      </w:pPr>
      <w:rPr>
        <w:rFonts w:hint="default"/>
        <w:lang w:val="en-US" w:eastAsia="en-US" w:bidi="ar-SA"/>
      </w:rPr>
    </w:lvl>
    <w:lvl w:ilvl="6" w:tentative="0">
      <w:start w:val="0"/>
      <w:numFmt w:val="bullet"/>
      <w:lvlText w:val="•"/>
      <w:lvlJc w:val="left"/>
      <w:pPr>
        <w:ind w:left="5737" w:hanging="358"/>
      </w:pPr>
      <w:rPr>
        <w:rFonts w:hint="default"/>
        <w:lang w:val="en-US" w:eastAsia="en-US" w:bidi="ar-SA"/>
      </w:rPr>
    </w:lvl>
    <w:lvl w:ilvl="7" w:tentative="0">
      <w:start w:val="0"/>
      <w:numFmt w:val="bullet"/>
      <w:lvlText w:val="•"/>
      <w:lvlJc w:val="left"/>
      <w:pPr>
        <w:ind w:left="6645" w:hanging="358"/>
      </w:pPr>
      <w:rPr>
        <w:rFonts w:hint="default"/>
        <w:lang w:val="en-US" w:eastAsia="en-US" w:bidi="ar-SA"/>
      </w:rPr>
    </w:lvl>
    <w:lvl w:ilvl="8" w:tentative="0">
      <w:start w:val="0"/>
      <w:numFmt w:val="bullet"/>
      <w:lvlText w:val="•"/>
      <w:lvlJc w:val="left"/>
      <w:pPr>
        <w:ind w:left="7554" w:hanging="358"/>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301D"/>
    <w:rsid w:val="000921AE"/>
    <w:rsid w:val="000A7283"/>
    <w:rsid w:val="000C342D"/>
    <w:rsid w:val="00112D9A"/>
    <w:rsid w:val="00174200"/>
    <w:rsid w:val="00197B93"/>
    <w:rsid w:val="00200C2D"/>
    <w:rsid w:val="00215AEB"/>
    <w:rsid w:val="002535A5"/>
    <w:rsid w:val="002A1032"/>
    <w:rsid w:val="002B6FEF"/>
    <w:rsid w:val="002F28DF"/>
    <w:rsid w:val="003151DA"/>
    <w:rsid w:val="00384844"/>
    <w:rsid w:val="003B001E"/>
    <w:rsid w:val="003B5342"/>
    <w:rsid w:val="003B5C04"/>
    <w:rsid w:val="003C402F"/>
    <w:rsid w:val="003D1BBE"/>
    <w:rsid w:val="003E54A4"/>
    <w:rsid w:val="00462F2F"/>
    <w:rsid w:val="00496DBF"/>
    <w:rsid w:val="00542581"/>
    <w:rsid w:val="00596BFC"/>
    <w:rsid w:val="006367E6"/>
    <w:rsid w:val="006512C7"/>
    <w:rsid w:val="006946BD"/>
    <w:rsid w:val="006E3E1F"/>
    <w:rsid w:val="00827BB5"/>
    <w:rsid w:val="00851E0C"/>
    <w:rsid w:val="00983842"/>
    <w:rsid w:val="009C2205"/>
    <w:rsid w:val="009D76E8"/>
    <w:rsid w:val="00A26FEC"/>
    <w:rsid w:val="00AC54D1"/>
    <w:rsid w:val="00B20313"/>
    <w:rsid w:val="00B253AA"/>
    <w:rsid w:val="00C34FA8"/>
    <w:rsid w:val="00C51D30"/>
    <w:rsid w:val="00C55181"/>
    <w:rsid w:val="00C61E59"/>
    <w:rsid w:val="00CC4F45"/>
    <w:rsid w:val="00D25875"/>
    <w:rsid w:val="00D27A21"/>
    <w:rsid w:val="00DE3E82"/>
    <w:rsid w:val="00DE5D48"/>
    <w:rsid w:val="00E1554D"/>
    <w:rsid w:val="00E16D89"/>
    <w:rsid w:val="00E20EB0"/>
    <w:rsid w:val="00E35D8A"/>
    <w:rsid w:val="00E4244C"/>
    <w:rsid w:val="00E47D50"/>
    <w:rsid w:val="00E822FB"/>
    <w:rsid w:val="00EE331F"/>
    <w:rsid w:val="00F15656"/>
    <w:rsid w:val="00F608F8"/>
    <w:rsid w:val="00F610D3"/>
    <w:rsid w:val="0EA134DC"/>
    <w:rsid w:val="141D0D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1" w:semiHidden="0" w:name="heading 3"/>
    <w:lsdException w:qFormat="1"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1"/>
    <w:pPr>
      <w:keepNext/>
      <w:keepLines/>
      <w:spacing w:before="480" w:after="120"/>
      <w:outlineLvl w:val="0"/>
    </w:pPr>
    <w:rPr>
      <w:b/>
      <w:sz w:val="48"/>
      <w:szCs w:val="48"/>
    </w:rPr>
  </w:style>
  <w:style w:type="paragraph" w:styleId="3">
    <w:name w:val="heading 2"/>
    <w:basedOn w:val="1"/>
    <w:next w:val="1"/>
    <w:unhideWhenUsed/>
    <w:qFormat/>
    <w:uiPriority w:val="1"/>
    <w:pPr>
      <w:keepNext/>
      <w:keepLines/>
      <w:spacing w:before="360" w:after="80"/>
      <w:outlineLvl w:val="1"/>
    </w:pPr>
    <w:rPr>
      <w:b/>
      <w:sz w:val="36"/>
      <w:szCs w:val="36"/>
    </w:rPr>
  </w:style>
  <w:style w:type="paragraph" w:styleId="4">
    <w:name w:val="heading 3"/>
    <w:basedOn w:val="1"/>
    <w:next w:val="1"/>
    <w:unhideWhenUsed/>
    <w:qFormat/>
    <w:uiPriority w:val="1"/>
    <w:pPr>
      <w:keepNext/>
      <w:keepLines/>
      <w:spacing w:before="280" w:after="80"/>
      <w:outlineLvl w:val="2"/>
    </w:pPr>
    <w:rPr>
      <w:b/>
      <w:sz w:val="28"/>
      <w:szCs w:val="28"/>
    </w:rPr>
  </w:style>
  <w:style w:type="paragraph" w:styleId="5">
    <w:name w:val="heading 4"/>
    <w:basedOn w:val="1"/>
    <w:next w:val="1"/>
    <w:unhideWhenUsed/>
    <w:qFormat/>
    <w:uiPriority w:val="1"/>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38"/>
    <w:qFormat/>
    <w:uiPriority w:val="1"/>
    <w:pPr>
      <w:widowControl w:val="0"/>
      <w:autoSpaceDE w:val="0"/>
      <w:autoSpaceDN w:val="0"/>
      <w:spacing w:line="240" w:lineRule="auto"/>
      <w:jc w:val="both"/>
    </w:pPr>
    <w:rPr>
      <w:rFonts w:ascii="Times New Roman" w:hAnsi="Times New Roman" w:eastAsia="Times New Roman" w:cs="Times New Roman"/>
      <w:sz w:val="24"/>
      <w:szCs w:val="24"/>
      <w:lang w:val="en-US" w:eastAsia="en-US"/>
    </w:rPr>
  </w:style>
  <w:style w:type="paragraph" w:styleId="11">
    <w:name w:val="footer"/>
    <w:basedOn w:val="1"/>
    <w:link w:val="36"/>
    <w:unhideWhenUsed/>
    <w:uiPriority w:val="99"/>
    <w:pPr>
      <w:tabs>
        <w:tab w:val="center" w:pos="4513"/>
        <w:tab w:val="right" w:pos="9026"/>
      </w:tabs>
      <w:spacing w:line="240" w:lineRule="auto"/>
    </w:pPr>
  </w:style>
  <w:style w:type="paragraph" w:styleId="12">
    <w:name w:val="header"/>
    <w:basedOn w:val="1"/>
    <w:link w:val="35"/>
    <w:unhideWhenUsed/>
    <w:qFormat/>
    <w:uiPriority w:val="99"/>
    <w:pPr>
      <w:tabs>
        <w:tab w:val="center" w:pos="4513"/>
        <w:tab w:val="right" w:pos="9026"/>
      </w:tabs>
      <w:spacing w:line="240" w:lineRule="auto"/>
    </w:p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toc 1"/>
    <w:basedOn w:val="1"/>
    <w:qFormat/>
    <w:uiPriority w:val="1"/>
    <w:pPr>
      <w:widowControl w:val="0"/>
      <w:autoSpaceDE w:val="0"/>
      <w:autoSpaceDN w:val="0"/>
      <w:spacing w:before="120" w:line="240" w:lineRule="auto"/>
      <w:ind w:left="877" w:hanging="357"/>
    </w:pPr>
    <w:rPr>
      <w:rFonts w:ascii="Times New Roman" w:hAnsi="Times New Roman" w:eastAsia="Times New Roman" w:cs="Times New Roman"/>
      <w:sz w:val="24"/>
      <w:szCs w:val="24"/>
      <w:lang w:val="en-US" w:eastAsia="en-US"/>
    </w:rPr>
  </w:style>
  <w:style w:type="paragraph" w:styleId="19">
    <w:name w:val="toc 2"/>
    <w:basedOn w:val="1"/>
    <w:qFormat/>
    <w:uiPriority w:val="1"/>
    <w:pPr>
      <w:widowControl w:val="0"/>
      <w:autoSpaceDE w:val="0"/>
      <w:autoSpaceDN w:val="0"/>
      <w:spacing w:before="120" w:line="240" w:lineRule="auto"/>
      <w:ind w:left="1240" w:hanging="360"/>
    </w:pPr>
    <w:rPr>
      <w:rFonts w:ascii="Times New Roman" w:hAnsi="Times New Roman" w:eastAsia="Times New Roman" w:cs="Times New Roman"/>
      <w:sz w:val="24"/>
      <w:szCs w:val="24"/>
      <w:lang w:val="en-US" w:eastAsia="en-US"/>
    </w:rPr>
  </w:style>
  <w:style w:type="paragraph" w:styleId="20">
    <w:name w:val="toc 3"/>
    <w:basedOn w:val="1"/>
    <w:qFormat/>
    <w:uiPriority w:val="1"/>
    <w:pPr>
      <w:widowControl w:val="0"/>
      <w:autoSpaceDE w:val="0"/>
      <w:autoSpaceDN w:val="0"/>
      <w:spacing w:before="120" w:line="240" w:lineRule="auto"/>
      <w:ind w:left="1960" w:hanging="720"/>
    </w:pPr>
    <w:rPr>
      <w:rFonts w:ascii="Times New Roman" w:hAnsi="Times New Roman" w:eastAsia="Times New Roman" w:cs="Times New Roman"/>
      <w:sz w:val="24"/>
      <w:szCs w:val="24"/>
      <w:lang w:val="en-US" w:eastAsia="en-US"/>
    </w:rPr>
  </w:style>
  <w:style w:type="paragraph" w:styleId="21">
    <w:name w:val="toc 4"/>
    <w:basedOn w:val="1"/>
    <w:qFormat/>
    <w:uiPriority w:val="1"/>
    <w:pPr>
      <w:widowControl w:val="0"/>
      <w:autoSpaceDE w:val="0"/>
      <w:autoSpaceDN w:val="0"/>
      <w:spacing w:before="120" w:line="240" w:lineRule="auto"/>
      <w:ind w:left="2320" w:hanging="720"/>
    </w:pPr>
    <w:rPr>
      <w:rFonts w:ascii="Times New Roman" w:hAnsi="Times New Roman" w:eastAsia="Times New Roman" w:cs="Times New Roman"/>
      <w:sz w:val="24"/>
      <w:szCs w:val="24"/>
      <w:lang w:val="en-US" w:eastAsia="en-US"/>
    </w:rPr>
  </w:style>
  <w:style w:type="table" w:customStyle="1" w:styleId="22">
    <w:name w:val="_Style 11"/>
    <w:basedOn w:val="9"/>
    <w:uiPriority w:val="0"/>
    <w:pPr>
      <w:spacing w:line="240" w:lineRule="auto"/>
    </w:pPr>
    <w:rPr>
      <w:color w:val="000000"/>
    </w:rPr>
    <w:tblPr>
      <w:tblCellMar>
        <w:top w:w="100" w:type="dxa"/>
        <w:left w:w="100" w:type="dxa"/>
        <w:bottom w:w="100" w:type="dxa"/>
        <w:right w:w="100" w:type="dxa"/>
      </w:tblCellMar>
    </w:tblPr>
  </w:style>
  <w:style w:type="table" w:customStyle="1" w:styleId="23">
    <w:name w:val="_Style 12"/>
    <w:basedOn w:val="9"/>
    <w:uiPriority w:val="0"/>
    <w:pPr>
      <w:spacing w:line="240" w:lineRule="auto"/>
    </w:pPr>
    <w:rPr>
      <w:color w:val="000000"/>
    </w:rPr>
    <w:tblPr>
      <w:tblCellMar>
        <w:top w:w="100" w:type="dxa"/>
        <w:left w:w="100" w:type="dxa"/>
        <w:bottom w:w="100" w:type="dxa"/>
        <w:right w:w="100" w:type="dxa"/>
      </w:tblCellMar>
    </w:tblPr>
  </w:style>
  <w:style w:type="table" w:customStyle="1" w:styleId="24">
    <w:name w:val="_Style 13"/>
    <w:basedOn w:val="9"/>
    <w:uiPriority w:val="0"/>
    <w:pPr>
      <w:spacing w:line="240" w:lineRule="auto"/>
    </w:pPr>
    <w:rPr>
      <w:color w:val="000000"/>
    </w:rPr>
    <w:tblPr>
      <w:tblCellMar>
        <w:top w:w="100" w:type="dxa"/>
        <w:left w:w="100" w:type="dxa"/>
        <w:bottom w:w="100" w:type="dxa"/>
        <w:right w:w="100" w:type="dxa"/>
      </w:tblCellMar>
    </w:tblPr>
  </w:style>
  <w:style w:type="table" w:customStyle="1" w:styleId="25">
    <w:name w:val="_Style 14"/>
    <w:basedOn w:val="9"/>
    <w:uiPriority w:val="0"/>
    <w:tblPr>
      <w:tblCellMar>
        <w:top w:w="100" w:type="dxa"/>
        <w:left w:w="100" w:type="dxa"/>
        <w:bottom w:w="100" w:type="dxa"/>
        <w:right w:w="100" w:type="dxa"/>
      </w:tblCellMar>
    </w:tblPr>
  </w:style>
  <w:style w:type="table" w:customStyle="1" w:styleId="26">
    <w:name w:val="_Style 15"/>
    <w:basedOn w:val="9"/>
    <w:uiPriority w:val="0"/>
    <w:tblPr>
      <w:tblCellMar>
        <w:top w:w="100" w:type="dxa"/>
        <w:left w:w="100" w:type="dxa"/>
        <w:bottom w:w="100" w:type="dxa"/>
        <w:right w:w="100" w:type="dxa"/>
      </w:tblCellMar>
    </w:tblPr>
  </w:style>
  <w:style w:type="table" w:customStyle="1" w:styleId="27">
    <w:name w:val="_Style 16"/>
    <w:basedOn w:val="9"/>
    <w:uiPriority w:val="0"/>
    <w:tblPr>
      <w:tblCellMar>
        <w:top w:w="100" w:type="dxa"/>
        <w:left w:w="100" w:type="dxa"/>
        <w:bottom w:w="100" w:type="dxa"/>
        <w:right w:w="100" w:type="dxa"/>
      </w:tblCellMar>
    </w:tblPr>
  </w:style>
  <w:style w:type="table" w:customStyle="1" w:styleId="28">
    <w:name w:val="_Style 17"/>
    <w:basedOn w:val="9"/>
    <w:uiPriority w:val="0"/>
    <w:tblPr>
      <w:tblCellMar>
        <w:top w:w="100" w:type="dxa"/>
        <w:left w:w="100" w:type="dxa"/>
        <w:bottom w:w="100" w:type="dxa"/>
        <w:right w:w="100" w:type="dxa"/>
      </w:tblCellMar>
    </w:tblPr>
  </w:style>
  <w:style w:type="table" w:customStyle="1" w:styleId="29">
    <w:name w:val="_Style 18"/>
    <w:basedOn w:val="9"/>
    <w:uiPriority w:val="0"/>
    <w:tblPr>
      <w:tblCellMar>
        <w:top w:w="100" w:type="dxa"/>
        <w:left w:w="100" w:type="dxa"/>
        <w:bottom w:w="100" w:type="dxa"/>
        <w:right w:w="100" w:type="dxa"/>
      </w:tblCellMar>
    </w:tblPr>
  </w:style>
  <w:style w:type="table" w:customStyle="1" w:styleId="30">
    <w:name w:val="_Style 19"/>
    <w:basedOn w:val="9"/>
    <w:uiPriority w:val="0"/>
    <w:tblPr>
      <w:tblCellMar>
        <w:top w:w="100" w:type="dxa"/>
        <w:left w:w="100" w:type="dxa"/>
        <w:bottom w:w="100" w:type="dxa"/>
        <w:right w:w="100" w:type="dxa"/>
      </w:tblCellMar>
    </w:tblPr>
  </w:style>
  <w:style w:type="table" w:customStyle="1" w:styleId="31">
    <w:name w:val="_Style 20"/>
    <w:basedOn w:val="9"/>
    <w:uiPriority w:val="0"/>
    <w:tblPr>
      <w:tblCellMar>
        <w:top w:w="100" w:type="dxa"/>
        <w:left w:w="100" w:type="dxa"/>
        <w:bottom w:w="100" w:type="dxa"/>
        <w:right w:w="100" w:type="dxa"/>
      </w:tblCellMar>
    </w:tblPr>
  </w:style>
  <w:style w:type="table" w:customStyle="1" w:styleId="32">
    <w:name w:val="_Style 21"/>
    <w:basedOn w:val="9"/>
    <w:uiPriority w:val="0"/>
    <w:tblPr>
      <w:tblCellMar>
        <w:top w:w="100" w:type="dxa"/>
        <w:left w:w="100" w:type="dxa"/>
        <w:bottom w:w="100" w:type="dxa"/>
        <w:right w:w="100" w:type="dxa"/>
      </w:tblCellMar>
    </w:tblPr>
  </w:style>
  <w:style w:type="table" w:customStyle="1" w:styleId="33">
    <w:name w:val="_Style 22"/>
    <w:basedOn w:val="9"/>
    <w:uiPriority w:val="0"/>
    <w:tblPr>
      <w:tblCellMar>
        <w:top w:w="100" w:type="dxa"/>
        <w:left w:w="100" w:type="dxa"/>
        <w:bottom w:w="100" w:type="dxa"/>
        <w:right w:w="100" w:type="dxa"/>
      </w:tblCellMar>
    </w:tblPr>
  </w:style>
  <w:style w:type="table" w:customStyle="1" w:styleId="34">
    <w:name w:val="_Style 23"/>
    <w:basedOn w:val="9"/>
    <w:uiPriority w:val="0"/>
    <w:tblPr>
      <w:tblCellMar>
        <w:top w:w="100" w:type="dxa"/>
        <w:left w:w="100" w:type="dxa"/>
        <w:bottom w:w="100" w:type="dxa"/>
        <w:right w:w="100" w:type="dxa"/>
      </w:tblCellMar>
    </w:tblPr>
  </w:style>
  <w:style w:type="character" w:customStyle="1" w:styleId="35">
    <w:name w:val="Header Char"/>
    <w:basedOn w:val="8"/>
    <w:link w:val="12"/>
    <w:uiPriority w:val="99"/>
  </w:style>
  <w:style w:type="character" w:customStyle="1" w:styleId="36">
    <w:name w:val="Footer Char"/>
    <w:basedOn w:val="8"/>
    <w:link w:val="11"/>
    <w:uiPriority w:val="99"/>
  </w:style>
  <w:style w:type="paragraph" w:styleId="37">
    <w:name w:val="List Paragraph"/>
    <w:basedOn w:val="1"/>
    <w:qFormat/>
    <w:uiPriority w:val="1"/>
    <w:pPr>
      <w:ind w:left="720"/>
      <w:contextualSpacing/>
    </w:pPr>
  </w:style>
  <w:style w:type="character" w:customStyle="1" w:styleId="38">
    <w:name w:val="Body Text Char"/>
    <w:basedOn w:val="8"/>
    <w:link w:val="10"/>
    <w:uiPriority w:val="1"/>
    <w:rPr>
      <w:rFonts w:ascii="Times New Roman" w:hAnsi="Times New Roman" w:eastAsia="Times New Roman" w:cs="Times New Roman"/>
      <w:sz w:val="24"/>
      <w:szCs w:val="24"/>
      <w:lang w:val="en-US" w:eastAsia="en-US"/>
    </w:rPr>
  </w:style>
  <w:style w:type="paragraph" w:customStyle="1" w:styleId="39">
    <w:name w:val="Table Paragraph"/>
    <w:basedOn w:val="1"/>
    <w:qFormat/>
    <w:uiPriority w:val="1"/>
    <w:pPr>
      <w:widowControl w:val="0"/>
      <w:autoSpaceDE w:val="0"/>
      <w:autoSpaceDN w:val="0"/>
      <w:spacing w:before="143" w:line="240" w:lineRule="auto"/>
    </w:pPr>
    <w:rPr>
      <w:rFonts w:ascii="Times New Roman" w:hAnsi="Times New Roman" w:eastAsia="Times New Roman" w:cs="Times New Roman"/>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chart" Target="charts/chart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ckd</c:v>
                </c:pt>
                <c:pt idx="1">
                  <c:v>not ckd</c:v>
                </c:pt>
                <c:pt idx="2">
                  <c:v>unknown</c:v>
                </c:pt>
              </c:strCache>
            </c:strRef>
          </c:cat>
          <c:val>
            <c:numRef>
              <c:f>Sheet1!$B$2:$B$5</c:f>
              <c:numCache>
                <c:formatCode>General</c:formatCode>
                <c:ptCount val="4"/>
                <c:pt idx="0">
                  <c:v>62</c:v>
                </c:pt>
                <c:pt idx="1">
                  <c:v>37.5</c:v>
                </c:pt>
                <c:pt idx="2">
                  <c:v>0.5</c:v>
                </c:pt>
              </c:numCache>
            </c:numRef>
          </c:val>
        </c:ser>
        <c:dLbls>
          <c:showLegendKey val="0"/>
          <c:showVal val="0"/>
          <c:showCatName val="1"/>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34884287454324"/>
          <c:y val="0.769673704414587"/>
          <c:w val="0.397320341047503"/>
          <c:h val="0.175943698016635"/>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28</Pages>
  <Words>2393</Words>
  <Characters>13644</Characters>
  <Lines>113</Lines>
  <Paragraphs>32</Paragraphs>
  <TotalTime>0</TotalTime>
  <ScaleCrop>false</ScaleCrop>
  <LinksUpToDate>false</LinksUpToDate>
  <CharactersWithSpaces>16005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2024-10-01T07:05:00Z</dcterms:created>
  <dc:creator>new</dc:creator>
  <cp:lastModifiedBy>sri Vella</cp:lastModifiedBy>
  <cp:lastPrinted>2023-12-09T05:13:00Z</cp:lastPrinted>
  <dcterms:modified xsi:type="dcterms:W3CDTF">2024-10-21T05:20:47Z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A7A89447EA3C40FFAE8EB079DDF871FD_13</vt:lpwstr>
  </property>
</Properties>
</file>